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8E0" w:rsidRPr="00135D7C" w:rsidRDefault="006B68E0" w:rsidP="00135D7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135D7C"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ПРОГРАММА</w:t>
      </w:r>
    </w:p>
    <w:p w:rsidR="006B68E0" w:rsidRPr="006B68E0" w:rsidRDefault="006B68E0" w:rsidP="006B68E0">
      <w:pPr>
        <w:pStyle w:val="a5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B68E0"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«ПРОФИЛАКТИКА БЕЗНАДЗОРНОСТИ</w:t>
      </w:r>
    </w:p>
    <w:p w:rsidR="003160DF" w:rsidRPr="006B68E0" w:rsidRDefault="006B68E0" w:rsidP="006B68E0">
      <w:pPr>
        <w:pStyle w:val="a5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B68E0">
        <w:rPr>
          <w:rFonts w:ascii="Times New Roman" w:eastAsia="Times New Roman" w:hAnsi="Times New Roman" w:cs="Times New Roman"/>
          <w:b/>
          <w:bCs/>
          <w:caps/>
          <w:kern w:val="36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И ПРАВОНАРУШЕНИЙ СРЕДИ НЕСОВЕРШЕННОЛЕТНИХ»</w:t>
      </w:r>
    </w:p>
    <w:p w:rsidR="003160DF" w:rsidRDefault="003160DF" w:rsidP="006B68E0">
      <w:pPr>
        <w:pStyle w:val="a5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3160DF" w:rsidRDefault="003160DF" w:rsidP="003160DF">
      <w:pPr>
        <w:pStyle w:val="a5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3160DF" w:rsidRDefault="006B68E0" w:rsidP="006B68E0">
      <w:pPr>
        <w:pStyle w:val="a5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</w:rPr>
        <w:drawing>
          <wp:inline distT="0" distB="0" distL="0" distR="0" wp14:anchorId="20DC22DE" wp14:editId="38326C33">
            <wp:extent cx="4078031" cy="3129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727" cy="3129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763E" w:rsidRDefault="002D763E" w:rsidP="003160DF">
      <w:pPr>
        <w:pStyle w:val="a5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D763E" w:rsidRDefault="002D763E" w:rsidP="003160DF">
      <w:pPr>
        <w:pStyle w:val="a5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D763E" w:rsidRDefault="002D763E" w:rsidP="003160DF">
      <w:pPr>
        <w:pStyle w:val="a5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530AF" w:rsidRDefault="008530AF" w:rsidP="003160DF">
      <w:pPr>
        <w:pStyle w:val="a5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530AF" w:rsidRDefault="008530AF" w:rsidP="003160DF">
      <w:pPr>
        <w:pStyle w:val="a5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530AF" w:rsidRDefault="008530AF" w:rsidP="003160DF">
      <w:pPr>
        <w:pStyle w:val="a5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135D7C" w:rsidRDefault="00135D7C" w:rsidP="003160DF">
      <w:pPr>
        <w:pStyle w:val="a5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135D7C" w:rsidRDefault="00135D7C" w:rsidP="003160DF">
      <w:pPr>
        <w:pStyle w:val="a5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3160DF" w:rsidRPr="00F12F7D" w:rsidRDefault="003160DF" w:rsidP="00397C7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</w:t>
      </w:r>
    </w:p>
    <w:p w:rsidR="003160DF" w:rsidRPr="00F12F7D" w:rsidRDefault="003160DF" w:rsidP="00397C75">
      <w:pPr>
        <w:pStyle w:val="a5"/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F12F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                        </w:t>
      </w:r>
      <w:r w:rsidRPr="0060242C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Пояснительная записка</w:t>
      </w:r>
    </w:p>
    <w:p w:rsidR="003160DF" w:rsidRPr="00F12F7D" w:rsidRDefault="003160DF" w:rsidP="00035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F7D">
        <w:rPr>
          <w:rFonts w:ascii="Times New Roman" w:hAnsi="Times New Roman" w:cs="Times New Roman"/>
          <w:sz w:val="28"/>
          <w:szCs w:val="28"/>
        </w:rPr>
        <w:t xml:space="preserve">       Для успешного выполнения задач, лежащих в основе профилактики безнадзорности и правонарушений несовершеннолетних, необходимо выявить и проанализировать основные причины, которые способствуют антиобщественным и противоправным действиям подростков с целью последующих поисков методов и средств их устранения.</w:t>
      </w:r>
    </w:p>
    <w:p w:rsidR="003160DF" w:rsidRPr="00F12F7D" w:rsidRDefault="003160DF" w:rsidP="00035BD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2F7D">
        <w:rPr>
          <w:rFonts w:ascii="Times New Roman" w:hAnsi="Times New Roman" w:cs="Times New Roman"/>
          <w:sz w:val="28"/>
          <w:szCs w:val="28"/>
        </w:rPr>
        <w:t xml:space="preserve">       Падение авторитета семьи, распространение алкоголизма и наркомании, трудное материальное положение, миграция населения, препятствует развитию личностных и волевых качеств ребенка, а отсутствие должного внимания, приводит к асоциальному поведению</w:t>
      </w:r>
      <w:r w:rsidRPr="00F12F7D">
        <w:rPr>
          <w:rFonts w:ascii="Times New Roman" w:hAnsi="Times New Roman" w:cs="Times New Roman"/>
          <w:color w:val="000000" w:themeColor="text1"/>
          <w:sz w:val="28"/>
          <w:szCs w:val="28"/>
        </w:rPr>
        <w:t>, а в дальнейшем к безнадзорности и правонарушениям.</w:t>
      </w:r>
    </w:p>
    <w:p w:rsidR="003160DF" w:rsidRPr="00F12F7D" w:rsidRDefault="003160DF" w:rsidP="00035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F7D">
        <w:rPr>
          <w:rFonts w:ascii="Times New Roman" w:hAnsi="Times New Roman" w:cs="Times New Roman"/>
          <w:sz w:val="28"/>
          <w:szCs w:val="28"/>
        </w:rPr>
        <w:t xml:space="preserve">          Происходит изменение системы ценностей и критериев социальной     справедливости, нарушение системы адаптации подростков в обществе, поэтому, именно образовательное учреждение, должно взять на себя ответственность за воспитание подрастающего поколения и принять необходимые меры для формирования здорового образа жизни, законопослушного поведения, предотвращение правонарушений среди учащихся и реабилитации подростков с девиантным поведением.</w:t>
      </w:r>
    </w:p>
    <w:p w:rsidR="003160DF" w:rsidRPr="00F12F7D" w:rsidRDefault="003160DF" w:rsidP="00035B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12F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      Данная программа ориентирована на организацию содержательного досуга детей, на</w:t>
      </w:r>
      <w:r w:rsidRPr="00F12F7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F12F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профилактику правонарушений, преступлений и безнадзорности среди несовершеннолетних.</w:t>
      </w:r>
    </w:p>
    <w:p w:rsidR="003160DF" w:rsidRPr="00BB6FD9" w:rsidRDefault="003160DF" w:rsidP="00035BD6">
      <w:pPr>
        <w:spacing w:before="100" w:beforeAutospacing="1" w:after="100" w:afterAutospacing="1"/>
        <w:jc w:val="both"/>
        <w:rPr>
          <w:rFonts w:ascii="Times New Roman" w:eastAsia="Times New Roman" w:hAnsi="Times New Roman" w:cs="Aharoni"/>
          <w:color w:val="000000" w:themeColor="text1"/>
          <w:sz w:val="24"/>
          <w:szCs w:val="24"/>
        </w:rPr>
      </w:pPr>
      <w:r w:rsidRPr="00F12F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Программа по профилактике безнадзорности и правонарушениям среди несовершеннолетних направлена на совместную деятельность как детей, оказавшихся в трудной жизненной ситуации, так и детей, легко адаптирующихся в социуме, лидеров в любых делах, что позволяет </w:t>
      </w:r>
      <w:r w:rsidRPr="00BB6FD9">
        <w:rPr>
          <w:rFonts w:ascii="Times New Roman" w:eastAsia="Times New Roman" w:hAnsi="Times New Roman" w:cs="Aharoni"/>
          <w:color w:val="000000" w:themeColor="text1"/>
          <w:sz w:val="28"/>
          <w:szCs w:val="28"/>
        </w:rPr>
        <w:t>предоставить одинаковые возможности вовлечения всех учащихся в учебно-воспитательный процесс.</w:t>
      </w:r>
      <w:r w:rsidRPr="00BB6FD9">
        <w:rPr>
          <w:rFonts w:ascii="Times New Roman" w:eastAsia="Times New Roman" w:hAnsi="Times New Roman" w:cs="Aharoni"/>
          <w:color w:val="000000" w:themeColor="text1"/>
          <w:sz w:val="24"/>
          <w:szCs w:val="24"/>
        </w:rPr>
        <w:t xml:space="preserve"> </w:t>
      </w:r>
    </w:p>
    <w:p w:rsidR="003160DF" w:rsidRPr="00F12F7D" w:rsidRDefault="003160DF" w:rsidP="00035BD6">
      <w:pPr>
        <w:spacing w:before="100" w:beforeAutospacing="1" w:after="100" w:afterAutospacing="1"/>
        <w:jc w:val="both"/>
        <w:rPr>
          <w:rFonts w:ascii="Times New Roman" w:eastAsia="Times New Roman" w:hAnsi="Times New Roman" w:cs="Aharoni"/>
          <w:color w:val="000000" w:themeColor="text1"/>
          <w:sz w:val="24"/>
          <w:szCs w:val="24"/>
        </w:rPr>
      </w:pPr>
      <w:r w:rsidRPr="00BB6FD9">
        <w:rPr>
          <w:rFonts w:ascii="Times New Roman" w:eastAsia="Times New Roman" w:hAnsi="Times New Roman" w:cs="Aharoni"/>
          <w:color w:val="000000" w:themeColor="text1"/>
          <w:sz w:val="24"/>
          <w:szCs w:val="24"/>
        </w:rPr>
        <w:t xml:space="preserve">            </w:t>
      </w:r>
      <w:r w:rsidRPr="00BB6FD9">
        <w:rPr>
          <w:rFonts w:ascii="Times New Roman" w:eastAsia="Times New Roman" w:hAnsi="Times New Roman" w:cs="Aharoni"/>
          <w:color w:val="000000" w:themeColor="text1"/>
          <w:sz w:val="28"/>
          <w:szCs w:val="28"/>
        </w:rPr>
        <w:t>Представленная нами программа имеет свои особенности, она позволит найти подход к несовершеннолетнему и его семье, а также поможет педагогам в работе с детьми, совершившими правонарушения и преступления</w:t>
      </w:r>
      <w:r w:rsidRPr="00BB6FD9">
        <w:rPr>
          <w:rFonts w:ascii="Times New Roman" w:eastAsia="Times New Roman" w:hAnsi="Times New Roman" w:cs="Aharoni"/>
          <w:color w:val="000000" w:themeColor="text1"/>
          <w:sz w:val="24"/>
          <w:szCs w:val="24"/>
        </w:rPr>
        <w:t xml:space="preserve">.  </w:t>
      </w:r>
    </w:p>
    <w:p w:rsidR="003160DF" w:rsidRPr="002D763E" w:rsidRDefault="003160DF" w:rsidP="00035BD6">
      <w:pPr>
        <w:shd w:val="clear" w:color="auto" w:fill="FFFFFF"/>
        <w:spacing w:after="0"/>
        <w:jc w:val="both"/>
        <w:rPr>
          <w:rFonts w:ascii="Tahoma" w:eastAsia="Times New Roman" w:hAnsi="Tahoma" w:cs="Aharoni"/>
          <w:color w:val="4C4C4F"/>
          <w:sz w:val="36"/>
          <w:szCs w:val="36"/>
        </w:rPr>
      </w:pPr>
      <w:r w:rsidRPr="00BB6FD9"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  <w:t xml:space="preserve">                                      </w:t>
      </w:r>
      <w:r w:rsidRPr="002D763E">
        <w:rPr>
          <w:rFonts w:ascii="Times New Roman" w:eastAsia="Times New Roman" w:hAnsi="Times New Roman" w:cs="Aharoni"/>
          <w:b/>
          <w:bCs/>
          <w:color w:val="00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Актуальность программы</w:t>
      </w:r>
    </w:p>
    <w:p w:rsidR="003160DF" w:rsidRPr="00BB6FD9" w:rsidRDefault="003160DF" w:rsidP="00035BD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Aharoni"/>
          <w:color w:val="FF0000"/>
          <w:sz w:val="28"/>
          <w:szCs w:val="28"/>
        </w:rPr>
      </w:pP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Профилактика правонарушений и преступлений становится наиболее актуальной, т.к. появилось немало подростков, оказавшихся в трудной </w:t>
      </w: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lastRenderedPageBreak/>
        <w:t xml:space="preserve">жизненной ситуации, подростков лишенных заботы и внимания со стороны взрослых, а особенно родителей, подростков, живущих в неблагополучных семьях, а так же, во внеурочное время, предоставленных самим себе. </w:t>
      </w:r>
    </w:p>
    <w:p w:rsidR="003160DF" w:rsidRPr="00BB6FD9" w:rsidRDefault="003160DF" w:rsidP="00035BD6">
      <w:pPr>
        <w:shd w:val="clear" w:color="auto" w:fill="FFFFFF"/>
        <w:spacing w:after="0"/>
        <w:ind w:firstLine="708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>Анализ правонарушений, беседы с подростками, анкетирование показывает, что правонарушения в основном совершаются во внеурочное время.</w:t>
      </w:r>
    </w:p>
    <w:p w:rsidR="003160DF" w:rsidRPr="00BB6FD9" w:rsidRDefault="003160DF" w:rsidP="00035BD6">
      <w:pPr>
        <w:shd w:val="clear" w:color="auto" w:fill="FFFFFF"/>
        <w:spacing w:after="0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>Логика профилактики подсказывает необходимость создания в школе условий, которые не провоцируют отклонение в поведении, а расширяют безопасное пространство для ребенка, где ему хорошо и интересно.</w:t>
      </w:r>
    </w:p>
    <w:p w:rsidR="003160DF" w:rsidRPr="00BB6FD9" w:rsidRDefault="003160DF" w:rsidP="00035BD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Aharoni"/>
          <w:color w:val="000000"/>
          <w:sz w:val="28"/>
          <w:szCs w:val="28"/>
        </w:rPr>
      </w:pP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Предметом особого внимания в </w:t>
      </w:r>
      <w:r w:rsidR="00074F24">
        <w:rPr>
          <w:rFonts w:ascii="Times New Roman" w:eastAsia="Times New Roman" w:hAnsi="Times New Roman" w:cs="Aharoni"/>
          <w:color w:val="000000"/>
          <w:sz w:val="28"/>
          <w:szCs w:val="28"/>
        </w:rPr>
        <w:t>гимназии</w:t>
      </w: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является формирование системы дополнительного образования учащихся. Чтобы воспитать человека целеустремленного, убежденного, творчески мыслящего, доброго и отзывчивого, необходимо хорошо продумать систему работы во внеурочное время.</w:t>
      </w:r>
    </w:p>
    <w:p w:rsidR="003160DF" w:rsidRPr="00035BD6" w:rsidRDefault="003160DF" w:rsidP="00035BD6">
      <w:pPr>
        <w:shd w:val="clear" w:color="auto" w:fill="FFFFFF"/>
        <w:spacing w:after="0"/>
        <w:ind w:firstLine="708"/>
        <w:jc w:val="both"/>
        <w:rPr>
          <w:rFonts w:ascii="Tahoma" w:eastAsia="Times New Roman" w:hAnsi="Tahoma" w:cs="Aharoni"/>
          <w:color w:val="000000" w:themeColor="text1"/>
          <w:sz w:val="28"/>
          <w:szCs w:val="28"/>
        </w:rPr>
      </w:pPr>
      <w:r w:rsidRPr="00BB6FD9">
        <w:rPr>
          <w:rFonts w:ascii="Times New Roman" w:eastAsia="Times New Roman" w:hAnsi="Times New Roman" w:cs="Aharoni"/>
          <w:color w:val="000000" w:themeColor="text1"/>
          <w:sz w:val="28"/>
          <w:szCs w:val="28"/>
        </w:rPr>
        <w:t>Благодаря массовому вовлечению учащихся в различные кружки и спортивные секции, организации досуга детей, взаимодействию с семьями наших учеников, можно отметить следующие положительные результаты:</w:t>
      </w:r>
    </w:p>
    <w:p w:rsidR="003160DF" w:rsidRPr="00BB6FD9" w:rsidRDefault="003160DF" w:rsidP="00035BD6">
      <w:pPr>
        <w:pStyle w:val="a5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BB6FD9">
        <w:rPr>
          <w:rFonts w:ascii="Times New Roman" w:hAnsi="Times New Roman" w:cs="Aharoni"/>
          <w:sz w:val="28"/>
          <w:szCs w:val="28"/>
        </w:rPr>
        <w:t>Повысилась активность учащихся при проведении классных и  школьных мероприятий.</w:t>
      </w:r>
    </w:p>
    <w:p w:rsidR="003160DF" w:rsidRPr="00BB6FD9" w:rsidRDefault="003160DF" w:rsidP="00035BD6">
      <w:pPr>
        <w:pStyle w:val="a5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BB6FD9">
        <w:rPr>
          <w:rFonts w:ascii="Times New Roman" w:hAnsi="Times New Roman" w:cs="Aharoni"/>
          <w:sz w:val="28"/>
          <w:szCs w:val="28"/>
        </w:rPr>
        <w:t xml:space="preserve">Значительно сократилось количество опозданий и пропусков занятий по неуважительной причине. </w:t>
      </w:r>
    </w:p>
    <w:p w:rsidR="003160DF" w:rsidRPr="00BB6FD9" w:rsidRDefault="003160DF" w:rsidP="00035BD6">
      <w:pPr>
        <w:pStyle w:val="a5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BB6FD9">
        <w:rPr>
          <w:rFonts w:ascii="Times New Roman" w:hAnsi="Times New Roman" w:cs="Aharoni"/>
          <w:sz w:val="28"/>
          <w:szCs w:val="28"/>
        </w:rPr>
        <w:t>Улучшились итоговые оценки учащихся. Дети проявляют живой интерес к различным дисциплинам.</w:t>
      </w:r>
      <w:r w:rsidRPr="00BB6FD9">
        <w:rPr>
          <w:rFonts w:ascii="Times New Roman" w:hAnsi="Times New Roman" w:cs="Aharoni"/>
          <w:color w:val="FF0000"/>
          <w:sz w:val="28"/>
          <w:szCs w:val="28"/>
        </w:rPr>
        <w:t xml:space="preserve"> </w:t>
      </w:r>
    </w:p>
    <w:p w:rsidR="003160DF" w:rsidRDefault="003160DF" w:rsidP="00035BD6">
      <w:pPr>
        <w:pStyle w:val="a5"/>
        <w:numPr>
          <w:ilvl w:val="0"/>
          <w:numId w:val="1"/>
        </w:numPr>
        <w:jc w:val="both"/>
        <w:rPr>
          <w:rFonts w:ascii="Times New Roman" w:hAnsi="Times New Roman" w:cs="Aharoni"/>
          <w:sz w:val="28"/>
          <w:szCs w:val="28"/>
        </w:rPr>
      </w:pPr>
      <w:r w:rsidRPr="00BB6FD9">
        <w:rPr>
          <w:rFonts w:ascii="Times New Roman" w:hAnsi="Times New Roman" w:cs="Aharoni"/>
          <w:sz w:val="28"/>
          <w:szCs w:val="28"/>
        </w:rPr>
        <w:t>Повысилась ответственность учащихся за выполнение поручений</w:t>
      </w:r>
    </w:p>
    <w:p w:rsidR="003160DF" w:rsidRPr="00C518D4" w:rsidRDefault="003160DF" w:rsidP="00035BD6">
      <w:pPr>
        <w:pStyle w:val="a5"/>
        <w:numPr>
          <w:ilvl w:val="0"/>
          <w:numId w:val="1"/>
        </w:numPr>
        <w:jc w:val="both"/>
        <w:rPr>
          <w:rFonts w:ascii="Times New Roman" w:hAnsi="Times New Roman" w:cs="Aharoni"/>
          <w:color w:val="000000" w:themeColor="text1"/>
          <w:sz w:val="28"/>
          <w:szCs w:val="28"/>
        </w:rPr>
      </w:pPr>
      <w:r w:rsidRPr="00C518D4">
        <w:rPr>
          <w:rFonts w:ascii="Times New Roman" w:hAnsi="Times New Roman" w:cs="Aharoni"/>
          <w:color w:val="000000" w:themeColor="text1"/>
          <w:sz w:val="28"/>
          <w:szCs w:val="28"/>
        </w:rPr>
        <w:t>Во многих семьях улучшились отношения между родителями и детьми</w:t>
      </w:r>
    </w:p>
    <w:p w:rsidR="003160DF" w:rsidRPr="00C518D4" w:rsidRDefault="003160DF" w:rsidP="00035BD6">
      <w:pPr>
        <w:pStyle w:val="a5"/>
        <w:numPr>
          <w:ilvl w:val="0"/>
          <w:numId w:val="1"/>
        </w:numPr>
        <w:jc w:val="both"/>
        <w:rPr>
          <w:rFonts w:ascii="Times New Roman" w:hAnsi="Times New Roman" w:cs="Aharoni"/>
          <w:color w:val="000000" w:themeColor="text1"/>
          <w:sz w:val="28"/>
          <w:szCs w:val="28"/>
        </w:rPr>
      </w:pPr>
      <w:r w:rsidRPr="00C518D4">
        <w:rPr>
          <w:rFonts w:ascii="Times New Roman" w:hAnsi="Times New Roman" w:cs="Aharoni"/>
          <w:color w:val="000000" w:themeColor="text1"/>
          <w:sz w:val="28"/>
          <w:szCs w:val="28"/>
        </w:rPr>
        <w:t>Участие детей в различных спортивных и праздничных мероприятиях способствуют развитию дружеских отношений, поддержке, и взаимовыручке</w:t>
      </w:r>
    </w:p>
    <w:p w:rsidR="003160DF" w:rsidRPr="00C518D4" w:rsidRDefault="003160DF" w:rsidP="00035BD6">
      <w:pPr>
        <w:pStyle w:val="a5"/>
        <w:numPr>
          <w:ilvl w:val="0"/>
          <w:numId w:val="1"/>
        </w:numPr>
        <w:jc w:val="both"/>
        <w:rPr>
          <w:rFonts w:ascii="Times New Roman" w:hAnsi="Times New Roman" w:cs="Aharoni"/>
          <w:color w:val="000000" w:themeColor="text1"/>
          <w:sz w:val="28"/>
          <w:szCs w:val="28"/>
        </w:rPr>
      </w:pPr>
      <w:r w:rsidRPr="00C518D4">
        <w:rPr>
          <w:rFonts w:ascii="Times New Roman" w:hAnsi="Times New Roman" w:cs="Aharoni"/>
          <w:color w:val="000000" w:themeColor="text1"/>
          <w:sz w:val="28"/>
          <w:szCs w:val="28"/>
        </w:rPr>
        <w:t>Значительно развиваются личностные качества каждого ребенка, занимающегося в системе дополнительного образования</w:t>
      </w:r>
    </w:p>
    <w:p w:rsidR="003160DF" w:rsidRPr="00C518D4" w:rsidRDefault="003160DF" w:rsidP="00035BD6">
      <w:pPr>
        <w:pStyle w:val="a5"/>
        <w:numPr>
          <w:ilvl w:val="0"/>
          <w:numId w:val="1"/>
        </w:numPr>
        <w:jc w:val="both"/>
        <w:rPr>
          <w:rFonts w:ascii="Times New Roman" w:hAnsi="Times New Roman" w:cs="Aharoni"/>
          <w:color w:val="000000" w:themeColor="text1"/>
          <w:sz w:val="28"/>
          <w:szCs w:val="28"/>
        </w:rPr>
      </w:pPr>
      <w:r w:rsidRPr="00C518D4">
        <w:rPr>
          <w:rFonts w:ascii="Times New Roman" w:hAnsi="Times New Roman" w:cs="Aharoni"/>
          <w:color w:val="000000" w:themeColor="text1"/>
          <w:sz w:val="28"/>
          <w:szCs w:val="28"/>
        </w:rPr>
        <w:t>Создаются условия для общения учащихся во внеурочное время, что значительно сократило количество правонарушений несовершеннолетними</w:t>
      </w:r>
    </w:p>
    <w:p w:rsidR="003160DF" w:rsidRPr="00C518D4" w:rsidRDefault="003160DF" w:rsidP="00035BD6">
      <w:pPr>
        <w:pStyle w:val="a5"/>
        <w:numPr>
          <w:ilvl w:val="0"/>
          <w:numId w:val="1"/>
        </w:numPr>
        <w:jc w:val="both"/>
        <w:rPr>
          <w:rFonts w:ascii="Times New Roman" w:hAnsi="Times New Roman" w:cs="Aharoni"/>
          <w:color w:val="000000" w:themeColor="text1"/>
          <w:sz w:val="28"/>
          <w:szCs w:val="28"/>
        </w:rPr>
      </w:pPr>
      <w:r w:rsidRPr="00C518D4">
        <w:rPr>
          <w:rFonts w:ascii="Times New Roman" w:hAnsi="Times New Roman" w:cs="Aharoni"/>
          <w:color w:val="000000" w:themeColor="text1"/>
          <w:sz w:val="28"/>
          <w:szCs w:val="28"/>
        </w:rPr>
        <w:t>У детей появилась устойчивая потребность в познании и творчестве, а так же в активном участии в различных школьных мероприятиях</w:t>
      </w:r>
    </w:p>
    <w:p w:rsidR="003160DF" w:rsidRPr="00C518D4" w:rsidRDefault="003160DF" w:rsidP="00035BD6">
      <w:pPr>
        <w:pStyle w:val="a5"/>
        <w:numPr>
          <w:ilvl w:val="0"/>
          <w:numId w:val="1"/>
        </w:numPr>
        <w:jc w:val="both"/>
        <w:rPr>
          <w:rFonts w:ascii="Times New Roman" w:hAnsi="Times New Roman" w:cs="Aharoni"/>
          <w:color w:val="000000" w:themeColor="text1"/>
          <w:sz w:val="28"/>
          <w:szCs w:val="28"/>
        </w:rPr>
      </w:pPr>
      <w:r w:rsidRPr="00C518D4">
        <w:rPr>
          <w:rFonts w:ascii="Times New Roman" w:hAnsi="Times New Roman" w:cs="Aharoni"/>
          <w:color w:val="000000" w:themeColor="text1"/>
          <w:sz w:val="28"/>
          <w:szCs w:val="28"/>
        </w:rPr>
        <w:t>Для многих учащихся процесс обучения становится личностно значимым</w:t>
      </w:r>
    </w:p>
    <w:p w:rsidR="003160DF" w:rsidRPr="00035BD6" w:rsidRDefault="003160DF" w:rsidP="00035BD6">
      <w:pPr>
        <w:pStyle w:val="a5"/>
        <w:numPr>
          <w:ilvl w:val="0"/>
          <w:numId w:val="1"/>
        </w:numPr>
        <w:jc w:val="both"/>
        <w:rPr>
          <w:rFonts w:ascii="Times New Roman" w:hAnsi="Times New Roman" w:cs="Aharoni"/>
          <w:color w:val="000000" w:themeColor="text1"/>
          <w:sz w:val="28"/>
          <w:szCs w:val="28"/>
        </w:rPr>
      </w:pPr>
      <w:r w:rsidRPr="00C518D4">
        <w:rPr>
          <w:rFonts w:ascii="Times New Roman" w:hAnsi="Times New Roman" w:cs="Aharoni"/>
          <w:color w:val="000000" w:themeColor="text1"/>
          <w:sz w:val="28"/>
          <w:szCs w:val="28"/>
        </w:rPr>
        <w:t>Дети получили прекрасную возможность интересно и плодотворно проводить свободное время</w:t>
      </w:r>
    </w:p>
    <w:p w:rsidR="003160DF" w:rsidRPr="00035BD6" w:rsidRDefault="003160DF" w:rsidP="00035BD6">
      <w:pPr>
        <w:spacing w:after="0"/>
        <w:contextualSpacing/>
        <w:jc w:val="both"/>
        <w:rPr>
          <w:rFonts w:ascii="Times New Roman" w:eastAsia="Times New Roman" w:hAnsi="Times New Roman" w:cs="Aharoni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B6FD9">
        <w:rPr>
          <w:rFonts w:cs="Aharoni"/>
          <w:b/>
          <w:sz w:val="28"/>
          <w:szCs w:val="28"/>
        </w:rPr>
        <w:t xml:space="preserve">                                    </w:t>
      </w:r>
      <w:r w:rsidR="00035BD6">
        <w:rPr>
          <w:rFonts w:cs="Aharoni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Pr="00035BD6">
        <w:rPr>
          <w:rFonts w:ascii="Times New Roman" w:eastAsia="Times New Roman" w:hAnsi="Times New Roman" w:cs="Aharoni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Концептуальные подходы</w:t>
      </w:r>
    </w:p>
    <w:p w:rsidR="003160DF" w:rsidRPr="00035BD6" w:rsidRDefault="003160DF" w:rsidP="00035BD6">
      <w:pPr>
        <w:jc w:val="center"/>
        <w:rPr>
          <w:rFonts w:ascii="Times New Roman" w:eastAsia="Times New Roman" w:hAnsi="Times New Roman" w:cs="Aharoni"/>
          <w:sz w:val="28"/>
          <w:szCs w:val="28"/>
          <w:u w:val="single"/>
        </w:rPr>
      </w:pPr>
      <w:r w:rsidRPr="00035BD6">
        <w:rPr>
          <w:rFonts w:ascii="Times New Roman" w:eastAsia="Times New Roman" w:hAnsi="Times New Roman" w:cs="Aharoni"/>
          <w:color w:val="FF0000"/>
          <w:sz w:val="28"/>
          <w:szCs w:val="28"/>
          <w:u w:val="single"/>
        </w:rPr>
        <w:t>Раскрытие понятийного аппарата</w:t>
      </w:r>
    </w:p>
    <w:p w:rsidR="003160DF" w:rsidRPr="00BB6FD9" w:rsidRDefault="003160DF" w:rsidP="00035BD6">
      <w:pPr>
        <w:spacing w:after="0"/>
        <w:ind w:firstLine="709"/>
        <w:jc w:val="both"/>
        <w:outlineLvl w:val="0"/>
        <w:rPr>
          <w:rFonts w:ascii="Times New Roman" w:eastAsia="Times New Roman" w:hAnsi="Times New Roman" w:cs="Aharoni"/>
          <w:sz w:val="28"/>
          <w:szCs w:val="28"/>
        </w:rPr>
      </w:pPr>
      <w:r w:rsidRPr="002D763E">
        <w:rPr>
          <w:rFonts w:ascii="Times New Roman" w:eastAsia="Times New Roman" w:hAnsi="Times New Roman" w:cs="Aharoni"/>
          <w:b/>
          <w:bCs/>
          <w:color w:val="C00000"/>
          <w:sz w:val="28"/>
          <w:szCs w:val="2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Правонарушение</w:t>
      </w:r>
      <w:r>
        <w:rPr>
          <w:rFonts w:ascii="Times New Roman" w:eastAsia="Times New Roman" w:hAnsi="Times New Roman" w:cs="Aharoni"/>
          <w:sz w:val="28"/>
          <w:szCs w:val="28"/>
        </w:rPr>
        <w:t xml:space="preserve"> -</w:t>
      </w:r>
      <w:r w:rsidRPr="00BB6FD9">
        <w:rPr>
          <w:rFonts w:ascii="Times New Roman" w:eastAsia="Times New Roman" w:hAnsi="Times New Roman" w:cs="Aharoni"/>
          <w:sz w:val="28"/>
          <w:szCs w:val="28"/>
        </w:rPr>
        <w:t xml:space="preserve">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 </w:t>
      </w:r>
    </w:p>
    <w:p w:rsidR="00035BD6" w:rsidRDefault="003160DF" w:rsidP="00035BD6">
      <w:pPr>
        <w:spacing w:after="0"/>
        <w:ind w:firstLine="709"/>
        <w:jc w:val="center"/>
        <w:outlineLvl w:val="0"/>
        <w:rPr>
          <w:rFonts w:ascii="Times New Roman" w:hAnsi="Times New Roman" w:cs="Aharoni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D763E">
        <w:rPr>
          <w:rFonts w:ascii="Times New Roman" w:eastAsia="Times New Roman" w:hAnsi="Times New Roman" w:cs="Aharoni"/>
          <w:b/>
          <w:bCs/>
          <w:kern w:val="36"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Профилактика </w:t>
      </w:r>
      <w:r w:rsidRPr="002D763E">
        <w:rPr>
          <w:rStyle w:val="s10"/>
          <w:rFonts w:ascii="Times New Roman" w:hAnsi="Times New Roman" w:cs="Aharoni"/>
          <w:b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безнадзорности и правонарушений несовершеннолетних</w:t>
      </w:r>
    </w:p>
    <w:p w:rsidR="00035BD6" w:rsidRPr="00204DC4" w:rsidRDefault="003160DF" w:rsidP="00204DC4">
      <w:pPr>
        <w:spacing w:after="0"/>
        <w:ind w:firstLine="709"/>
        <w:jc w:val="both"/>
        <w:outlineLvl w:val="0"/>
        <w:rPr>
          <w:rFonts w:ascii="Times New Roman" w:hAnsi="Times New Roman" w:cs="Aharoni"/>
          <w:sz w:val="28"/>
          <w:szCs w:val="28"/>
        </w:rPr>
      </w:pPr>
      <w:r w:rsidRPr="00BB6FD9">
        <w:rPr>
          <w:rFonts w:ascii="Times New Roman" w:hAnsi="Times New Roman" w:cs="Aharoni"/>
          <w:sz w:val="28"/>
          <w:szCs w:val="28"/>
        </w:rPr>
        <w:t>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035BD6" w:rsidRDefault="003160DF" w:rsidP="00035BD6">
      <w:pPr>
        <w:spacing w:after="0"/>
        <w:ind w:firstLine="709"/>
        <w:jc w:val="center"/>
        <w:outlineLvl w:val="0"/>
        <w:rPr>
          <w:rFonts w:ascii="Times New Roman" w:eastAsia="Times New Roman" w:hAnsi="Times New Roman" w:cs="Aharoni"/>
          <w:b/>
          <w:bCs/>
          <w:kern w:val="36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D763E">
        <w:rPr>
          <w:rFonts w:ascii="Times New Roman" w:eastAsia="Times New Roman" w:hAnsi="Times New Roman" w:cs="Aharoni"/>
          <w:b/>
          <w:bCs/>
          <w:kern w:val="36"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Социально-педагогическая профилактика правонарушений несовершеннолетних</w:t>
      </w:r>
    </w:p>
    <w:p w:rsidR="00035BD6" w:rsidRPr="00204DC4" w:rsidRDefault="003160DF" w:rsidP="00204DC4">
      <w:pPr>
        <w:spacing w:after="0"/>
        <w:ind w:firstLine="709"/>
        <w:jc w:val="both"/>
        <w:outlineLvl w:val="0"/>
        <w:rPr>
          <w:rFonts w:ascii="Times New Roman" w:eastAsia="Times New Roman" w:hAnsi="Times New Roman" w:cs="Aharoni"/>
          <w:bCs/>
          <w:color w:val="FF0000"/>
          <w:kern w:val="36"/>
          <w:sz w:val="28"/>
          <w:szCs w:val="28"/>
        </w:rPr>
      </w:pPr>
      <w:r w:rsidRPr="002D763E">
        <w:rPr>
          <w:rFonts w:ascii="Times New Roman" w:eastAsia="Times New Roman" w:hAnsi="Times New Roman" w:cs="Aharoni"/>
          <w:b/>
          <w:bCs/>
          <w:kern w:val="36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B6FD9">
        <w:rPr>
          <w:rFonts w:ascii="Times New Roman" w:eastAsia="Times New Roman" w:hAnsi="Times New Roman" w:cs="Aharoni"/>
          <w:bCs/>
          <w:kern w:val="36"/>
          <w:sz w:val="28"/>
          <w:szCs w:val="28"/>
        </w:rPr>
        <w:t>- процесс влияния государственных, общественных, социально-медицинских и организационно-воспитательных мероприятий, направленных на предупреждение, устранение или нейтрализацию основных причин и условий, вызывающих различного рода социальные отклонение в поведении подростков.</w:t>
      </w:r>
      <w:r w:rsidRPr="00BB6FD9">
        <w:rPr>
          <w:rFonts w:ascii="Times New Roman" w:eastAsia="Times New Roman" w:hAnsi="Times New Roman" w:cs="Aharoni"/>
          <w:bCs/>
          <w:color w:val="FF0000"/>
          <w:kern w:val="36"/>
          <w:sz w:val="28"/>
          <w:szCs w:val="28"/>
        </w:rPr>
        <w:t xml:space="preserve"> </w:t>
      </w:r>
    </w:p>
    <w:p w:rsidR="003160DF" w:rsidRPr="00BB6FD9" w:rsidRDefault="003160DF" w:rsidP="00035BD6">
      <w:pPr>
        <w:spacing w:after="0"/>
        <w:ind w:firstLine="709"/>
        <w:jc w:val="both"/>
        <w:outlineLvl w:val="0"/>
        <w:rPr>
          <w:rFonts w:ascii="Times New Roman" w:eastAsia="Times New Roman" w:hAnsi="Times New Roman" w:cs="Aharoni"/>
          <w:bCs/>
          <w:color w:val="FF0000"/>
          <w:kern w:val="36"/>
          <w:sz w:val="28"/>
          <w:szCs w:val="28"/>
        </w:rPr>
      </w:pPr>
      <w:r w:rsidRPr="002D763E">
        <w:rPr>
          <w:rFonts w:ascii="Times New Roman" w:eastAsia="Times New Roman" w:hAnsi="Times New Roman" w:cs="Aharoni"/>
          <w:b/>
          <w:bCs/>
          <w:kern w:val="36"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Общая профилактика</w:t>
      </w:r>
      <w:r w:rsidRPr="002D763E">
        <w:rPr>
          <w:rFonts w:ascii="Times New Roman" w:eastAsia="Times New Roman" w:hAnsi="Times New Roman" w:cs="Aharoni"/>
          <w:b/>
          <w:bCs/>
          <w:kern w:val="36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B6FD9">
        <w:rPr>
          <w:rFonts w:ascii="Times New Roman" w:eastAsia="Times New Roman" w:hAnsi="Times New Roman" w:cs="Aharoni"/>
          <w:bCs/>
          <w:kern w:val="36"/>
          <w:sz w:val="28"/>
          <w:szCs w:val="28"/>
        </w:rPr>
        <w:t xml:space="preserve">подразумевает выявление и устранение причин, порождающих склонность к совершению правонарушений, а также обстоятельств, благоприятствующих деформации сознания детей и подростков, проведение и активизацию нравственного,  правового воспитания и профилактической работы в группах. </w:t>
      </w:r>
    </w:p>
    <w:p w:rsidR="002D763E" w:rsidRDefault="003160DF" w:rsidP="00035BD6">
      <w:pPr>
        <w:ind w:firstLine="708"/>
        <w:rPr>
          <w:rFonts w:ascii="Times New Roman" w:eastAsia="Times New Roman" w:hAnsi="Times New Roman" w:cs="Aharoni"/>
          <w:bCs/>
          <w:kern w:val="36"/>
          <w:sz w:val="28"/>
          <w:szCs w:val="28"/>
        </w:rPr>
      </w:pPr>
      <w:r w:rsidRPr="002D763E">
        <w:rPr>
          <w:rFonts w:ascii="Times New Roman" w:eastAsia="Times New Roman" w:hAnsi="Times New Roman" w:cs="Aharoni"/>
          <w:b/>
          <w:bCs/>
          <w:kern w:val="36"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Индивидуальная профилактика</w:t>
      </w:r>
      <w:r w:rsidRPr="002D763E">
        <w:rPr>
          <w:rFonts w:ascii="Times New Roman" w:eastAsia="Times New Roman" w:hAnsi="Times New Roman" w:cs="Aharoni"/>
          <w:b/>
          <w:bCs/>
          <w:kern w:val="36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B6FD9">
        <w:rPr>
          <w:rFonts w:ascii="Times New Roman" w:eastAsia="Times New Roman" w:hAnsi="Times New Roman" w:cs="Aharoni"/>
          <w:bCs/>
          <w:kern w:val="36"/>
          <w:sz w:val="28"/>
          <w:szCs w:val="28"/>
        </w:rPr>
        <w:t>направлена непосредственно на выявление детей и подростков, склонных к совершению правонарушений, оказание профилактического воздействия с целью устранить отрицательные влияния неблагоприятных для личности условий.</w:t>
      </w:r>
    </w:p>
    <w:p w:rsidR="008530AF" w:rsidRDefault="008530AF" w:rsidP="00035BD6">
      <w:pPr>
        <w:ind w:firstLine="708"/>
        <w:rPr>
          <w:rFonts w:ascii="Times New Roman" w:eastAsia="Times New Roman" w:hAnsi="Times New Roman" w:cs="Aharoni"/>
          <w:bCs/>
          <w:kern w:val="36"/>
          <w:sz w:val="28"/>
          <w:szCs w:val="28"/>
        </w:rPr>
      </w:pPr>
    </w:p>
    <w:p w:rsidR="008530AF" w:rsidRDefault="008530AF" w:rsidP="00035BD6">
      <w:pPr>
        <w:ind w:firstLine="708"/>
        <w:rPr>
          <w:rFonts w:cs="Aharoni"/>
          <w:b/>
          <w:sz w:val="28"/>
          <w:szCs w:val="28"/>
        </w:rPr>
      </w:pPr>
    </w:p>
    <w:p w:rsidR="00074F24" w:rsidRPr="00BB6FD9" w:rsidRDefault="00074F24" w:rsidP="00035BD6">
      <w:pPr>
        <w:ind w:firstLine="708"/>
        <w:rPr>
          <w:rFonts w:cs="Aharoni"/>
          <w:b/>
          <w:sz w:val="28"/>
          <w:szCs w:val="28"/>
        </w:rPr>
      </w:pPr>
    </w:p>
    <w:p w:rsidR="003160DF" w:rsidRPr="00035BD6" w:rsidRDefault="003160DF" w:rsidP="00035BD6">
      <w:pPr>
        <w:jc w:val="both"/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35BD6">
        <w:rPr>
          <w:rFonts w:ascii="Times New Roman" w:hAnsi="Times New Roman" w:cs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Нормативно-правовая база:</w:t>
      </w:r>
      <w:r w:rsidRPr="00035BD6">
        <w:rPr>
          <w:rFonts w:ascii="Times New Roman" w:hAnsi="Times New Roman" w:cs="Times New Roman"/>
          <w:b/>
          <w:caps/>
          <w:sz w:val="28"/>
          <w:szCs w:val="28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</w:t>
      </w:r>
    </w:p>
    <w:p w:rsidR="003160DF" w:rsidRPr="00035BD6" w:rsidRDefault="003160DF" w:rsidP="00035BD6">
      <w:pPr>
        <w:pStyle w:val="a5"/>
        <w:numPr>
          <w:ilvl w:val="0"/>
          <w:numId w:val="14"/>
        </w:numPr>
        <w:jc w:val="both"/>
        <w:rPr>
          <w:rFonts w:ascii="Times New Roman" w:eastAsia="Times New Roman" w:hAnsi="Times New Roman" w:cs="Aharoni"/>
          <w:sz w:val="28"/>
          <w:szCs w:val="28"/>
        </w:rPr>
      </w:pPr>
      <w:r w:rsidRPr="00035BD6">
        <w:rPr>
          <w:rFonts w:ascii="Times New Roman" w:eastAsia="Times New Roman" w:hAnsi="Times New Roman" w:cs="Aharoni"/>
          <w:sz w:val="28"/>
          <w:szCs w:val="28"/>
        </w:rPr>
        <w:t xml:space="preserve">Конституция  РФ   </w:t>
      </w:r>
    </w:p>
    <w:p w:rsidR="003160DF" w:rsidRPr="00035BD6" w:rsidRDefault="003160DF" w:rsidP="00035BD6">
      <w:pPr>
        <w:pStyle w:val="a5"/>
        <w:numPr>
          <w:ilvl w:val="0"/>
          <w:numId w:val="14"/>
        </w:numPr>
        <w:spacing w:after="0"/>
        <w:jc w:val="both"/>
        <w:rPr>
          <w:rFonts w:cs="Aharoni"/>
          <w:sz w:val="28"/>
          <w:szCs w:val="28"/>
        </w:rPr>
      </w:pPr>
      <w:r w:rsidRPr="00035BD6">
        <w:rPr>
          <w:rFonts w:ascii="Times New Roman" w:eastAsia="Times New Roman" w:hAnsi="Times New Roman" w:cs="Aharoni"/>
          <w:sz w:val="28"/>
          <w:szCs w:val="28"/>
        </w:rPr>
        <w:t>Семейный кодекс РФ</w:t>
      </w:r>
      <w:r w:rsidRPr="00035BD6">
        <w:rPr>
          <w:rFonts w:cs="Aharoni"/>
          <w:sz w:val="28"/>
          <w:szCs w:val="28"/>
        </w:rPr>
        <w:t xml:space="preserve">  </w:t>
      </w:r>
    </w:p>
    <w:p w:rsidR="003160DF" w:rsidRPr="00F12F7D" w:rsidRDefault="004549A6" w:rsidP="00035BD6">
      <w:pPr>
        <w:pStyle w:val="a5"/>
        <w:numPr>
          <w:ilvl w:val="0"/>
          <w:numId w:val="14"/>
        </w:numPr>
        <w:spacing w:after="0"/>
        <w:jc w:val="both"/>
        <w:rPr>
          <w:rStyle w:val="a7"/>
          <w:rFonts w:ascii="Times New Roman" w:hAnsi="Times New Roman" w:cs="Times New Roman"/>
          <w:bCs w:val="0"/>
          <w:color w:val="000000" w:themeColor="text1"/>
          <w:szCs w:val="28"/>
        </w:rPr>
      </w:pPr>
      <w:hyperlink r:id="rId9" w:history="1">
        <w:r w:rsidR="003160DF" w:rsidRPr="00F12F7D">
          <w:rPr>
            <w:rStyle w:val="a6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Федеральный закон от 29.12.2012 N 273-ФЗ «Об образовании в Российской Федерации</w:t>
        </w:r>
      </w:hyperlink>
      <w:r w:rsidR="003160DF" w:rsidRPr="00F12F7D">
        <w:rPr>
          <w:rStyle w:val="a7"/>
          <w:rFonts w:ascii="Times New Roman" w:hAnsi="Times New Roman" w:cs="Times New Roman"/>
          <w:color w:val="000000" w:themeColor="text1"/>
          <w:szCs w:val="28"/>
        </w:rPr>
        <w:t xml:space="preserve">» </w:t>
      </w:r>
    </w:p>
    <w:p w:rsidR="003160DF" w:rsidRPr="00BB6FD9" w:rsidRDefault="003160DF" w:rsidP="00035BD6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Aharoni"/>
          <w:sz w:val="28"/>
          <w:szCs w:val="28"/>
        </w:rPr>
      </w:pPr>
      <w:r w:rsidRPr="00BB6FD9">
        <w:rPr>
          <w:rFonts w:ascii="Times New Roman" w:hAnsi="Times New Roman" w:cs="Aharoni"/>
          <w:sz w:val="28"/>
          <w:szCs w:val="28"/>
        </w:rPr>
        <w:t>Федеральный закон от 24.06.1999 года ФЗ-№120 «Об основах системы профилактики безнадзорности и правонарушений несовершеннолетних»</w:t>
      </w:r>
    </w:p>
    <w:p w:rsidR="003160DF" w:rsidRPr="00BB6FD9" w:rsidRDefault="003160DF" w:rsidP="00035BD6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Aharoni"/>
          <w:sz w:val="28"/>
          <w:szCs w:val="28"/>
        </w:rPr>
      </w:pPr>
      <w:r w:rsidRPr="00BB6FD9">
        <w:rPr>
          <w:rFonts w:ascii="Times New Roman" w:hAnsi="Times New Roman" w:cs="Aharoni"/>
          <w:sz w:val="28"/>
          <w:szCs w:val="28"/>
        </w:rPr>
        <w:t>Федеральный закон от 08.01.98 №3 «О наркотических средствах и психотропных веществах»</w:t>
      </w:r>
    </w:p>
    <w:p w:rsidR="003160DF" w:rsidRPr="00BB6FD9" w:rsidRDefault="003160DF" w:rsidP="00035BD6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Aharoni"/>
          <w:sz w:val="28"/>
          <w:szCs w:val="28"/>
        </w:rPr>
      </w:pPr>
      <w:r w:rsidRPr="00BB6FD9">
        <w:rPr>
          <w:rFonts w:ascii="Times New Roman" w:hAnsi="Times New Roman" w:cs="Aharoni"/>
          <w:sz w:val="28"/>
          <w:szCs w:val="28"/>
        </w:rPr>
        <w:t>Федеральный закон от 24.07.98 №124 «Об основных гарантиях прав ребенка в Российской Федерации»</w:t>
      </w:r>
    </w:p>
    <w:p w:rsidR="003160DF" w:rsidRPr="00BB6FD9" w:rsidRDefault="003160DF" w:rsidP="00035BD6">
      <w:pPr>
        <w:pStyle w:val="a5"/>
        <w:numPr>
          <w:ilvl w:val="0"/>
          <w:numId w:val="14"/>
        </w:numPr>
        <w:spacing w:after="0"/>
        <w:jc w:val="both"/>
        <w:rPr>
          <w:rFonts w:ascii="Times New Roman" w:hAnsi="Times New Roman" w:cs="Aharoni"/>
          <w:sz w:val="28"/>
          <w:szCs w:val="28"/>
        </w:rPr>
      </w:pPr>
      <w:r w:rsidRPr="00BB6FD9">
        <w:rPr>
          <w:rFonts w:ascii="Times New Roman" w:hAnsi="Times New Roman" w:cs="Aharoni"/>
          <w:sz w:val="28"/>
          <w:szCs w:val="28"/>
        </w:rPr>
        <w:t>Закон СПб от 20.04.2005 № 170-20 «О профилактике безнадзорности и правонарушений несовершеннолетних»</w:t>
      </w:r>
    </w:p>
    <w:p w:rsidR="002D763E" w:rsidRPr="002D763E" w:rsidRDefault="003160DF" w:rsidP="00035BD6">
      <w:pPr>
        <w:pStyle w:val="a5"/>
        <w:numPr>
          <w:ilvl w:val="0"/>
          <w:numId w:val="14"/>
        </w:numPr>
        <w:spacing w:after="0"/>
        <w:rPr>
          <w:rFonts w:ascii="Times New Roman" w:eastAsia="Times New Roman" w:hAnsi="Times New Roman" w:cs="Aharoni"/>
          <w:sz w:val="28"/>
          <w:szCs w:val="28"/>
        </w:rPr>
      </w:pPr>
      <w:r w:rsidRPr="00BB6FD9">
        <w:rPr>
          <w:rFonts w:ascii="Times New Roman" w:eastAsia="Times New Roman" w:hAnsi="Times New Roman" w:cs="Aharoni"/>
          <w:sz w:val="28"/>
          <w:szCs w:val="28"/>
        </w:rPr>
        <w:t>Федеральный закон №120 «Об основах  системы профилактики безнадзорности и правонарушений»</w:t>
      </w:r>
    </w:p>
    <w:p w:rsidR="003160DF" w:rsidRPr="002D763E" w:rsidRDefault="003160DF" w:rsidP="00035BD6">
      <w:pPr>
        <w:pStyle w:val="a5"/>
        <w:numPr>
          <w:ilvl w:val="0"/>
          <w:numId w:val="14"/>
        </w:numPr>
        <w:rPr>
          <w:rFonts w:ascii="Times New Roman" w:eastAsia="Times New Roman" w:hAnsi="Times New Roman" w:cs="Aharoni"/>
          <w:sz w:val="28"/>
          <w:szCs w:val="28"/>
        </w:rPr>
      </w:pPr>
      <w:r>
        <w:rPr>
          <w:rFonts w:ascii="Times New Roman" w:eastAsia="Times New Roman" w:hAnsi="Times New Roman" w:cs="Aharoni"/>
          <w:sz w:val="28"/>
          <w:szCs w:val="28"/>
        </w:rPr>
        <w:t xml:space="preserve">     </w:t>
      </w:r>
      <w:r w:rsidRPr="00BB6FD9">
        <w:rPr>
          <w:rFonts w:ascii="Times New Roman" w:eastAsia="Times New Roman" w:hAnsi="Times New Roman" w:cs="Aharoni"/>
          <w:sz w:val="28"/>
          <w:szCs w:val="28"/>
        </w:rPr>
        <w:t xml:space="preserve">Устав </w:t>
      </w:r>
    </w:p>
    <w:p w:rsidR="003160DF" w:rsidRPr="00035BD6" w:rsidRDefault="00035BD6" w:rsidP="00035BD6">
      <w:pPr>
        <w:shd w:val="clear" w:color="auto" w:fill="FFFFFF"/>
        <w:spacing w:after="0"/>
        <w:jc w:val="both"/>
        <w:rPr>
          <w:rFonts w:ascii="Times New Roman" w:eastAsia="Times New Roman" w:hAnsi="Times New Roman" w:cs="Aharoni"/>
          <w:b/>
          <w:caps/>
          <w:color w:val="00B0F0"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35BD6">
        <w:rPr>
          <w:rFonts w:ascii="Times New Roman" w:eastAsia="Times New Roman" w:hAnsi="Times New Roman" w:cs="Aharoni"/>
          <w:b/>
          <w:caps/>
          <w:color w:val="00B0F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  <w:r w:rsidR="003160DF" w:rsidRPr="00035BD6">
        <w:rPr>
          <w:rFonts w:ascii="Times New Roman" w:eastAsia="Times New Roman" w:hAnsi="Times New Roman" w:cs="Aharoni"/>
          <w:b/>
          <w:bCs/>
          <w:caps/>
          <w:color w:val="0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Цель программы:</w:t>
      </w:r>
      <w:r w:rsidR="003160DF" w:rsidRPr="00035BD6">
        <w:rPr>
          <w:rFonts w:ascii="Times New Roman" w:eastAsia="Times New Roman" w:hAnsi="Times New Roman" w:cs="Aharoni"/>
          <w:b/>
          <w:caps/>
          <w:color w:val="0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</w:t>
      </w:r>
    </w:p>
    <w:p w:rsidR="003160DF" w:rsidRPr="002D763E" w:rsidRDefault="003160DF" w:rsidP="00035BD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Aharoni"/>
          <w:b/>
          <w:color w:val="0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2D763E" w:rsidRPr="00035BD6" w:rsidRDefault="003160DF" w:rsidP="00035BD6">
      <w:pPr>
        <w:pStyle w:val="a5"/>
        <w:numPr>
          <w:ilvl w:val="0"/>
          <w:numId w:val="16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Aharoni"/>
          <w:color w:val="000000"/>
          <w:sz w:val="28"/>
          <w:szCs w:val="28"/>
        </w:rPr>
      </w:pPr>
      <w:r w:rsidRPr="00035BD6">
        <w:rPr>
          <w:rFonts w:ascii="Times New Roman" w:eastAsia="Times New Roman" w:hAnsi="Times New Roman" w:cs="Aharoni"/>
          <w:color w:val="000000"/>
          <w:sz w:val="28"/>
          <w:szCs w:val="28"/>
        </w:rPr>
        <w:t>Организация профилактики безнадзорности и правонарушений среди несовершеннолетних, через привлечен</w:t>
      </w:r>
      <w:r w:rsidR="002D763E" w:rsidRPr="00035BD6">
        <w:rPr>
          <w:rFonts w:ascii="Times New Roman" w:eastAsia="Times New Roman" w:hAnsi="Times New Roman" w:cs="Aharoni"/>
          <w:color w:val="000000"/>
          <w:sz w:val="28"/>
          <w:szCs w:val="28"/>
        </w:rPr>
        <w:t>ие их к досуговой деятельности</w:t>
      </w:r>
    </w:p>
    <w:p w:rsidR="003160DF" w:rsidRPr="00035BD6" w:rsidRDefault="003160DF" w:rsidP="00035BD6">
      <w:pPr>
        <w:shd w:val="clear" w:color="auto" w:fill="FFFFFF"/>
        <w:spacing w:after="0"/>
        <w:ind w:firstLine="708"/>
        <w:rPr>
          <w:rFonts w:ascii="Times New Roman" w:eastAsia="Times New Roman" w:hAnsi="Times New Roman" w:cs="Aharoni"/>
          <w:b/>
          <w:caps/>
          <w:color w:val="0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35BD6">
        <w:rPr>
          <w:rFonts w:ascii="Times New Roman" w:eastAsia="Times New Roman" w:hAnsi="Times New Roman" w:cs="Aharoni"/>
          <w:b/>
          <w:bCs/>
          <w:caps/>
          <w:color w:val="0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Задачи программы:</w:t>
      </w:r>
    </w:p>
    <w:p w:rsidR="003160DF" w:rsidRPr="00BB6FD9" w:rsidRDefault="003160DF" w:rsidP="00035BD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Aharoni"/>
          <w:b/>
          <w:bCs/>
          <w:color w:val="FF0000"/>
          <w:sz w:val="28"/>
          <w:szCs w:val="28"/>
        </w:rPr>
      </w:pPr>
    </w:p>
    <w:p w:rsidR="003160DF" w:rsidRPr="00C149F8" w:rsidRDefault="003160DF" w:rsidP="00035BD6">
      <w:pPr>
        <w:pStyle w:val="a5"/>
        <w:numPr>
          <w:ilvl w:val="0"/>
          <w:numId w:val="17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</w:pPr>
      <w:r w:rsidRPr="00C149F8"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  <w:t>выявление учащихся, склонных к совершению правонарушений  и безнадзорных детей, оказавшихся в трудной жизненной ситуации;</w:t>
      </w:r>
    </w:p>
    <w:p w:rsidR="003160DF" w:rsidRPr="00F90EAC" w:rsidRDefault="003160DF" w:rsidP="00035BD6">
      <w:pPr>
        <w:pStyle w:val="a5"/>
        <w:numPr>
          <w:ilvl w:val="0"/>
          <w:numId w:val="17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</w:pPr>
      <w:r w:rsidRPr="00F90EAC"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  <w:t>определение причин, способствующих антиобщественным и противоправным действиям подростков;</w:t>
      </w:r>
    </w:p>
    <w:p w:rsidR="003160DF" w:rsidRPr="00F90EAC" w:rsidRDefault="003160DF" w:rsidP="00035BD6">
      <w:pPr>
        <w:pStyle w:val="a5"/>
        <w:numPr>
          <w:ilvl w:val="0"/>
          <w:numId w:val="17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</w:pPr>
      <w:r w:rsidRPr="00F90EAC"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  <w:t>выявление интересов и способностей учащихся и организация их досуга через вовлечение в различные кружки и спортивные секции;</w:t>
      </w:r>
    </w:p>
    <w:p w:rsidR="003160DF" w:rsidRPr="00F90EAC" w:rsidRDefault="003160DF" w:rsidP="00035BD6">
      <w:pPr>
        <w:pStyle w:val="a5"/>
        <w:numPr>
          <w:ilvl w:val="0"/>
          <w:numId w:val="17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</w:pPr>
      <w:r w:rsidRPr="00F90EAC"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  <w:t>выявление неблагополучных семей и семей, находящихся в трудной жизненной ситуации и оказание им социально-психологической помощи;</w:t>
      </w:r>
    </w:p>
    <w:p w:rsidR="003160DF" w:rsidRPr="00F90EAC" w:rsidRDefault="003160DF" w:rsidP="00035BD6">
      <w:pPr>
        <w:pStyle w:val="a5"/>
        <w:numPr>
          <w:ilvl w:val="0"/>
          <w:numId w:val="17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</w:pPr>
      <w:r w:rsidRPr="00F90EAC"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  <w:t xml:space="preserve">вовлечение учащихся в общественную жизнь </w:t>
      </w:r>
      <w:r w:rsidR="00074F24"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  <w:t>гимназии</w:t>
      </w:r>
      <w:r w:rsidRPr="00F90EAC"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  <w:t xml:space="preserve"> и класса;</w:t>
      </w:r>
    </w:p>
    <w:p w:rsidR="003160DF" w:rsidRPr="00F90EAC" w:rsidRDefault="003160DF" w:rsidP="00035BD6">
      <w:pPr>
        <w:pStyle w:val="a5"/>
        <w:numPr>
          <w:ilvl w:val="0"/>
          <w:numId w:val="17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</w:pPr>
      <w:r w:rsidRPr="00F90EAC"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  <w:t xml:space="preserve">определение направлений и методов социально-психологической работы с </w:t>
      </w:r>
      <w:r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  <w:t>несовершеннолетними, находящимися в трудной жизненной ситуации и подростками, имеющими девиантное поведение;</w:t>
      </w:r>
    </w:p>
    <w:p w:rsidR="003160DF" w:rsidRPr="00F90EAC" w:rsidRDefault="003160DF" w:rsidP="00035BD6">
      <w:pPr>
        <w:pStyle w:val="a5"/>
        <w:numPr>
          <w:ilvl w:val="0"/>
          <w:numId w:val="17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</w:pPr>
      <w:r w:rsidRPr="00F90EAC"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  <w:t>активное  взаимодействие педагогического коллектива с различными социальными службами в профилактике правонарушений несовершеннолетних;</w:t>
      </w:r>
    </w:p>
    <w:p w:rsidR="003160DF" w:rsidRPr="00F90EAC" w:rsidRDefault="003160DF" w:rsidP="00035BD6">
      <w:pPr>
        <w:pStyle w:val="a5"/>
        <w:numPr>
          <w:ilvl w:val="0"/>
          <w:numId w:val="17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</w:pPr>
      <w:r w:rsidRPr="00F90EAC"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  <w:t>проведение родительского всеобуча;</w:t>
      </w:r>
    </w:p>
    <w:p w:rsidR="003160DF" w:rsidRPr="00F90EAC" w:rsidRDefault="003160DF" w:rsidP="00035BD6">
      <w:pPr>
        <w:pStyle w:val="a5"/>
        <w:numPr>
          <w:ilvl w:val="0"/>
          <w:numId w:val="17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</w:pPr>
      <w:r w:rsidRPr="00F90EAC"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  <w:t>повышение правовой и психолого-педагогической компетенции преподавательского состава;</w:t>
      </w:r>
    </w:p>
    <w:p w:rsidR="003160DF" w:rsidRPr="00F90EAC" w:rsidRDefault="003160DF" w:rsidP="00035BD6">
      <w:pPr>
        <w:pStyle w:val="a5"/>
        <w:numPr>
          <w:ilvl w:val="0"/>
          <w:numId w:val="17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</w:pPr>
      <w:r w:rsidRPr="00F90EAC"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  <w:t>обеспечение законных интересов и защиты прав несовершеннолетнего учащегося;</w:t>
      </w:r>
    </w:p>
    <w:p w:rsidR="003160DF" w:rsidRDefault="003160DF" w:rsidP="00035BD6">
      <w:pPr>
        <w:pStyle w:val="a5"/>
        <w:numPr>
          <w:ilvl w:val="0"/>
          <w:numId w:val="17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</w:pPr>
      <w:r w:rsidRPr="00C149F8"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  <w:t>создание в образовательном учреждении благоприятного климата для учащихся</w:t>
      </w:r>
      <w:r w:rsidRPr="00F90EAC"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  <w:t xml:space="preserve"> </w:t>
      </w:r>
    </w:p>
    <w:p w:rsidR="003160DF" w:rsidRPr="00035BD6" w:rsidRDefault="003160DF" w:rsidP="00035BD6">
      <w:pPr>
        <w:pStyle w:val="a5"/>
        <w:numPr>
          <w:ilvl w:val="0"/>
          <w:numId w:val="17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</w:pPr>
      <w:r w:rsidRPr="00F90EAC"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  <w:t>отслеживание  результат</w:t>
      </w:r>
      <w:r w:rsidR="00035BD6">
        <w:rPr>
          <w:rFonts w:ascii="Times New Roman" w:eastAsia="Times New Roman" w:hAnsi="Times New Roman" w:cs="Aharoni"/>
          <w:bCs/>
          <w:color w:val="000000" w:themeColor="text1"/>
          <w:sz w:val="28"/>
          <w:szCs w:val="28"/>
        </w:rPr>
        <w:t>ивности профилактической работы</w:t>
      </w:r>
    </w:p>
    <w:p w:rsidR="003160DF" w:rsidRPr="00035BD6" w:rsidRDefault="003160DF" w:rsidP="00035BD6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35BD6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Научно-методические основания</w:t>
      </w:r>
    </w:p>
    <w:p w:rsidR="003160DF" w:rsidRPr="00C518D4" w:rsidRDefault="003160DF" w:rsidP="00035BD6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1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программе сделан акцент на комплексный, системный подход, позволяющий исследовать профилактику правонарушений и безнадзорности несовершеннолетних, как много аспектную систему (А.В.Мудрик) личностно-ориентированный подход, нацеленный на улучшение положения ребенка и защиту его прав в соответствии с особенностями социального становления и существующими правовыми нормами (А.М.Нечаев), профилактическую работу с детьми «группы риска» (Л,В, Маленкова, С.В.Березин), концепции социально-психологических технологий</w:t>
      </w:r>
    </w:p>
    <w:p w:rsidR="003160DF" w:rsidRPr="00C518D4" w:rsidRDefault="003160DF" w:rsidP="00035BD6">
      <w:pPr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(М.А.</w:t>
      </w:r>
      <w:r w:rsidRPr="00C51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Галагузова).</w:t>
      </w:r>
    </w:p>
    <w:p w:rsidR="003160DF" w:rsidRPr="00035BD6" w:rsidRDefault="003160DF" w:rsidP="00035BD6">
      <w:pPr>
        <w:ind w:hanging="426"/>
        <w:jc w:val="both"/>
        <w:rPr>
          <w:rFonts w:ascii="Times New Roman" w:hAnsi="Times New Roman" w:cs="Aharoni"/>
          <w:color w:val="000000" w:themeColor="text1"/>
          <w:szCs w:val="24"/>
        </w:rPr>
      </w:pPr>
      <w:r w:rsidRPr="00C51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Взаимосвязь указанных подходов строится на основе     объединения    теории и практики, что позволяет предположить практический результат данной программы «Профилактики безнадзорности и правона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рушений среди несовершеннолетних</w:t>
      </w:r>
      <w:r w:rsidRPr="00C518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и способствовать значительному снижению совершений правонарушений и безнадзорности  детей.</w:t>
      </w:r>
    </w:p>
    <w:p w:rsidR="003160DF" w:rsidRPr="002D763E" w:rsidRDefault="00035BD6" w:rsidP="00035BD6">
      <w:pPr>
        <w:jc w:val="both"/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  <w:t xml:space="preserve">                      </w:t>
      </w:r>
      <w:r w:rsidR="003160DF" w:rsidRPr="00035BD6">
        <w:rPr>
          <w:rFonts w:ascii="Times New Roman" w:eastAsia="Times New Roman" w:hAnsi="Times New Roman" w:cs="Aharoni"/>
          <w:b/>
          <w:bCs/>
          <w:caps/>
          <w:color w:val="0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Основное содержание программы</w:t>
      </w:r>
    </w:p>
    <w:p w:rsidR="003160DF" w:rsidRPr="00BB6FD9" w:rsidRDefault="003160DF" w:rsidP="00035BD6">
      <w:pPr>
        <w:shd w:val="clear" w:color="auto" w:fill="FFFFFF"/>
        <w:spacing w:after="0"/>
        <w:ind w:firstLine="708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>Ведущую роль в работе с детьми, оказавшимися в трудной жизненной ситуации, отводится педагогу-психологу и  классному руководителю.</w:t>
      </w:r>
    </w:p>
    <w:p w:rsidR="003160DF" w:rsidRPr="00BB6FD9" w:rsidRDefault="003160DF" w:rsidP="00035BD6">
      <w:pPr>
        <w:shd w:val="clear" w:color="auto" w:fill="FFFFFF"/>
        <w:spacing w:after="0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Большая целенаправленная работа проводится с этими детьми по учебной работе. Заместитель директора по УВР, классные руководители, </w:t>
      </w:r>
      <w:r w:rsidR="002D763E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педагог –психолог </w:t>
      </w: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>проводят индивидуальные беседы с детьми и их родителями по результатам учебы и поведения.</w:t>
      </w:r>
    </w:p>
    <w:p w:rsidR="003160DF" w:rsidRPr="00BB6FD9" w:rsidRDefault="003160DF" w:rsidP="00035BD6">
      <w:pPr>
        <w:shd w:val="clear" w:color="auto" w:fill="FFFFFF"/>
        <w:spacing w:after="0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>        </w:t>
      </w: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Особое значение педагог-психолог уделяет диагностированию детей, оказавшимся в трудной жизненной ситуации.</w:t>
      </w:r>
    </w:p>
    <w:p w:rsidR="003160DF" w:rsidRPr="00BB6FD9" w:rsidRDefault="003160DF" w:rsidP="00035BD6">
      <w:pPr>
        <w:shd w:val="clear" w:color="auto" w:fill="FFFFFF"/>
        <w:spacing w:after="0"/>
        <w:ind w:firstLine="708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>Практика работы показала, что недостаточно работать с детьми, проводя беседы, консультации родителей и педагогов, посещение семей.</w:t>
      </w:r>
    </w:p>
    <w:p w:rsidR="003160DF" w:rsidRPr="00BB6FD9" w:rsidRDefault="003160DF" w:rsidP="00035BD6">
      <w:pPr>
        <w:shd w:val="clear" w:color="auto" w:fill="FFFFFF"/>
        <w:spacing w:after="0"/>
        <w:ind w:firstLine="708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>Создавшаяся ситуация  подсказывает необходимость создания в школе условий, которые  расширяют безопасное пространство для ребенка, где ему хорошо и интересно.</w:t>
      </w:r>
    </w:p>
    <w:p w:rsidR="003160DF" w:rsidRPr="00BB6FD9" w:rsidRDefault="003160DF" w:rsidP="00035BD6">
      <w:pPr>
        <w:shd w:val="clear" w:color="auto" w:fill="FFFFFF"/>
        <w:spacing w:after="0"/>
        <w:ind w:firstLine="708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Предметом особого внимания в </w:t>
      </w:r>
      <w:r w:rsidRPr="00750153">
        <w:rPr>
          <w:rFonts w:ascii="Times New Roman" w:eastAsia="Times New Roman" w:hAnsi="Times New Roman" w:cs="Aharoni"/>
          <w:color w:val="000000"/>
          <w:sz w:val="28"/>
          <w:szCs w:val="28"/>
        </w:rPr>
        <w:t>школе</w:t>
      </w: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является формирование системы дополнительного образования учащихся. Чем больше ребенок будет задействован во внеурочной деятельности, тем меньше у него останется времени на совершение правонарушений.</w:t>
      </w:r>
    </w:p>
    <w:p w:rsidR="003160DF" w:rsidRDefault="003160DF" w:rsidP="00035BD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Aharoni"/>
          <w:color w:val="000000"/>
          <w:sz w:val="28"/>
          <w:szCs w:val="28"/>
        </w:rPr>
      </w:pP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>Внеурочная деятельность и дополнительное образование в школе рассматриваются как важнейшие составляющие образовательного процесса, обеспечивающего развитие успешной личности. Это база для формирования досуговых предпочтений – хобби, что является расширением пространства самореализации личности и способов самовыражения.</w:t>
      </w:r>
    </w:p>
    <w:p w:rsidR="003160DF" w:rsidRPr="00035BD6" w:rsidRDefault="003160DF" w:rsidP="00035BD6">
      <w:pPr>
        <w:shd w:val="clear" w:color="auto" w:fill="FFFFFF"/>
        <w:spacing w:after="0"/>
        <w:ind w:firstLine="708"/>
        <w:jc w:val="both"/>
        <w:rPr>
          <w:rFonts w:ascii="Tahoma" w:eastAsia="Times New Roman" w:hAnsi="Tahoma" w:cs="Aharoni"/>
          <w:b/>
          <w:caps/>
          <w:color w:val="4C4C4F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3160DF" w:rsidRPr="00035BD6" w:rsidRDefault="003160DF" w:rsidP="00035BD6">
      <w:pPr>
        <w:shd w:val="clear" w:color="auto" w:fill="FFFFFF"/>
        <w:spacing w:after="0"/>
        <w:jc w:val="both"/>
        <w:rPr>
          <w:rFonts w:ascii="Tahoma" w:eastAsia="Times New Roman" w:hAnsi="Tahoma" w:cs="Aharoni"/>
          <w:b/>
          <w:caps/>
          <w:color w:val="4C4C4F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35BD6">
        <w:rPr>
          <w:rFonts w:ascii="Times New Roman" w:eastAsia="Times New Roman" w:hAnsi="Times New Roman" w:cs="Aharoni"/>
          <w:b/>
          <w:bCs/>
          <w:caps/>
          <w:color w:val="0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</w:t>
      </w:r>
      <w:r w:rsidR="00035BD6">
        <w:rPr>
          <w:rFonts w:ascii="Times New Roman" w:eastAsia="Times New Roman" w:hAnsi="Times New Roman" w:cs="Aharoni"/>
          <w:b/>
          <w:bCs/>
          <w:caps/>
          <w:color w:val="0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</w:t>
      </w:r>
      <w:r w:rsidRPr="00035BD6">
        <w:rPr>
          <w:rFonts w:ascii="Times New Roman" w:eastAsia="Times New Roman" w:hAnsi="Times New Roman" w:cs="Aharoni"/>
          <w:b/>
          <w:bCs/>
          <w:caps/>
          <w:color w:val="0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Направления          </w:t>
      </w:r>
      <w:r w:rsidRPr="00035BD6">
        <w:rPr>
          <w:rFonts w:ascii="Times New Roman" w:eastAsia="Times New Roman" w:hAnsi="Times New Roman" w:cs="Aharoni"/>
          <w:b/>
          <w:caps/>
          <w:color w:val="0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      </w:t>
      </w:r>
    </w:p>
    <w:p w:rsidR="003160DF" w:rsidRPr="00BB6FD9" w:rsidRDefault="003160DF" w:rsidP="00035BD6">
      <w:pPr>
        <w:shd w:val="clear" w:color="auto" w:fill="FFFFFF"/>
        <w:spacing w:after="0"/>
        <w:ind w:firstLine="708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>Многие ребята отмечают несколько направлений деятельности, которым отдают предпочтение.</w:t>
      </w:r>
    </w:p>
    <w:p w:rsidR="003160DF" w:rsidRPr="00BB6FD9" w:rsidRDefault="003160DF" w:rsidP="00035BD6">
      <w:pPr>
        <w:shd w:val="clear" w:color="auto" w:fill="FFFFFF"/>
        <w:spacing w:after="0"/>
        <w:ind w:firstLine="708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Исходя из запросов учащихся и возможностей </w:t>
      </w:r>
      <w:r w:rsidRPr="00750153">
        <w:rPr>
          <w:rFonts w:ascii="Times New Roman" w:eastAsia="Times New Roman" w:hAnsi="Times New Roman" w:cs="Aharoni"/>
          <w:color w:val="000000"/>
          <w:sz w:val="28"/>
          <w:szCs w:val="28"/>
        </w:rPr>
        <w:t>школы</w:t>
      </w: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>, были определены направления внеурочной деятельности: художественно-эстетическое и физкультурно-оздоровительное.</w:t>
      </w:r>
    </w:p>
    <w:p w:rsidR="003160DF" w:rsidRPr="00BB6FD9" w:rsidRDefault="003160DF" w:rsidP="00035BD6">
      <w:pPr>
        <w:shd w:val="clear" w:color="auto" w:fill="FFFFFF"/>
        <w:spacing w:after="0"/>
        <w:ind w:firstLine="708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Успех развития системы образования в значительной степени зависит от организации дополнительного образования в </w:t>
      </w:r>
      <w:r w:rsidRPr="00750153">
        <w:rPr>
          <w:rFonts w:ascii="Times New Roman" w:eastAsia="Times New Roman" w:hAnsi="Times New Roman" w:cs="Aharoni"/>
          <w:color w:val="000000"/>
          <w:sz w:val="28"/>
          <w:szCs w:val="28"/>
        </w:rPr>
        <w:t>школе</w:t>
      </w: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и досуга учащихся. Этот процесс своей целью ставит научить детей общаться, понимать друг друга, мир и жизнь, принимать и исповедовать существующие  правила нравственности.</w:t>
      </w:r>
    </w:p>
    <w:p w:rsidR="003160DF" w:rsidRPr="00BB6FD9" w:rsidRDefault="003160DF" w:rsidP="00035BD6">
      <w:pPr>
        <w:shd w:val="clear" w:color="auto" w:fill="FFFFFF"/>
        <w:spacing w:after="0"/>
        <w:ind w:firstLine="708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>Внеурочная  деятельность учащихся должна быть наполнена содержанием, интересным и увлекательным.</w:t>
      </w:r>
    </w:p>
    <w:p w:rsidR="003160DF" w:rsidRPr="00BB6FD9" w:rsidRDefault="003160DF" w:rsidP="00035BD6">
      <w:pPr>
        <w:shd w:val="clear" w:color="auto" w:fill="FFFFFF"/>
        <w:spacing w:after="0"/>
        <w:ind w:firstLine="708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2D763E">
        <w:rPr>
          <w:rFonts w:ascii="Times New Roman" w:eastAsia="Times New Roman" w:hAnsi="Times New Roman" w:cs="Aharoni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Наш ученик </w:t>
      </w: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>– это не только школьник, но и, прежде всего, человек с многогранными интересами, запросами, стремлениями. Кто он будет, когда вырастет? Каким он будет? Это не праздные вопросы – это вопросы жизни. Чтобы воспитать человека целеустремленного, убежденного, творчески мыслящего, доброго и отзывчивого, необходимо продумать систему работы во внеурочное время.</w:t>
      </w:r>
    </w:p>
    <w:p w:rsidR="003160DF" w:rsidRPr="00BB6FD9" w:rsidRDefault="003160DF" w:rsidP="00035BD6">
      <w:pPr>
        <w:shd w:val="clear" w:color="auto" w:fill="FFFFFF"/>
        <w:spacing w:after="0"/>
        <w:ind w:firstLine="708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>В современных условиях главной целью воспитания является развитие и совершенствование личностных качеств ребенка. Сейчас в большей степени от школы зависит, каким человеком в будущем станет  наш учащийся. С этой целью школа, уже не первый год, изучает уровень воспитанности каждого школьника. Результаты данной работы зависят не только от объективных факторов, но и от профессионализма учителя, его отношения к детям, желание изменить ситуацию к лучшему.</w:t>
      </w:r>
    </w:p>
    <w:p w:rsidR="003160DF" w:rsidRPr="007F4555" w:rsidRDefault="003160DF" w:rsidP="00035BD6">
      <w:pPr>
        <w:shd w:val="clear" w:color="auto" w:fill="FFFFFF"/>
        <w:spacing w:after="0"/>
        <w:rPr>
          <w:rFonts w:ascii="Times New Roman" w:eastAsia="Times New Roman" w:hAnsi="Times New Roman" w:cs="Aharoni"/>
          <w:b/>
          <w:color w:val="000000"/>
          <w:sz w:val="28"/>
          <w:szCs w:val="28"/>
        </w:rPr>
      </w:pPr>
      <w:r w:rsidRPr="007F4555">
        <w:rPr>
          <w:rFonts w:ascii="Times New Roman" w:eastAsia="Times New Roman" w:hAnsi="Times New Roman" w:cs="Aharoni"/>
          <w:b/>
          <w:color w:val="000000"/>
          <w:sz w:val="28"/>
          <w:szCs w:val="28"/>
        </w:rPr>
        <w:t> </w:t>
      </w:r>
    </w:p>
    <w:p w:rsidR="003160DF" w:rsidRPr="00BB6FD9" w:rsidRDefault="00237BDC" w:rsidP="00237BDC">
      <w:pPr>
        <w:shd w:val="clear" w:color="auto" w:fill="FFFFFF"/>
        <w:tabs>
          <w:tab w:val="left" w:pos="1937"/>
        </w:tabs>
        <w:spacing w:after="0"/>
        <w:rPr>
          <w:rFonts w:ascii="Tahoma" w:eastAsia="Times New Roman" w:hAnsi="Tahoma" w:cs="Aharoni"/>
          <w:color w:val="4C4C4F"/>
          <w:sz w:val="28"/>
          <w:szCs w:val="28"/>
        </w:rPr>
      </w:pPr>
      <w:r>
        <w:rPr>
          <w:rFonts w:ascii="Tahoma" w:eastAsia="Times New Roman" w:hAnsi="Tahoma" w:cs="Aharoni"/>
          <w:color w:val="4C4C4F"/>
          <w:sz w:val="28"/>
          <w:szCs w:val="28"/>
        </w:rPr>
        <w:tab/>
      </w:r>
      <w:r w:rsidR="00EE1972">
        <w:rPr>
          <w:rFonts w:ascii="Times New Roman" w:eastAsia="Times New Roman" w:hAnsi="Times New Roman" w:cs="Aharoni"/>
          <w:color w:val="000000"/>
          <w:sz w:val="28"/>
          <w:szCs w:val="28"/>
        </w:rPr>
        <w:t>  </w:t>
      </w:r>
      <w:r w:rsidR="003160DF" w:rsidRPr="00EE1972">
        <w:rPr>
          <w:rFonts w:ascii="Times New Roman" w:eastAsia="Times New Roman" w:hAnsi="Times New Roman" w:cs="Aharoni"/>
          <w:b/>
          <w:bCs/>
          <w:caps/>
          <w:color w:val="0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Содержание работы на этапах программы</w:t>
      </w:r>
    </w:p>
    <w:p w:rsidR="003160DF" w:rsidRPr="00EE1972" w:rsidRDefault="003160DF" w:rsidP="00035BD6">
      <w:pPr>
        <w:shd w:val="clear" w:color="auto" w:fill="FFFFFF"/>
        <w:spacing w:after="0"/>
        <w:rPr>
          <w:rFonts w:ascii="Tahoma" w:eastAsia="Times New Roman" w:hAnsi="Tahoma" w:cs="Aharoni"/>
          <w:b/>
          <w:color w:val="4C4C4F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E1972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I этап. Подготовительный</w:t>
      </w:r>
    </w:p>
    <w:p w:rsidR="003160DF" w:rsidRPr="00EE1972" w:rsidRDefault="003160DF" w:rsidP="00035BD6">
      <w:pPr>
        <w:pStyle w:val="a5"/>
        <w:numPr>
          <w:ilvl w:val="0"/>
          <w:numId w:val="9"/>
        </w:numPr>
        <w:shd w:val="clear" w:color="auto" w:fill="FFFFFF"/>
        <w:spacing w:after="0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EE1972">
        <w:rPr>
          <w:rFonts w:ascii="Times New Roman" w:eastAsia="Times New Roman" w:hAnsi="Times New Roman" w:cs="Aharoni"/>
          <w:color w:val="000000"/>
          <w:sz w:val="28"/>
          <w:szCs w:val="28"/>
        </w:rPr>
        <w:t>– совершенствование нормативно – правовой базы;</w:t>
      </w:r>
    </w:p>
    <w:p w:rsidR="003160DF" w:rsidRPr="00EE1972" w:rsidRDefault="003160DF" w:rsidP="00035BD6">
      <w:pPr>
        <w:pStyle w:val="a5"/>
        <w:numPr>
          <w:ilvl w:val="0"/>
          <w:numId w:val="9"/>
        </w:numPr>
        <w:shd w:val="clear" w:color="auto" w:fill="FFFFFF"/>
        <w:spacing w:after="0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EE1972">
        <w:rPr>
          <w:rFonts w:ascii="Times New Roman" w:eastAsia="Times New Roman" w:hAnsi="Times New Roman" w:cs="Aharoni"/>
          <w:color w:val="000000"/>
          <w:sz w:val="28"/>
          <w:szCs w:val="28"/>
        </w:rPr>
        <w:t>– укрепление межведомственного сотрудничества;</w:t>
      </w:r>
    </w:p>
    <w:p w:rsidR="003160DF" w:rsidRPr="00EE1972" w:rsidRDefault="003160DF" w:rsidP="00035BD6">
      <w:pPr>
        <w:pStyle w:val="a5"/>
        <w:numPr>
          <w:ilvl w:val="0"/>
          <w:numId w:val="9"/>
        </w:numPr>
        <w:shd w:val="clear" w:color="auto" w:fill="FFFFFF"/>
        <w:spacing w:after="0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EE1972">
        <w:rPr>
          <w:rFonts w:ascii="Times New Roman" w:eastAsia="Times New Roman" w:hAnsi="Times New Roman" w:cs="Aharoni"/>
          <w:color w:val="000000"/>
          <w:sz w:val="28"/>
          <w:szCs w:val="28"/>
        </w:rPr>
        <w:t>– обобщение имеющегося опыта работы, ориентированного на профилактику правонарушений;</w:t>
      </w:r>
    </w:p>
    <w:p w:rsidR="003160DF" w:rsidRPr="00EE1972" w:rsidRDefault="003160DF" w:rsidP="00035BD6">
      <w:pPr>
        <w:pStyle w:val="a5"/>
        <w:numPr>
          <w:ilvl w:val="0"/>
          <w:numId w:val="9"/>
        </w:numPr>
        <w:shd w:val="clear" w:color="auto" w:fill="FFFFFF"/>
        <w:spacing w:after="0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EE1972">
        <w:rPr>
          <w:rFonts w:ascii="Times New Roman" w:eastAsia="Times New Roman" w:hAnsi="Times New Roman" w:cs="Aharoni"/>
          <w:color w:val="000000"/>
          <w:sz w:val="28"/>
          <w:szCs w:val="28"/>
        </w:rPr>
        <w:t>– поиск форм и методов вовлечения учащихся во внеурочную деятельность;</w:t>
      </w:r>
    </w:p>
    <w:p w:rsidR="003160DF" w:rsidRPr="00EE1972" w:rsidRDefault="003160DF" w:rsidP="00035BD6">
      <w:pPr>
        <w:pStyle w:val="a5"/>
        <w:numPr>
          <w:ilvl w:val="0"/>
          <w:numId w:val="9"/>
        </w:numPr>
        <w:shd w:val="clear" w:color="auto" w:fill="FFFFFF"/>
        <w:spacing w:after="0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EE1972">
        <w:rPr>
          <w:rFonts w:ascii="Times New Roman" w:eastAsia="Times New Roman" w:hAnsi="Times New Roman" w:cs="Aharoni"/>
          <w:color w:val="000000"/>
          <w:sz w:val="28"/>
          <w:szCs w:val="28"/>
        </w:rPr>
        <w:t>– создание системы внеурочной деятельности.</w:t>
      </w:r>
    </w:p>
    <w:p w:rsidR="003160DF" w:rsidRPr="00EE1972" w:rsidRDefault="003160DF" w:rsidP="00035BD6">
      <w:pPr>
        <w:shd w:val="clear" w:color="auto" w:fill="FFFFFF"/>
        <w:spacing w:after="0"/>
        <w:rPr>
          <w:rFonts w:ascii="Tahoma" w:eastAsia="Times New Roman" w:hAnsi="Tahoma" w:cs="Aharoni"/>
          <w:b/>
          <w:color w:val="4C4C4F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E1972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II этап. Внедрение</w:t>
      </w:r>
    </w:p>
    <w:p w:rsidR="003160DF" w:rsidRPr="00EE1972" w:rsidRDefault="003160DF" w:rsidP="00035BD6">
      <w:pPr>
        <w:pStyle w:val="a5"/>
        <w:numPr>
          <w:ilvl w:val="0"/>
          <w:numId w:val="10"/>
        </w:numPr>
        <w:shd w:val="clear" w:color="auto" w:fill="FFFFFF"/>
        <w:spacing w:after="0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EE1972">
        <w:rPr>
          <w:rFonts w:ascii="Times New Roman" w:eastAsia="Times New Roman" w:hAnsi="Times New Roman" w:cs="Aharoni"/>
          <w:color w:val="000000"/>
          <w:sz w:val="28"/>
          <w:szCs w:val="28"/>
        </w:rPr>
        <w:t>– оказание социальной и психолого-педагогической поддержки детям, попавшим в трудную жизненную ситуацию;</w:t>
      </w:r>
    </w:p>
    <w:p w:rsidR="003160DF" w:rsidRPr="00EE1972" w:rsidRDefault="003160DF" w:rsidP="00035BD6">
      <w:pPr>
        <w:pStyle w:val="a5"/>
        <w:numPr>
          <w:ilvl w:val="0"/>
          <w:numId w:val="10"/>
        </w:numPr>
        <w:shd w:val="clear" w:color="auto" w:fill="FFFFFF"/>
        <w:spacing w:after="0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EE1972">
        <w:rPr>
          <w:rFonts w:ascii="Times New Roman" w:eastAsia="Times New Roman" w:hAnsi="Times New Roman" w:cs="Aharoni"/>
          <w:color w:val="000000"/>
          <w:sz w:val="28"/>
          <w:szCs w:val="28"/>
        </w:rPr>
        <w:t>– использование в учебно-воспитательном процессе школы личностно-ориентированных приемов и методов для формирования личностных ресурсов, обеспечивающих развитие у ребенка активного жизненного стиля поведения;</w:t>
      </w:r>
    </w:p>
    <w:p w:rsidR="003160DF" w:rsidRPr="00237BDC" w:rsidRDefault="003160DF" w:rsidP="00035BD6">
      <w:pPr>
        <w:pStyle w:val="a5"/>
        <w:numPr>
          <w:ilvl w:val="0"/>
          <w:numId w:val="10"/>
        </w:numPr>
        <w:shd w:val="clear" w:color="auto" w:fill="FFFFFF"/>
        <w:spacing w:after="0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EE1972">
        <w:rPr>
          <w:rFonts w:ascii="Times New Roman" w:eastAsia="Times New Roman" w:hAnsi="Times New Roman" w:cs="Aharoni"/>
          <w:color w:val="000000"/>
          <w:sz w:val="28"/>
          <w:szCs w:val="28"/>
        </w:rPr>
        <w:t>– вовлечение группы учащихся во внеурочную деятельность.</w:t>
      </w:r>
    </w:p>
    <w:p w:rsidR="003160DF" w:rsidRPr="00BB6FD9" w:rsidRDefault="003160DF" w:rsidP="00035BD6">
      <w:pPr>
        <w:shd w:val="clear" w:color="auto" w:fill="FFFFFF"/>
        <w:spacing w:after="0"/>
        <w:rPr>
          <w:rFonts w:ascii="Tahoma" w:eastAsia="Times New Roman" w:hAnsi="Tahoma" w:cs="Aharoni"/>
          <w:color w:val="4C4C4F"/>
          <w:sz w:val="28"/>
          <w:szCs w:val="28"/>
        </w:rPr>
      </w:pPr>
      <w:r w:rsidRPr="00EE1972">
        <w:rPr>
          <w:rFonts w:ascii="Times New Roman" w:eastAsia="Times New Roman" w:hAnsi="Times New Roman" w:cs="Aharoni"/>
          <w:b/>
          <w:bCs/>
          <w:color w:val="00000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III этап. Отслеживание и анализ результатов</w:t>
      </w:r>
    </w:p>
    <w:p w:rsidR="003160DF" w:rsidRPr="00BB6FD9" w:rsidRDefault="003160DF" w:rsidP="00035BD6">
      <w:pPr>
        <w:shd w:val="clear" w:color="auto" w:fill="FFFFFF"/>
        <w:spacing w:after="0"/>
        <w:rPr>
          <w:rFonts w:ascii="Tahoma" w:eastAsia="Times New Roman" w:hAnsi="Tahoma" w:cs="Aharoni"/>
          <w:color w:val="4C4C4F"/>
          <w:sz w:val="28"/>
          <w:szCs w:val="28"/>
        </w:rPr>
      </w:pP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>  </w:t>
      </w:r>
    </w:p>
    <w:p w:rsidR="003160DF" w:rsidRPr="00EE1972" w:rsidRDefault="003160DF" w:rsidP="00035BD6">
      <w:pPr>
        <w:pStyle w:val="a5"/>
        <w:numPr>
          <w:ilvl w:val="0"/>
          <w:numId w:val="11"/>
        </w:numPr>
        <w:shd w:val="clear" w:color="auto" w:fill="FFFFFF"/>
        <w:spacing w:after="0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EE1972">
        <w:rPr>
          <w:rFonts w:ascii="Times New Roman" w:eastAsia="Times New Roman" w:hAnsi="Times New Roman" w:cs="Aharoni"/>
          <w:color w:val="000000"/>
          <w:sz w:val="28"/>
          <w:szCs w:val="28"/>
        </w:rPr>
        <w:t>– обработка и интерпретация полученной в ходе реализации программы информации;</w:t>
      </w:r>
    </w:p>
    <w:p w:rsidR="003160DF" w:rsidRPr="00EE1972" w:rsidRDefault="003160DF" w:rsidP="00035BD6">
      <w:pPr>
        <w:pStyle w:val="a5"/>
        <w:numPr>
          <w:ilvl w:val="0"/>
          <w:numId w:val="11"/>
        </w:numPr>
        <w:shd w:val="clear" w:color="auto" w:fill="FFFFFF"/>
        <w:spacing w:after="0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EE1972">
        <w:rPr>
          <w:rFonts w:ascii="Times New Roman" w:eastAsia="Times New Roman" w:hAnsi="Times New Roman" w:cs="Aharoni"/>
          <w:color w:val="000000"/>
          <w:sz w:val="28"/>
          <w:szCs w:val="28"/>
        </w:rPr>
        <w:t>– соотношение результатов реализации программы с поставленными целями и задачами</w:t>
      </w:r>
    </w:p>
    <w:p w:rsidR="003160DF" w:rsidRPr="00EE1972" w:rsidRDefault="003160DF" w:rsidP="00035BD6">
      <w:pPr>
        <w:pStyle w:val="a5"/>
        <w:numPr>
          <w:ilvl w:val="0"/>
          <w:numId w:val="11"/>
        </w:numPr>
        <w:shd w:val="clear" w:color="auto" w:fill="FFFFFF"/>
        <w:spacing w:after="0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EE1972">
        <w:rPr>
          <w:rFonts w:ascii="Times New Roman" w:eastAsia="Times New Roman" w:hAnsi="Times New Roman" w:cs="Aharoni"/>
          <w:color w:val="000000"/>
          <w:sz w:val="28"/>
          <w:szCs w:val="28"/>
        </w:rPr>
        <w:t>– определение перспектив развития школы в этом направлении.</w:t>
      </w:r>
    </w:p>
    <w:p w:rsidR="003160DF" w:rsidRPr="00F12F7D" w:rsidRDefault="003160DF" w:rsidP="00035BD6">
      <w:pPr>
        <w:shd w:val="clear" w:color="auto" w:fill="FFFFFF"/>
        <w:spacing w:after="0"/>
        <w:jc w:val="both"/>
        <w:rPr>
          <w:rFonts w:ascii="Tahoma" w:eastAsia="Times New Roman" w:hAnsi="Tahoma" w:cs="Aharoni"/>
          <w:color w:val="4C4C4F"/>
          <w:sz w:val="28"/>
          <w:szCs w:val="28"/>
        </w:rPr>
      </w:pP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> </w:t>
      </w:r>
    </w:p>
    <w:p w:rsidR="00EE1972" w:rsidRDefault="00EE1972" w:rsidP="00035BD6">
      <w:pPr>
        <w:shd w:val="clear" w:color="auto" w:fill="FFFFFF"/>
        <w:spacing w:after="0"/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</w:pPr>
    </w:p>
    <w:p w:rsidR="00035BD6" w:rsidRDefault="00035BD6" w:rsidP="00035BD6">
      <w:pPr>
        <w:shd w:val="clear" w:color="auto" w:fill="FFFFFF"/>
        <w:spacing w:after="0"/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</w:pPr>
    </w:p>
    <w:p w:rsidR="00035BD6" w:rsidRDefault="00035BD6" w:rsidP="00035BD6">
      <w:pPr>
        <w:shd w:val="clear" w:color="auto" w:fill="FFFFFF"/>
        <w:spacing w:after="0"/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</w:pPr>
    </w:p>
    <w:p w:rsidR="0077183D" w:rsidRDefault="0077183D" w:rsidP="00035BD6">
      <w:pPr>
        <w:shd w:val="clear" w:color="auto" w:fill="FFFFFF"/>
        <w:spacing w:after="0"/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</w:pPr>
    </w:p>
    <w:p w:rsidR="0077183D" w:rsidRDefault="0077183D" w:rsidP="00035BD6">
      <w:pPr>
        <w:shd w:val="clear" w:color="auto" w:fill="FFFFFF"/>
        <w:spacing w:after="0"/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</w:pPr>
    </w:p>
    <w:p w:rsidR="00035BD6" w:rsidRDefault="00035BD6" w:rsidP="00035BD6">
      <w:pPr>
        <w:shd w:val="clear" w:color="auto" w:fill="FFFFFF"/>
        <w:spacing w:after="0"/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</w:pPr>
    </w:p>
    <w:p w:rsidR="00035BD6" w:rsidRDefault="00035BD6" w:rsidP="00035BD6">
      <w:pPr>
        <w:shd w:val="clear" w:color="auto" w:fill="FFFFFF"/>
        <w:spacing w:after="0"/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</w:pPr>
    </w:p>
    <w:p w:rsidR="00035BD6" w:rsidRPr="00BB6FD9" w:rsidRDefault="00035BD6" w:rsidP="00035BD6">
      <w:pPr>
        <w:shd w:val="clear" w:color="auto" w:fill="FFFFFF"/>
        <w:spacing w:after="0"/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</w:pPr>
    </w:p>
    <w:p w:rsidR="003160DF" w:rsidRPr="00EE1972" w:rsidRDefault="003160DF" w:rsidP="00035BD6">
      <w:pPr>
        <w:shd w:val="clear" w:color="auto" w:fill="FFFFFF"/>
        <w:spacing w:after="0"/>
        <w:ind w:left="1416"/>
        <w:rPr>
          <w:rFonts w:ascii="Tahoma" w:eastAsia="Times New Roman" w:hAnsi="Tahoma" w:cs="Aharoni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E1972">
        <w:rPr>
          <w:rFonts w:ascii="Times New Roman" w:eastAsia="Times New Roman" w:hAnsi="Times New Roman" w:cs="Aharoni"/>
          <w:b/>
          <w:bCs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Направление деятельности и сроки совместной работы</w:t>
      </w:r>
    </w:p>
    <w:p w:rsidR="003160DF" w:rsidRPr="00EE1972" w:rsidRDefault="003160DF" w:rsidP="00035BD6">
      <w:pPr>
        <w:shd w:val="clear" w:color="auto" w:fill="FFFFFF"/>
        <w:spacing w:after="0"/>
        <w:ind w:firstLine="708"/>
        <w:rPr>
          <w:rFonts w:ascii="Tahoma" w:eastAsia="Times New Roman" w:hAnsi="Tahoma" w:cs="Aharoni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EE1972">
        <w:rPr>
          <w:rFonts w:ascii="Times New Roman" w:eastAsia="Times New Roman" w:hAnsi="Times New Roman" w:cs="Aharoni"/>
          <w:b/>
          <w:bCs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 предупреждению правонарушений  среди несовершеннолетних</w:t>
      </w:r>
    </w:p>
    <w:p w:rsidR="003160DF" w:rsidRPr="00EE1972" w:rsidRDefault="003160DF" w:rsidP="00035BD6">
      <w:pPr>
        <w:shd w:val="clear" w:color="auto" w:fill="FFFFFF"/>
        <w:spacing w:after="0"/>
        <w:jc w:val="center"/>
        <w:rPr>
          <w:rFonts w:ascii="Tahoma" w:eastAsia="Times New Roman" w:hAnsi="Tahoma" w:cs="Aharoni"/>
          <w:b/>
          <w:color w:val="C0000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tbl>
      <w:tblPr>
        <w:tblStyle w:val="-5"/>
        <w:tblpPr w:leftFromText="180" w:rightFromText="180" w:vertAnchor="text" w:horzAnchor="margin" w:tblpXSpec="center" w:tblpY="177"/>
        <w:tblW w:w="10121" w:type="dxa"/>
        <w:tblLayout w:type="fixed"/>
        <w:tblLook w:val="04A0" w:firstRow="1" w:lastRow="0" w:firstColumn="1" w:lastColumn="0" w:noHBand="0" w:noVBand="1"/>
      </w:tblPr>
      <w:tblGrid>
        <w:gridCol w:w="484"/>
        <w:gridCol w:w="4609"/>
        <w:gridCol w:w="65"/>
        <w:gridCol w:w="1796"/>
        <w:gridCol w:w="138"/>
        <w:gridCol w:w="2527"/>
        <w:gridCol w:w="266"/>
        <w:gridCol w:w="236"/>
      </w:tblGrid>
      <w:tr w:rsidR="00EE1972" w:rsidRPr="00BB6FD9" w:rsidTr="00EE19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BB6FD9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4C4C4F"/>
                <w:sz w:val="24"/>
                <w:szCs w:val="24"/>
              </w:rPr>
            </w:pPr>
            <w:r w:rsidRPr="00BB6FD9">
              <w:rPr>
                <w:rFonts w:ascii="Times New Roman" w:eastAsia="Times New Roman" w:hAnsi="Times New Roman" w:cs="Aharoni"/>
                <w:b w:val="0"/>
                <w:bCs w:val="0"/>
                <w:color w:val="4C4C4F"/>
                <w:sz w:val="24"/>
                <w:szCs w:val="24"/>
              </w:rPr>
              <w:t>№</w:t>
            </w:r>
          </w:p>
        </w:tc>
        <w:tc>
          <w:tcPr>
            <w:tcW w:w="4674" w:type="dxa"/>
            <w:gridSpan w:val="2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Aharoni"/>
                <w:bCs w:val="0"/>
                <w:color w:val="0D0D0D" w:themeColor="text1" w:themeTint="F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М</w:t>
            </w:r>
            <w:r w:rsidRPr="00EE1972">
              <w:rPr>
                <w:rFonts w:ascii="Times New Roman" w:eastAsia="Times New Roman" w:hAnsi="Times New Roman" w:cs="Aharoni"/>
                <w:bCs w:val="0"/>
                <w:color w:val="0D0D0D" w:themeColor="text1" w:themeTint="F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ероприятия</w:t>
            </w:r>
          </w:p>
        </w:tc>
        <w:tc>
          <w:tcPr>
            <w:tcW w:w="1796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Aharoni"/>
                <w:bCs w:val="0"/>
                <w:color w:val="0D0D0D" w:themeColor="text1" w:themeTint="F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С</w:t>
            </w:r>
            <w:r w:rsidRPr="00EE1972">
              <w:rPr>
                <w:rFonts w:ascii="Times New Roman" w:eastAsia="Times New Roman" w:hAnsi="Times New Roman" w:cs="Aharoni"/>
                <w:bCs w:val="0"/>
                <w:color w:val="0D0D0D" w:themeColor="text1" w:themeTint="F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роки</w:t>
            </w:r>
          </w:p>
        </w:tc>
        <w:tc>
          <w:tcPr>
            <w:tcW w:w="2931" w:type="dxa"/>
            <w:gridSpan w:val="3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Times New Roman" w:hAnsi="Times New Roman" w:cs="Aharoni"/>
                <w:bCs w:val="0"/>
                <w:color w:val="0D0D0D" w:themeColor="text1" w:themeTint="F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О</w:t>
            </w:r>
            <w:r w:rsidRPr="00EE1972">
              <w:rPr>
                <w:rFonts w:ascii="Times New Roman" w:eastAsia="Times New Roman" w:hAnsi="Times New Roman" w:cs="Aharoni"/>
                <w:bCs w:val="0"/>
                <w:color w:val="0D0D0D" w:themeColor="text1" w:themeTint="F2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тветственные</w:t>
            </w:r>
          </w:p>
        </w:tc>
        <w:tc>
          <w:tcPr>
            <w:tcW w:w="236" w:type="dxa"/>
            <w:hideMark/>
          </w:tcPr>
          <w:p w:rsidR="00EE1972" w:rsidRPr="00BB6FD9" w:rsidRDefault="00EE1972" w:rsidP="00035BD6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4C4C4F"/>
                <w:sz w:val="20"/>
                <w:szCs w:val="20"/>
              </w:rPr>
            </w:pPr>
            <w:r w:rsidRPr="00BB6FD9">
              <w:rPr>
                <w:rFonts w:ascii="Times New Roman" w:eastAsia="Times New Roman" w:hAnsi="Times New Roman" w:cs="Aharoni"/>
                <w:color w:val="4C4C4F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  <w:lang w:val="en-US"/>
              </w:rPr>
              <w:t>I</w:t>
            </w:r>
          </w:p>
        </w:tc>
        <w:tc>
          <w:tcPr>
            <w:tcW w:w="9401" w:type="dxa"/>
            <w:gridSpan w:val="6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Организационные вопросы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674" w:type="dxa"/>
            <w:gridSpan w:val="2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Сверка списков неполных, многодетных, малообеспеч</w:t>
            </w:r>
            <w:r w:rsidR="00397C75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 xml:space="preserve">енных, неблагополучных семей. </w:t>
            </w:r>
          </w:p>
        </w:tc>
        <w:tc>
          <w:tcPr>
            <w:tcW w:w="1796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сентябрь</w:t>
            </w:r>
          </w:p>
        </w:tc>
        <w:tc>
          <w:tcPr>
            <w:tcW w:w="2931" w:type="dxa"/>
            <w:gridSpan w:val="3"/>
            <w:hideMark/>
          </w:tcPr>
          <w:p w:rsidR="00EE1972" w:rsidRPr="00EE1972" w:rsidRDefault="008530AF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Классный руководитель</w:t>
            </w:r>
          </w:p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4674" w:type="dxa"/>
            <w:gridSpan w:val="2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Сверка  списков учащихся, состоящих на учете в ПДН.</w:t>
            </w:r>
          </w:p>
        </w:tc>
        <w:tc>
          <w:tcPr>
            <w:tcW w:w="1796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сентябрь</w:t>
            </w:r>
          </w:p>
        </w:tc>
        <w:tc>
          <w:tcPr>
            <w:tcW w:w="2931" w:type="dxa"/>
            <w:gridSpan w:val="3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Классный руководитель,</w:t>
            </w:r>
          </w:p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Инспектор  ПДН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4674" w:type="dxa"/>
            <w:gridSpan w:val="2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Оформление  социального  паспорта школы.</w:t>
            </w:r>
          </w:p>
        </w:tc>
        <w:tc>
          <w:tcPr>
            <w:tcW w:w="1796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сентябрь</w:t>
            </w:r>
          </w:p>
        </w:tc>
        <w:tc>
          <w:tcPr>
            <w:tcW w:w="2931" w:type="dxa"/>
            <w:gridSpan w:val="3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Классный руководитель,</w:t>
            </w:r>
          </w:p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социальный педагог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4674" w:type="dxa"/>
            <w:gridSpan w:val="2"/>
            <w:hideMark/>
          </w:tcPr>
          <w:p w:rsidR="00EE1972" w:rsidRPr="00EE1972" w:rsidRDefault="00EE1972" w:rsidP="00397C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 xml:space="preserve">Доведение своевременной  информации до  инспектора ПДН о совершенных правонарушениях и преступлениях учащимися </w:t>
            </w:r>
            <w:r w:rsidR="00397C75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гимназии</w:t>
            </w: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796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весь год</w:t>
            </w:r>
          </w:p>
        </w:tc>
        <w:tc>
          <w:tcPr>
            <w:tcW w:w="2931" w:type="dxa"/>
            <w:gridSpan w:val="3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Классный руководитель,</w:t>
            </w:r>
          </w:p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социальный педагог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4674" w:type="dxa"/>
            <w:gridSpan w:val="2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Проведение  заседаний Совета по профилактике правонарушений, малых педсоветов, совещаний  при директоре по вопросам учебы и дисциплины учащихся «группы риска», из неблагополучных семей.</w:t>
            </w:r>
          </w:p>
        </w:tc>
        <w:tc>
          <w:tcPr>
            <w:tcW w:w="1796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весь год</w:t>
            </w:r>
          </w:p>
        </w:tc>
        <w:tc>
          <w:tcPr>
            <w:tcW w:w="2931" w:type="dxa"/>
            <w:gridSpan w:val="3"/>
            <w:hideMark/>
          </w:tcPr>
          <w:p w:rsid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Администрация школы</w:t>
            </w:r>
          </w:p>
          <w:p w:rsidR="00D569D8" w:rsidRPr="00EE1972" w:rsidRDefault="00D569D8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Зам. директора по ВР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4674" w:type="dxa"/>
            <w:gridSpan w:val="2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Проведение  рейдов администрацией, классным руководителем в неблагополучные семьи.</w:t>
            </w:r>
          </w:p>
        </w:tc>
        <w:tc>
          <w:tcPr>
            <w:tcW w:w="1796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весь год</w:t>
            </w:r>
          </w:p>
        </w:tc>
        <w:tc>
          <w:tcPr>
            <w:tcW w:w="2931" w:type="dxa"/>
            <w:gridSpan w:val="3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Классный руководитель, Педагог-психолог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4674" w:type="dxa"/>
            <w:gridSpan w:val="2"/>
            <w:hideMark/>
          </w:tcPr>
          <w:p w:rsidR="00EE1972" w:rsidRPr="00EE1972" w:rsidRDefault="00EE1972" w:rsidP="00397C75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 xml:space="preserve">Корректировка  плана работы по профилактике правонарушений и преступлений среди учащихся </w:t>
            </w:r>
            <w:r w:rsidR="00397C75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гимназии</w:t>
            </w: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1796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весь год</w:t>
            </w:r>
          </w:p>
        </w:tc>
        <w:tc>
          <w:tcPr>
            <w:tcW w:w="2931" w:type="dxa"/>
            <w:gridSpan w:val="3"/>
            <w:hideMark/>
          </w:tcPr>
          <w:p w:rsidR="00EE1972" w:rsidRPr="00EE1972" w:rsidRDefault="00D569D8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Зам. директора по ВР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4674" w:type="dxa"/>
            <w:gridSpan w:val="2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Ведение  школьной документации, по проводимой работе с «трудными» подростками</w:t>
            </w:r>
          </w:p>
        </w:tc>
        <w:tc>
          <w:tcPr>
            <w:tcW w:w="1796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весь год</w:t>
            </w:r>
          </w:p>
        </w:tc>
        <w:tc>
          <w:tcPr>
            <w:tcW w:w="2931" w:type="dxa"/>
            <w:gridSpan w:val="3"/>
            <w:hideMark/>
          </w:tcPr>
          <w:p w:rsidR="00EE1972" w:rsidRPr="00EE1972" w:rsidRDefault="008530AF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П</w:t>
            </w:r>
            <w:r w:rsidR="00EE1972"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-психолог</w:t>
            </w:r>
            <w:r w:rsidR="00EE1972"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,</w:t>
            </w:r>
          </w:p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Классный руководитель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4674" w:type="dxa"/>
            <w:gridSpan w:val="2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Создание банка данных по вопросу профилактики и предупреждения правонарушений</w:t>
            </w:r>
          </w:p>
        </w:tc>
        <w:tc>
          <w:tcPr>
            <w:tcW w:w="1796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По мере необходимости</w:t>
            </w:r>
          </w:p>
        </w:tc>
        <w:tc>
          <w:tcPr>
            <w:tcW w:w="2931" w:type="dxa"/>
            <w:gridSpan w:val="3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 xml:space="preserve">    </w:t>
            </w:r>
            <w:r w:rsidR="008530AF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Зам. директора по ВР</w:t>
            </w:r>
          </w:p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  <w:lang w:val="en-US"/>
              </w:rPr>
              <w:t>II</w:t>
            </w:r>
          </w:p>
        </w:tc>
        <w:tc>
          <w:tcPr>
            <w:tcW w:w="9401" w:type="dxa"/>
            <w:gridSpan w:val="6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b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/>
                <w:bCs/>
                <w:color w:val="0D0D0D" w:themeColor="text1" w:themeTint="F2"/>
                <w:sz w:val="24"/>
                <w:szCs w:val="24"/>
              </w:rPr>
              <w:t>Работа педагогического  коллектива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609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Организовывать лекции, беседы с классными руководителями по вопросам работы с детьми, состоящими на внутришкольном учете, КДН</w:t>
            </w:r>
          </w:p>
        </w:tc>
        <w:tc>
          <w:tcPr>
            <w:tcW w:w="1999" w:type="dxa"/>
            <w:gridSpan w:val="3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весь год</w:t>
            </w:r>
          </w:p>
        </w:tc>
        <w:tc>
          <w:tcPr>
            <w:tcW w:w="2527" w:type="dxa"/>
            <w:hideMark/>
          </w:tcPr>
          <w:p w:rsidR="00EE1972" w:rsidRPr="00EE1972" w:rsidRDefault="008530AF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Педагог-психолог</w:t>
            </w:r>
            <w:r w:rsidR="00EE1972"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,</w:t>
            </w:r>
          </w:p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классный руководитель</w:t>
            </w:r>
          </w:p>
        </w:tc>
        <w:tc>
          <w:tcPr>
            <w:tcW w:w="26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4609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Изучение нормативно-правовых документов</w:t>
            </w:r>
          </w:p>
        </w:tc>
        <w:tc>
          <w:tcPr>
            <w:tcW w:w="1999" w:type="dxa"/>
            <w:gridSpan w:val="3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Весь год</w:t>
            </w:r>
          </w:p>
        </w:tc>
        <w:tc>
          <w:tcPr>
            <w:tcW w:w="2527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6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 </w:t>
            </w:r>
          </w:p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  <w:lang w:val="en-US"/>
              </w:rPr>
              <w:t>III</w:t>
            </w:r>
          </w:p>
        </w:tc>
        <w:tc>
          <w:tcPr>
            <w:tcW w:w="9135" w:type="dxa"/>
            <w:gridSpan w:val="5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 </w:t>
            </w:r>
          </w:p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b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/>
                <w:bCs/>
                <w:color w:val="0D0D0D" w:themeColor="text1" w:themeTint="F2"/>
                <w:sz w:val="24"/>
                <w:szCs w:val="24"/>
              </w:rPr>
              <w:t>Работа с учащимися</w:t>
            </w:r>
          </w:p>
        </w:tc>
        <w:tc>
          <w:tcPr>
            <w:tcW w:w="26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609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Выявление учащихся, склонных к совершению правонарушений и проведение ранней профилактики с использованием всех форм работы</w:t>
            </w:r>
          </w:p>
        </w:tc>
        <w:tc>
          <w:tcPr>
            <w:tcW w:w="1999" w:type="dxa"/>
            <w:gridSpan w:val="3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весь год</w:t>
            </w:r>
          </w:p>
        </w:tc>
        <w:tc>
          <w:tcPr>
            <w:tcW w:w="2527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Классный руководитель, социальный педагог</w:t>
            </w:r>
          </w:p>
        </w:tc>
        <w:tc>
          <w:tcPr>
            <w:tcW w:w="26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4609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Изучение положения  учащихся, состоящих на ВШУ, в семье, характер взаимоотношений в ней, педагогическое влияние семьи, пути и способы оптимизации этого влияния.</w:t>
            </w:r>
          </w:p>
        </w:tc>
        <w:tc>
          <w:tcPr>
            <w:tcW w:w="1999" w:type="dxa"/>
            <w:gridSpan w:val="3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весь год</w:t>
            </w:r>
          </w:p>
        </w:tc>
        <w:tc>
          <w:tcPr>
            <w:tcW w:w="2527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Классный руководитель, социальный педагог, Педагог-психолог</w:t>
            </w:r>
          </w:p>
        </w:tc>
        <w:tc>
          <w:tcPr>
            <w:tcW w:w="26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4609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Ведение систематического  контроля над успеваемостью и посещаемостью учащихся.</w:t>
            </w:r>
          </w:p>
        </w:tc>
        <w:tc>
          <w:tcPr>
            <w:tcW w:w="1999" w:type="dxa"/>
            <w:gridSpan w:val="3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весь год</w:t>
            </w:r>
          </w:p>
        </w:tc>
        <w:tc>
          <w:tcPr>
            <w:tcW w:w="2527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</w:p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классный руководитель, социальный педагог</w:t>
            </w:r>
          </w:p>
        </w:tc>
        <w:tc>
          <w:tcPr>
            <w:tcW w:w="26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4609" w:type="dxa"/>
            <w:hideMark/>
          </w:tcPr>
          <w:p w:rsidR="00EE1972" w:rsidRPr="00EE1972" w:rsidRDefault="00EE1972" w:rsidP="0077183D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 xml:space="preserve">Вовлечение  учащихся в общественную деятельность </w:t>
            </w:r>
            <w:r w:rsidR="0077183D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гимназии</w:t>
            </w: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 xml:space="preserve"> и класса.</w:t>
            </w:r>
          </w:p>
        </w:tc>
        <w:tc>
          <w:tcPr>
            <w:tcW w:w="1999" w:type="dxa"/>
            <w:gridSpan w:val="3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весь год</w:t>
            </w:r>
          </w:p>
        </w:tc>
        <w:tc>
          <w:tcPr>
            <w:tcW w:w="2527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Классный руководитель, социальный педагог</w:t>
            </w:r>
          </w:p>
        </w:tc>
        <w:tc>
          <w:tcPr>
            <w:tcW w:w="26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4609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Организация  занятости учащихся в кружках, секциях, клубах.</w:t>
            </w:r>
          </w:p>
        </w:tc>
        <w:tc>
          <w:tcPr>
            <w:tcW w:w="1999" w:type="dxa"/>
            <w:gridSpan w:val="3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весь год</w:t>
            </w:r>
          </w:p>
        </w:tc>
        <w:tc>
          <w:tcPr>
            <w:tcW w:w="2527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Классный руководитель, социальный педагог</w:t>
            </w:r>
          </w:p>
        </w:tc>
        <w:tc>
          <w:tcPr>
            <w:tcW w:w="26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4609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Организация  встреч с инспектором ПДН с целью просвещения учащихся.</w:t>
            </w:r>
          </w:p>
        </w:tc>
        <w:tc>
          <w:tcPr>
            <w:tcW w:w="1999" w:type="dxa"/>
            <w:gridSpan w:val="3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весь год</w:t>
            </w:r>
          </w:p>
        </w:tc>
        <w:tc>
          <w:tcPr>
            <w:tcW w:w="2527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 xml:space="preserve"> социальный педагог</w:t>
            </w:r>
          </w:p>
        </w:tc>
        <w:tc>
          <w:tcPr>
            <w:tcW w:w="26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1858B8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  <w:lang w:val="en-US"/>
              </w:rPr>
              <w:t>IV</w:t>
            </w:r>
          </w:p>
        </w:tc>
        <w:tc>
          <w:tcPr>
            <w:tcW w:w="9135" w:type="dxa"/>
            <w:gridSpan w:val="5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/>
                <w:bCs/>
                <w:color w:val="0D0D0D" w:themeColor="text1" w:themeTint="F2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Работа с родителями</w:t>
            </w:r>
          </w:p>
        </w:tc>
        <w:tc>
          <w:tcPr>
            <w:tcW w:w="26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4609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Доведение информации  до родителей  о  работе  с ребенком дома,  об организации его учебного  и свободного времени.</w:t>
            </w:r>
          </w:p>
        </w:tc>
        <w:tc>
          <w:tcPr>
            <w:tcW w:w="1999" w:type="dxa"/>
            <w:gridSpan w:val="3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весь год</w:t>
            </w:r>
          </w:p>
        </w:tc>
        <w:tc>
          <w:tcPr>
            <w:tcW w:w="2527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Классный руководитель, социальный педагог</w:t>
            </w:r>
          </w:p>
        </w:tc>
        <w:tc>
          <w:tcPr>
            <w:tcW w:w="26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4609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Организация  встреч инспектора ПДН с родителями учащихся.</w:t>
            </w:r>
          </w:p>
        </w:tc>
        <w:tc>
          <w:tcPr>
            <w:tcW w:w="1999" w:type="dxa"/>
            <w:gridSpan w:val="3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весь год</w:t>
            </w:r>
          </w:p>
        </w:tc>
        <w:tc>
          <w:tcPr>
            <w:tcW w:w="2527" w:type="dxa"/>
            <w:hideMark/>
          </w:tcPr>
          <w:p w:rsidR="00EE1972" w:rsidRPr="00EE1972" w:rsidRDefault="00D569D8" w:rsidP="00035B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Зам. директора по ВР</w:t>
            </w:r>
          </w:p>
        </w:tc>
        <w:tc>
          <w:tcPr>
            <w:tcW w:w="26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  <w:tr w:rsidR="00EE1972" w:rsidRPr="00EE1972" w:rsidTr="00EE19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 w:val="0"/>
                <w:bCs w:val="0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4609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bCs/>
                <w:color w:val="0D0D0D" w:themeColor="text1" w:themeTint="F2"/>
                <w:sz w:val="24"/>
                <w:szCs w:val="24"/>
              </w:rPr>
              <w:t>Проведение  родительских собраний с участием инспектора ПДН и предупреждением  родителей об ответственности за правонарушения и преступления их ребенка.</w:t>
            </w:r>
          </w:p>
        </w:tc>
        <w:tc>
          <w:tcPr>
            <w:tcW w:w="1999" w:type="dxa"/>
            <w:gridSpan w:val="3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весь год</w:t>
            </w:r>
          </w:p>
        </w:tc>
        <w:tc>
          <w:tcPr>
            <w:tcW w:w="2527" w:type="dxa"/>
            <w:hideMark/>
          </w:tcPr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Администрация,</w:t>
            </w:r>
          </w:p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Классный руководитель,</w:t>
            </w:r>
          </w:p>
          <w:p w:rsidR="00EE1972" w:rsidRPr="00EE1972" w:rsidRDefault="00EE1972" w:rsidP="00035BD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4"/>
                <w:szCs w:val="24"/>
              </w:rPr>
              <w:t>инспектор ПДН</w:t>
            </w:r>
          </w:p>
        </w:tc>
        <w:tc>
          <w:tcPr>
            <w:tcW w:w="26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  <w:tc>
          <w:tcPr>
            <w:tcW w:w="236" w:type="dxa"/>
            <w:hideMark/>
          </w:tcPr>
          <w:p w:rsidR="00EE1972" w:rsidRPr="00EE1972" w:rsidRDefault="00EE1972" w:rsidP="00035BD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</w:pPr>
            <w:r w:rsidRPr="00EE1972">
              <w:rPr>
                <w:rFonts w:ascii="Times New Roman" w:eastAsia="Times New Roman" w:hAnsi="Times New Roman" w:cs="Aharoni"/>
                <w:color w:val="0D0D0D" w:themeColor="text1" w:themeTint="F2"/>
                <w:sz w:val="20"/>
                <w:szCs w:val="20"/>
              </w:rPr>
              <w:t> </w:t>
            </w:r>
          </w:p>
        </w:tc>
      </w:tr>
    </w:tbl>
    <w:p w:rsidR="003160DF" w:rsidRPr="001858B8" w:rsidRDefault="003160DF" w:rsidP="00035BD6">
      <w:pPr>
        <w:shd w:val="clear" w:color="auto" w:fill="FFFFFF"/>
        <w:spacing w:after="0"/>
        <w:jc w:val="center"/>
        <w:rPr>
          <w:rFonts w:ascii="Tahoma" w:eastAsia="Times New Roman" w:hAnsi="Tahoma" w:cs="Aharoni"/>
          <w:color w:val="4C4C4F"/>
          <w:sz w:val="20"/>
          <w:szCs w:val="20"/>
        </w:rPr>
      </w:pPr>
      <w:r w:rsidRPr="00BB6FD9">
        <w:rPr>
          <w:rFonts w:ascii="Times New Roman" w:eastAsia="Times New Roman" w:hAnsi="Times New Roman" w:cs="Aharoni"/>
          <w:color w:val="000000"/>
          <w:sz w:val="20"/>
          <w:szCs w:val="20"/>
        </w:rPr>
        <w:t> </w:t>
      </w:r>
      <w:r w:rsidRPr="00BB6FD9">
        <w:rPr>
          <w:rFonts w:ascii="Times New Roman" w:eastAsia="Times New Roman" w:hAnsi="Times New Roman" w:cs="Aharoni"/>
          <w:b/>
          <w:bCs/>
          <w:color w:val="000000"/>
          <w:sz w:val="20"/>
          <w:szCs w:val="20"/>
        </w:rPr>
        <w:t> </w:t>
      </w:r>
    </w:p>
    <w:p w:rsidR="003160DF" w:rsidRPr="001858B8" w:rsidRDefault="003160DF" w:rsidP="00035BD6">
      <w:pPr>
        <w:rPr>
          <w:rFonts w:ascii="Times New Roman" w:hAnsi="Times New Roman" w:cs="Times New Roman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858B8">
        <w:rPr>
          <w:rFonts w:ascii="Times New Roman" w:hAnsi="Times New Roman" w:cs="Times New Roman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Условия реализации данной программы:</w:t>
      </w:r>
    </w:p>
    <w:p w:rsidR="003160DF" w:rsidRPr="00A35D8C" w:rsidRDefault="003160DF" w:rsidP="00035BD6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D8C">
        <w:rPr>
          <w:rFonts w:ascii="Times New Roman" w:hAnsi="Times New Roman" w:cs="Times New Roman"/>
          <w:color w:val="000000" w:themeColor="text1"/>
          <w:sz w:val="28"/>
          <w:szCs w:val="28"/>
        </w:rPr>
        <w:t>комплексный подход и диагностика причин, способствующих совершению правонарушений несовершеннолетними</w:t>
      </w:r>
    </w:p>
    <w:p w:rsidR="003160DF" w:rsidRPr="00A35D8C" w:rsidRDefault="003160DF" w:rsidP="00035BD6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D8C">
        <w:rPr>
          <w:rFonts w:ascii="Times New Roman" w:hAnsi="Times New Roman" w:cs="Times New Roman"/>
          <w:color w:val="000000" w:themeColor="text1"/>
          <w:sz w:val="28"/>
          <w:szCs w:val="28"/>
        </w:rPr>
        <w:t>Тесное взаимодействие между педагогическим коллективом, родителями, учащимися и органами социальной помощи.</w:t>
      </w:r>
    </w:p>
    <w:p w:rsidR="003160DF" w:rsidRPr="001858B8" w:rsidRDefault="00035BD6" w:rsidP="00035BD6">
      <w:pPr>
        <w:rPr>
          <w:rFonts w:ascii="Times New Roman" w:hAnsi="Times New Roman" w:cs="Times New Roman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3160DF" w:rsidRPr="001858B8">
        <w:rPr>
          <w:rFonts w:ascii="Times New Roman" w:hAnsi="Times New Roman" w:cs="Times New Roman"/>
          <w:b/>
          <w:color w:val="000000" w:themeColor="text1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Точки риска:</w:t>
      </w:r>
    </w:p>
    <w:p w:rsidR="003160DF" w:rsidRPr="00A35D8C" w:rsidRDefault="003160DF" w:rsidP="00035BD6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D8C">
        <w:rPr>
          <w:rFonts w:ascii="Times New Roman" w:hAnsi="Times New Roman" w:cs="Times New Roman"/>
          <w:color w:val="000000" w:themeColor="text1"/>
          <w:sz w:val="28"/>
          <w:szCs w:val="28"/>
        </w:rPr>
        <w:t>недостаточное взаимодействие между педагогическим коллективом, учащимися и родителями</w:t>
      </w:r>
    </w:p>
    <w:p w:rsidR="003160DF" w:rsidRPr="00A35D8C" w:rsidRDefault="003160DF" w:rsidP="00035BD6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D8C">
        <w:rPr>
          <w:rFonts w:ascii="Times New Roman" w:hAnsi="Times New Roman" w:cs="Times New Roman"/>
          <w:color w:val="000000" w:themeColor="text1"/>
          <w:sz w:val="28"/>
          <w:szCs w:val="28"/>
        </w:rPr>
        <w:t>недостаточное взаимодействие между образовательным учреждением и социальными службами</w:t>
      </w:r>
    </w:p>
    <w:p w:rsidR="003160DF" w:rsidRPr="00A35D8C" w:rsidRDefault="003160DF" w:rsidP="00035BD6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D8C">
        <w:rPr>
          <w:rFonts w:ascii="Times New Roman" w:hAnsi="Times New Roman" w:cs="Times New Roman"/>
          <w:color w:val="000000" w:themeColor="text1"/>
          <w:sz w:val="28"/>
          <w:szCs w:val="28"/>
        </w:rPr>
        <w:t>невозможность образовательному учреждению охватить всех детей во внеурочное время по интересам и способностям</w:t>
      </w:r>
    </w:p>
    <w:p w:rsidR="003160DF" w:rsidRPr="00035BD6" w:rsidRDefault="003160DF" w:rsidP="00035BD6">
      <w:pPr>
        <w:shd w:val="clear" w:color="auto" w:fill="FFFFFF"/>
        <w:spacing w:after="0"/>
        <w:rPr>
          <w:rFonts w:ascii="Times New Roman" w:eastAsia="Times New Roman" w:hAnsi="Times New Roman" w:cs="Aharoni"/>
          <w:b/>
          <w:bCs/>
          <w:caps/>
          <w:color w:val="0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3160DF" w:rsidRPr="00035BD6" w:rsidRDefault="003160DF" w:rsidP="00035BD6">
      <w:pPr>
        <w:shd w:val="clear" w:color="auto" w:fill="FFFFFF"/>
        <w:spacing w:after="0"/>
        <w:jc w:val="center"/>
        <w:rPr>
          <w:rFonts w:ascii="Tahoma" w:eastAsia="Times New Roman" w:hAnsi="Tahoma" w:cs="Aharoni"/>
          <w:b/>
          <w:caps/>
          <w:color w:val="4C4C4F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035BD6">
        <w:rPr>
          <w:rFonts w:ascii="Times New Roman" w:eastAsia="Times New Roman" w:hAnsi="Times New Roman" w:cs="Aharoni"/>
          <w:b/>
          <w:bCs/>
          <w:caps/>
          <w:color w:val="0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Предполагаемый результат</w:t>
      </w:r>
    </w:p>
    <w:p w:rsidR="003160DF" w:rsidRPr="00BB6FD9" w:rsidRDefault="003160DF" w:rsidP="00035BD6">
      <w:pPr>
        <w:shd w:val="clear" w:color="auto" w:fill="FFFFFF"/>
        <w:spacing w:after="0"/>
        <w:jc w:val="both"/>
        <w:rPr>
          <w:rFonts w:ascii="Times New Roman" w:eastAsia="Times New Roman" w:hAnsi="Times New Roman" w:cs="Aharoni"/>
          <w:color w:val="000000"/>
          <w:sz w:val="28"/>
          <w:szCs w:val="28"/>
        </w:rPr>
      </w:pP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>           </w:t>
      </w:r>
    </w:p>
    <w:p w:rsidR="003160DF" w:rsidRPr="00FC44A6" w:rsidRDefault="003160DF" w:rsidP="00035BD6">
      <w:pPr>
        <w:jc w:val="both"/>
        <w:rPr>
          <w:rFonts w:ascii="Times New Roman" w:hAnsi="Times New Roman" w:cs="Aharoni"/>
          <w:color w:val="000000" w:themeColor="text1"/>
          <w:szCs w:val="24"/>
        </w:rPr>
      </w:pPr>
      <w:r w:rsidRPr="00BB6FD9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          Организация профилактической деятельности, способствующей значительному снижению совершений правонарушений </w:t>
      </w:r>
      <w:r>
        <w:rPr>
          <w:rFonts w:ascii="Times New Roman" w:eastAsia="Times New Roman" w:hAnsi="Times New Roman" w:cs="Aharoni"/>
          <w:color w:val="FF0000"/>
          <w:sz w:val="28"/>
          <w:szCs w:val="28"/>
        </w:rPr>
        <w:t xml:space="preserve"> </w:t>
      </w:r>
      <w:r w:rsidRPr="00FC44A6">
        <w:rPr>
          <w:rFonts w:ascii="Times New Roman" w:eastAsia="Times New Roman" w:hAnsi="Times New Roman" w:cs="Aharoni"/>
          <w:color w:val="000000" w:themeColor="text1"/>
          <w:sz w:val="28"/>
          <w:szCs w:val="28"/>
        </w:rPr>
        <w:t>и безнадзорности среди несовершеннолетних</w:t>
      </w:r>
      <w:r>
        <w:rPr>
          <w:rFonts w:ascii="Times New Roman" w:eastAsia="Times New Roman" w:hAnsi="Times New Roman" w:cs="Aharoni"/>
          <w:color w:val="000000" w:themeColor="text1"/>
          <w:sz w:val="28"/>
          <w:szCs w:val="28"/>
        </w:rPr>
        <w:t>.</w:t>
      </w:r>
    </w:p>
    <w:p w:rsidR="003160DF" w:rsidRPr="00BB6FD9" w:rsidRDefault="003160DF" w:rsidP="00035BD6">
      <w:pPr>
        <w:rPr>
          <w:rFonts w:cs="Aharoni"/>
          <w:b/>
          <w:color w:val="000000" w:themeColor="text1"/>
          <w:sz w:val="28"/>
          <w:szCs w:val="28"/>
        </w:rPr>
      </w:pPr>
    </w:p>
    <w:p w:rsidR="003160DF" w:rsidRDefault="003160DF" w:rsidP="00035BD6">
      <w:pPr>
        <w:rPr>
          <w:rFonts w:cs="Aharoni"/>
          <w:b/>
          <w:color w:val="000000" w:themeColor="text1"/>
          <w:sz w:val="28"/>
          <w:szCs w:val="28"/>
        </w:rPr>
      </w:pPr>
    </w:p>
    <w:p w:rsidR="003160DF" w:rsidRDefault="003160DF" w:rsidP="00035BD6">
      <w:pPr>
        <w:rPr>
          <w:rFonts w:cs="Aharoni"/>
          <w:b/>
          <w:color w:val="000000" w:themeColor="text1"/>
          <w:sz w:val="28"/>
          <w:szCs w:val="28"/>
        </w:rPr>
      </w:pPr>
    </w:p>
    <w:p w:rsidR="003160DF" w:rsidRDefault="003160DF" w:rsidP="00035BD6">
      <w:pPr>
        <w:rPr>
          <w:rFonts w:cs="Aharoni"/>
          <w:b/>
          <w:color w:val="000000" w:themeColor="text1"/>
          <w:sz w:val="28"/>
          <w:szCs w:val="28"/>
        </w:rPr>
      </w:pPr>
    </w:p>
    <w:p w:rsidR="00035BD6" w:rsidRDefault="00035BD6" w:rsidP="00035BD6">
      <w:pPr>
        <w:rPr>
          <w:rFonts w:cs="Aharoni"/>
          <w:b/>
          <w:color w:val="000000" w:themeColor="text1"/>
          <w:sz w:val="28"/>
          <w:szCs w:val="28"/>
        </w:rPr>
      </w:pPr>
    </w:p>
    <w:p w:rsidR="00035BD6" w:rsidRDefault="00035BD6" w:rsidP="003160DF">
      <w:pPr>
        <w:rPr>
          <w:rFonts w:cs="Aharoni"/>
          <w:b/>
          <w:color w:val="000000" w:themeColor="text1"/>
          <w:sz w:val="28"/>
          <w:szCs w:val="28"/>
        </w:rPr>
      </w:pPr>
    </w:p>
    <w:p w:rsidR="00035BD6" w:rsidRDefault="00035BD6" w:rsidP="003160DF">
      <w:pPr>
        <w:rPr>
          <w:rFonts w:cs="Aharoni"/>
          <w:b/>
          <w:color w:val="000000" w:themeColor="text1"/>
          <w:sz w:val="28"/>
          <w:szCs w:val="28"/>
        </w:rPr>
      </w:pPr>
    </w:p>
    <w:p w:rsidR="00035BD6" w:rsidRDefault="00035BD6" w:rsidP="003160DF">
      <w:pPr>
        <w:rPr>
          <w:rFonts w:cs="Aharoni"/>
          <w:b/>
          <w:color w:val="000000" w:themeColor="text1"/>
          <w:sz w:val="28"/>
          <w:szCs w:val="28"/>
        </w:rPr>
      </w:pPr>
    </w:p>
    <w:p w:rsidR="00035BD6" w:rsidRDefault="00035BD6" w:rsidP="003160DF">
      <w:pPr>
        <w:rPr>
          <w:rFonts w:cs="Aharoni"/>
          <w:b/>
          <w:color w:val="000000" w:themeColor="text1"/>
          <w:sz w:val="28"/>
          <w:szCs w:val="28"/>
        </w:rPr>
      </w:pPr>
    </w:p>
    <w:p w:rsidR="00035BD6" w:rsidRDefault="00035BD6" w:rsidP="003160DF">
      <w:pPr>
        <w:rPr>
          <w:rFonts w:cs="Aharoni"/>
          <w:b/>
          <w:color w:val="000000" w:themeColor="text1"/>
          <w:sz w:val="28"/>
          <w:szCs w:val="28"/>
        </w:rPr>
      </w:pPr>
    </w:p>
    <w:p w:rsidR="00035BD6" w:rsidRDefault="00035BD6" w:rsidP="003160DF">
      <w:pPr>
        <w:rPr>
          <w:rFonts w:cs="Aharoni"/>
          <w:b/>
          <w:color w:val="000000" w:themeColor="text1"/>
          <w:sz w:val="28"/>
          <w:szCs w:val="28"/>
        </w:rPr>
      </w:pPr>
    </w:p>
    <w:p w:rsidR="00035BD6" w:rsidRDefault="00035BD6" w:rsidP="003160DF">
      <w:pPr>
        <w:rPr>
          <w:rFonts w:cs="Aharoni"/>
          <w:b/>
          <w:color w:val="000000" w:themeColor="text1"/>
          <w:sz w:val="28"/>
          <w:szCs w:val="28"/>
        </w:rPr>
      </w:pPr>
    </w:p>
    <w:p w:rsidR="003160DF" w:rsidRDefault="003160DF" w:rsidP="00F51452">
      <w:pPr>
        <w:rPr>
          <w:rFonts w:cs="Aharoni"/>
          <w:b/>
          <w:color w:val="000000" w:themeColor="text1"/>
          <w:sz w:val="28"/>
          <w:szCs w:val="28"/>
        </w:rPr>
      </w:pPr>
    </w:p>
    <w:sectPr w:rsidR="003160DF" w:rsidSect="00E75AC4">
      <w:footerReference w:type="default" r:id="rId10"/>
      <w:pgSz w:w="11906" w:h="16838"/>
      <w:pgMar w:top="1440" w:right="1080" w:bottom="1440" w:left="1080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9A6" w:rsidRDefault="004549A6">
      <w:pPr>
        <w:spacing w:after="0" w:line="240" w:lineRule="auto"/>
      </w:pPr>
      <w:r>
        <w:separator/>
      </w:r>
    </w:p>
  </w:endnote>
  <w:endnote w:type="continuationSeparator" w:id="0">
    <w:p w:rsidR="004549A6" w:rsidRDefault="0045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7899868"/>
      <w:docPartObj>
        <w:docPartGallery w:val="Page Numbers (Bottom of Page)"/>
        <w:docPartUnique/>
      </w:docPartObj>
    </w:sdtPr>
    <w:sdtEndPr/>
    <w:sdtContent>
      <w:p w:rsidR="00035BD6" w:rsidRDefault="00035BD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419">
          <w:rPr>
            <w:noProof/>
          </w:rPr>
          <w:t>1</w:t>
        </w:r>
        <w:r>
          <w:fldChar w:fldCharType="end"/>
        </w:r>
      </w:p>
    </w:sdtContent>
  </w:sdt>
  <w:p w:rsidR="0060242C" w:rsidRDefault="0060242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9A6" w:rsidRDefault="004549A6">
      <w:pPr>
        <w:spacing w:after="0" w:line="240" w:lineRule="auto"/>
      </w:pPr>
      <w:r>
        <w:separator/>
      </w:r>
    </w:p>
  </w:footnote>
  <w:footnote w:type="continuationSeparator" w:id="0">
    <w:p w:rsidR="004549A6" w:rsidRDefault="00454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15pt;height:12.15pt" o:bullet="t">
        <v:imagedata r:id="rId1" o:title="mso941D"/>
      </v:shape>
    </w:pict>
  </w:numPicBullet>
  <w:abstractNum w:abstractNumId="0">
    <w:nsid w:val="19F1689E"/>
    <w:multiLevelType w:val="hybridMultilevel"/>
    <w:tmpl w:val="9234411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0A60B8"/>
    <w:multiLevelType w:val="hybridMultilevel"/>
    <w:tmpl w:val="3B42B724"/>
    <w:lvl w:ilvl="0" w:tplc="B3066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801EB3"/>
    <w:multiLevelType w:val="hybridMultilevel"/>
    <w:tmpl w:val="E52EA4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3B15DF"/>
    <w:multiLevelType w:val="hybridMultilevel"/>
    <w:tmpl w:val="7F02D25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38DA5270"/>
    <w:multiLevelType w:val="hybridMultilevel"/>
    <w:tmpl w:val="D2129FB2"/>
    <w:lvl w:ilvl="0" w:tplc="04190001">
      <w:start w:val="1"/>
      <w:numFmt w:val="bullet"/>
      <w:lvlText w:val=""/>
      <w:lvlJc w:val="left"/>
      <w:pPr>
        <w:ind w:left="1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ACA0FE0"/>
    <w:multiLevelType w:val="hybridMultilevel"/>
    <w:tmpl w:val="8DD242C0"/>
    <w:lvl w:ilvl="0" w:tplc="04190007">
      <w:start w:val="1"/>
      <w:numFmt w:val="bullet"/>
      <w:lvlText w:val=""/>
      <w:lvlPicBulletId w:val="0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3F5A2F01"/>
    <w:multiLevelType w:val="hybridMultilevel"/>
    <w:tmpl w:val="E64A308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>
    <w:nsid w:val="46A601AF"/>
    <w:multiLevelType w:val="hybridMultilevel"/>
    <w:tmpl w:val="8708C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960394"/>
    <w:multiLevelType w:val="hybridMultilevel"/>
    <w:tmpl w:val="03A653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F842CE"/>
    <w:multiLevelType w:val="hybridMultilevel"/>
    <w:tmpl w:val="548CF16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4F1CFD"/>
    <w:multiLevelType w:val="hybridMultilevel"/>
    <w:tmpl w:val="A0346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C47D9B"/>
    <w:multiLevelType w:val="hybridMultilevel"/>
    <w:tmpl w:val="04B014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736873"/>
    <w:multiLevelType w:val="hybridMultilevel"/>
    <w:tmpl w:val="E6887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B36B75"/>
    <w:multiLevelType w:val="hybridMultilevel"/>
    <w:tmpl w:val="80E8BBBC"/>
    <w:lvl w:ilvl="0" w:tplc="04190007">
      <w:start w:val="1"/>
      <w:numFmt w:val="bullet"/>
      <w:lvlText w:val=""/>
      <w:lvlPicBulletId w:val="0"/>
      <w:lvlJc w:val="left"/>
      <w:pPr>
        <w:ind w:left="1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94F3EE1"/>
    <w:multiLevelType w:val="hybridMultilevel"/>
    <w:tmpl w:val="FA6467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66754C"/>
    <w:multiLevelType w:val="hybridMultilevel"/>
    <w:tmpl w:val="81A6267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5652A0"/>
    <w:multiLevelType w:val="hybridMultilevel"/>
    <w:tmpl w:val="03505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16"/>
  </w:num>
  <w:num w:numId="7">
    <w:abstractNumId w:val="10"/>
  </w:num>
  <w:num w:numId="8">
    <w:abstractNumId w:val="12"/>
  </w:num>
  <w:num w:numId="9">
    <w:abstractNumId w:val="15"/>
  </w:num>
  <w:num w:numId="10">
    <w:abstractNumId w:val="11"/>
  </w:num>
  <w:num w:numId="11">
    <w:abstractNumId w:val="8"/>
  </w:num>
  <w:num w:numId="12">
    <w:abstractNumId w:val="0"/>
  </w:num>
  <w:num w:numId="13">
    <w:abstractNumId w:val="9"/>
  </w:num>
  <w:num w:numId="14">
    <w:abstractNumId w:val="14"/>
  </w:num>
  <w:num w:numId="15">
    <w:abstractNumId w:val="4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DF"/>
    <w:rsid w:val="00035BD6"/>
    <w:rsid w:val="00074F24"/>
    <w:rsid w:val="000C5873"/>
    <w:rsid w:val="000E5090"/>
    <w:rsid w:val="000F52F6"/>
    <w:rsid w:val="00135D7C"/>
    <w:rsid w:val="00170419"/>
    <w:rsid w:val="00182A09"/>
    <w:rsid w:val="001858B8"/>
    <w:rsid w:val="001E3742"/>
    <w:rsid w:val="00204DC4"/>
    <w:rsid w:val="00237BDC"/>
    <w:rsid w:val="002B22C1"/>
    <w:rsid w:val="002D763E"/>
    <w:rsid w:val="003160DF"/>
    <w:rsid w:val="00372F92"/>
    <w:rsid w:val="00384FA8"/>
    <w:rsid w:val="00397C75"/>
    <w:rsid w:val="004549A6"/>
    <w:rsid w:val="005703EF"/>
    <w:rsid w:val="00584065"/>
    <w:rsid w:val="0060242C"/>
    <w:rsid w:val="006A1AF9"/>
    <w:rsid w:val="006B68E0"/>
    <w:rsid w:val="00750153"/>
    <w:rsid w:val="0077183D"/>
    <w:rsid w:val="007F4555"/>
    <w:rsid w:val="008530AF"/>
    <w:rsid w:val="00B45B22"/>
    <w:rsid w:val="00D310D8"/>
    <w:rsid w:val="00D569D8"/>
    <w:rsid w:val="00E75AC4"/>
    <w:rsid w:val="00EE1972"/>
    <w:rsid w:val="00F37E52"/>
    <w:rsid w:val="00F51452"/>
    <w:rsid w:val="00FD6C48"/>
    <w:rsid w:val="00FF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D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160D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60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316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160DF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160D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160DF"/>
    <w:rPr>
      <w:color w:val="0000FF"/>
      <w:u w:val="single"/>
    </w:rPr>
  </w:style>
  <w:style w:type="character" w:customStyle="1" w:styleId="s10">
    <w:name w:val="s_10"/>
    <w:basedOn w:val="a0"/>
    <w:rsid w:val="003160DF"/>
  </w:style>
  <w:style w:type="character" w:styleId="a7">
    <w:name w:val="Strong"/>
    <w:basedOn w:val="a0"/>
    <w:uiPriority w:val="22"/>
    <w:qFormat/>
    <w:rsid w:val="003160DF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3160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9">
    <w:name w:val="Название Знак"/>
    <w:basedOn w:val="a0"/>
    <w:link w:val="a8"/>
    <w:uiPriority w:val="10"/>
    <w:rsid w:val="003160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a">
    <w:name w:val="Light Grid"/>
    <w:basedOn w:val="a1"/>
    <w:uiPriority w:val="62"/>
    <w:rsid w:val="00EE19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5">
    <w:name w:val="Light Grid Accent 5"/>
    <w:basedOn w:val="a1"/>
    <w:uiPriority w:val="62"/>
    <w:rsid w:val="00EE19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b">
    <w:name w:val="Normal (Web)"/>
    <w:basedOn w:val="a"/>
    <w:uiPriority w:val="99"/>
    <w:semiHidden/>
    <w:unhideWhenUsed/>
    <w:rsid w:val="00602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035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5BD6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3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35BD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D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160D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60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316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160DF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160D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160DF"/>
    <w:rPr>
      <w:color w:val="0000FF"/>
      <w:u w:val="single"/>
    </w:rPr>
  </w:style>
  <w:style w:type="character" w:customStyle="1" w:styleId="s10">
    <w:name w:val="s_10"/>
    <w:basedOn w:val="a0"/>
    <w:rsid w:val="003160DF"/>
  </w:style>
  <w:style w:type="character" w:styleId="a7">
    <w:name w:val="Strong"/>
    <w:basedOn w:val="a0"/>
    <w:uiPriority w:val="22"/>
    <w:qFormat/>
    <w:rsid w:val="003160DF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3160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9">
    <w:name w:val="Название Знак"/>
    <w:basedOn w:val="a0"/>
    <w:link w:val="a8"/>
    <w:uiPriority w:val="10"/>
    <w:rsid w:val="003160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a">
    <w:name w:val="Light Grid"/>
    <w:basedOn w:val="a1"/>
    <w:uiPriority w:val="62"/>
    <w:rsid w:val="00EE19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5">
    <w:name w:val="Light Grid Accent 5"/>
    <w:basedOn w:val="a1"/>
    <w:uiPriority w:val="62"/>
    <w:rsid w:val="00EE197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b">
    <w:name w:val="Normal (Web)"/>
    <w:basedOn w:val="a"/>
    <w:uiPriority w:val="99"/>
    <w:semiHidden/>
    <w:unhideWhenUsed/>
    <w:rsid w:val="00602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035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5BD6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35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35BD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9753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2531</Words>
  <Characters>14429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2002-01-30T00:33:00Z</cp:lastPrinted>
  <dcterms:created xsi:type="dcterms:W3CDTF">2017-06-07T13:52:00Z</dcterms:created>
  <dcterms:modified xsi:type="dcterms:W3CDTF">2017-06-07T13:52:00Z</dcterms:modified>
</cp:coreProperties>
</file>