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E4" w:rsidRDefault="00FB23E4" w:rsidP="00042D98">
      <w:pPr>
        <w:tabs>
          <w:tab w:val="num" w:pos="0"/>
        </w:tabs>
        <w:jc w:val="center"/>
        <w:rPr>
          <w:rFonts w:ascii="Times New Roman" w:hAnsi="Times New Roman" w:cs="Times New Roman"/>
          <w:b/>
          <w:bCs/>
          <w:sz w:val="28"/>
        </w:rPr>
      </w:pP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 xml:space="preserve">МУНИЦИПАЛЬНОЕ КАЗЕННОЕ ОБЩЕОБРАЗОВАТЕЛЬНОЕ УЧРЕЖДЕНИЕ </w:t>
      </w: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042D98" w:rsidRDefault="00120DE6" w:rsidP="00120DE6">
      <w:pPr>
        <w:tabs>
          <w:tab w:val="num" w:pos="0"/>
        </w:tabs>
        <w:jc w:val="center"/>
        <w:rPr>
          <w:rFonts w:ascii="Times New Roman" w:hAnsi="Times New Roman" w:cs="Times New Roman"/>
          <w:b/>
          <w:bCs/>
          <w:sz w:val="28"/>
        </w:rPr>
      </w:pPr>
      <w:r w:rsidRPr="00485500">
        <w:rPr>
          <w:rFonts w:ascii="Times New Roman" w:eastAsia="Calibri" w:hAnsi="Times New Roman" w:cs="Times New Roman"/>
          <w:b/>
          <w:sz w:val="28"/>
          <w:szCs w:val="28"/>
        </w:rPr>
        <w:t>КИЗЛЯРСКОГО РАЙОНА РЕСПУБЛИКИ ДАГЕСТАН</w:t>
      </w:r>
    </w:p>
    <w:p w:rsidR="00042D98" w:rsidRDefault="00042D98" w:rsidP="00042D98">
      <w:pPr>
        <w:tabs>
          <w:tab w:val="num" w:pos="0"/>
        </w:tabs>
        <w:jc w:val="center"/>
        <w:rPr>
          <w:rFonts w:ascii="Times New Roman" w:hAnsi="Times New Roman" w:cs="Times New Roman"/>
          <w:b/>
          <w:bCs/>
          <w:sz w:val="28"/>
        </w:rPr>
      </w:pPr>
      <w:r>
        <w:rPr>
          <w:noProof/>
          <w:sz w:val="24"/>
        </w:rPr>
        <w:drawing>
          <wp:inline distT="0" distB="0" distL="0" distR="0">
            <wp:extent cx="2619375" cy="495300"/>
            <wp:effectExtent l="0" t="0" r="0" b="0"/>
            <wp:docPr id="10"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8" cstate="print"/>
                    <a:srcRect l="27307" t="8943" r="20023" b="77235"/>
                    <a:stretch>
                      <a:fillRect/>
                    </a:stretch>
                  </pic:blipFill>
                  <pic:spPr bwMode="auto">
                    <a:xfrm>
                      <a:off x="0" y="0"/>
                      <a:ext cx="2620010" cy="495420"/>
                    </a:xfrm>
                    <a:prstGeom prst="rect">
                      <a:avLst/>
                    </a:prstGeom>
                    <a:noFill/>
                    <a:ln w="9525">
                      <a:noFill/>
                      <a:miter lim="800000"/>
                      <a:headEnd/>
                      <a:tailEnd/>
                    </a:ln>
                  </pic:spPr>
                </pic:pic>
              </a:graphicData>
            </a:graphic>
          </wp:inline>
        </w:drawing>
      </w:r>
    </w:p>
    <w:tbl>
      <w:tblPr>
        <w:tblW w:w="0" w:type="auto"/>
        <w:tblLook w:val="04A0"/>
      </w:tblPr>
      <w:tblGrid>
        <w:gridCol w:w="5637"/>
        <w:gridCol w:w="5670"/>
        <w:gridCol w:w="3119"/>
      </w:tblGrid>
      <w:tr w:rsidR="002B7775" w:rsidRPr="00AF147B" w:rsidTr="00D73417">
        <w:trPr>
          <w:cantSplit/>
          <w:trHeight w:val="1255"/>
        </w:trPr>
        <w:tc>
          <w:tcPr>
            <w:tcW w:w="5637" w:type="dxa"/>
            <w:vMerge w:val="restart"/>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РАССМОТРЕНО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Руководитель ШМО</w:t>
            </w:r>
          </w:p>
          <w:p w:rsidR="002B7775"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начальных классов</w:t>
            </w:r>
            <w:r>
              <w:rPr>
                <w:rFonts w:ascii="Times New Roman" w:eastAsia="Times New Roman" w:hAnsi="Times New Roman"/>
                <w:color w:val="000000"/>
                <w:sz w:val="24"/>
                <w:szCs w:val="24"/>
              </w:rPr>
              <w:t>:</w:t>
            </w:r>
            <w:r w:rsidRPr="00AF147B">
              <w:rPr>
                <w:rFonts w:ascii="Times New Roman" w:eastAsia="Times New Roman" w:hAnsi="Times New Roman"/>
                <w:color w:val="000000"/>
                <w:sz w:val="24"/>
                <w:szCs w:val="24"/>
              </w:rPr>
              <w:t>Агапова Е.Н.</w:t>
            </w:r>
          </w:p>
          <w:p w:rsidR="002B7775" w:rsidRPr="00AF147B" w:rsidRDefault="002B7775"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Протокол №1 от «29» 08</w:t>
            </w:r>
            <w:r>
              <w:rPr>
                <w:rFonts w:ascii="Times New Roman" w:eastAsia="Times New Roman" w:hAnsi="Times New Roman"/>
                <w:color w:val="000000"/>
                <w:sz w:val="24"/>
                <w:szCs w:val="24"/>
              </w:rPr>
              <w:t xml:space="preserve">. </w:t>
            </w:r>
            <w:r w:rsidRPr="00AF147B">
              <w:rPr>
                <w:rFonts w:ascii="Times New Roman" w:eastAsia="Times New Roman" w:hAnsi="Times New Roman"/>
                <w:color w:val="000000"/>
                <w:sz w:val="24"/>
                <w:szCs w:val="24"/>
              </w:rPr>
              <w:t xml:space="preserve"> 2023 г.</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p>
        </w:tc>
        <w:tc>
          <w:tcPr>
            <w:tcW w:w="5670" w:type="dxa"/>
            <w:vMerge w:val="restart"/>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СОГЛАСОВАНО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Заместитель директора по УВР</w:t>
            </w:r>
          </w:p>
          <w:p w:rsidR="002B7775" w:rsidRPr="00AF147B"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w:t>
            </w:r>
            <w:r w:rsidRPr="00AF147B">
              <w:rPr>
                <w:rFonts w:ascii="Times New Roman" w:eastAsia="Times New Roman" w:hAnsi="Times New Roman"/>
                <w:color w:val="000000"/>
                <w:sz w:val="24"/>
                <w:szCs w:val="24"/>
              </w:rPr>
              <w:t>Кленкова Е.В.</w:t>
            </w:r>
          </w:p>
          <w:p w:rsidR="002B7775" w:rsidRPr="00AF147B" w:rsidRDefault="002B7775"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от «30» 08   2023 г.</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p>
        </w:tc>
        <w:tc>
          <w:tcPr>
            <w:tcW w:w="3119" w:type="dxa"/>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УТВЕРЖДЕНО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Директор</w:t>
            </w:r>
          </w:p>
          <w:p w:rsidR="002B7775" w:rsidRPr="00AF147B"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tc>
      </w:tr>
      <w:tr w:rsidR="005B0562" w:rsidRPr="00AF147B" w:rsidTr="00D73417">
        <w:trPr>
          <w:trHeight w:val="810"/>
        </w:trPr>
        <w:tc>
          <w:tcPr>
            <w:tcW w:w="5637" w:type="dxa"/>
            <w:vMerge/>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c>
          <w:tcPr>
            <w:tcW w:w="5670" w:type="dxa"/>
            <w:vMerge/>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c>
          <w:tcPr>
            <w:tcW w:w="3119" w:type="dxa"/>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w:t>
            </w:r>
            <w:r w:rsidRPr="00AF147B">
              <w:rPr>
                <w:rFonts w:ascii="Times New Roman" w:eastAsia="Times New Roman" w:hAnsi="Times New Roman"/>
                <w:color w:val="000000"/>
                <w:sz w:val="24"/>
                <w:szCs w:val="24"/>
              </w:rPr>
              <w:t>Исмаилов Г.А.</w:t>
            </w:r>
          </w:p>
          <w:p w:rsidR="005B0562" w:rsidRDefault="005B0562"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Приказ№45</w:t>
            </w:r>
          </w:p>
          <w:p w:rsidR="005B0562" w:rsidRPr="00AF147B" w:rsidRDefault="005B0562"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от «30» 08   2023 г.</w:t>
            </w:r>
          </w:p>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r>
    </w:tbl>
    <w:p w:rsidR="00042D98" w:rsidRDefault="00042D98" w:rsidP="00D73417">
      <w:pPr>
        <w:tabs>
          <w:tab w:val="num" w:pos="0"/>
        </w:tabs>
        <w:rPr>
          <w:rFonts w:ascii="Times New Roman" w:hAnsi="Times New Roman" w:cs="Times New Roman"/>
          <w:b/>
          <w:sz w:val="28"/>
        </w:rPr>
      </w:pPr>
      <w:r>
        <w:rPr>
          <w:rFonts w:ascii="Times New Roman" w:hAnsi="Times New Roman" w:cs="Times New Roman"/>
          <w:b/>
          <w:bCs/>
          <w:sz w:val="28"/>
        </w:rPr>
        <w:t> </w:t>
      </w:r>
      <w:r>
        <w:rPr>
          <w:rFonts w:ascii="Times New Roman" w:hAnsi="Times New Roman" w:cs="Times New Roman"/>
          <w:b/>
          <w:sz w:val="28"/>
        </w:rPr>
        <w:t xml:space="preserve"> </w:t>
      </w:r>
      <w:r>
        <w:rPr>
          <w:rFonts w:ascii="Times New Roman" w:hAnsi="Times New Roman" w:cs="Times New Roman"/>
          <w:b/>
          <w:bCs/>
          <w:sz w:val="28"/>
        </w:rPr>
        <w:t> </w:t>
      </w:r>
    </w:p>
    <w:tbl>
      <w:tblPr>
        <w:tblW w:w="10552" w:type="dxa"/>
        <w:tblInd w:w="-179" w:type="dxa"/>
        <w:tblCellMar>
          <w:left w:w="0" w:type="dxa"/>
          <w:right w:w="0" w:type="dxa"/>
        </w:tblCellMar>
        <w:tblLook w:val="04A0"/>
      </w:tblPr>
      <w:tblGrid>
        <w:gridCol w:w="3828"/>
        <w:gridCol w:w="6724"/>
      </w:tblGrid>
      <w:tr w:rsidR="00042D98" w:rsidTr="00D46943">
        <w:trPr>
          <w:trHeight w:val="268"/>
        </w:trPr>
        <w:tc>
          <w:tcPr>
            <w:tcW w:w="3828" w:type="dxa"/>
            <w:tcMar>
              <w:top w:w="20" w:type="dxa"/>
              <w:left w:w="105" w:type="dxa"/>
              <w:bottom w:w="0" w:type="dxa"/>
              <w:right w:w="105" w:type="dxa"/>
            </w:tcMar>
          </w:tcPr>
          <w:p w:rsidR="00042D98" w:rsidRDefault="00042D98" w:rsidP="00D73417">
            <w:pPr>
              <w:jc w:val="center"/>
              <w:rPr>
                <w:rFonts w:ascii="Times New Roman" w:hAnsi="Times New Roman" w:cs="Times New Roman"/>
                <w:b/>
                <w:bCs/>
                <w:color w:val="000000"/>
                <w:kern w:val="24"/>
              </w:rPr>
            </w:pPr>
          </w:p>
        </w:tc>
        <w:tc>
          <w:tcPr>
            <w:tcW w:w="6724" w:type="dxa"/>
            <w:tcMar>
              <w:top w:w="20" w:type="dxa"/>
              <w:left w:w="105" w:type="dxa"/>
              <w:bottom w:w="0" w:type="dxa"/>
              <w:right w:w="105" w:type="dxa"/>
            </w:tcMar>
          </w:tcPr>
          <w:p w:rsidR="00120DE6" w:rsidRDefault="00120DE6" w:rsidP="00D73417">
            <w:pPr>
              <w:jc w:val="center"/>
              <w:rPr>
                <w:rFonts w:ascii="Times New Roman" w:hAnsi="Times New Roman" w:cs="Times New Roman"/>
                <w:b/>
                <w:bCs/>
                <w:color w:val="000000"/>
                <w:kern w:val="24"/>
              </w:rPr>
            </w:pPr>
          </w:p>
        </w:tc>
      </w:tr>
    </w:tbl>
    <w:p w:rsidR="00D73417" w:rsidRDefault="00042D98" w:rsidP="00D73417">
      <w:pPr>
        <w:tabs>
          <w:tab w:val="num" w:pos="0"/>
          <w:tab w:val="left" w:pos="5115"/>
          <w:tab w:val="center" w:pos="7285"/>
        </w:tabs>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120DE6" w:rsidRPr="00D73417" w:rsidRDefault="00D73417" w:rsidP="00D73417">
      <w:pPr>
        <w:tabs>
          <w:tab w:val="num" w:pos="0"/>
          <w:tab w:val="left" w:pos="5115"/>
          <w:tab w:val="center" w:pos="7285"/>
        </w:tabs>
        <w:jc w:val="center"/>
        <w:rPr>
          <w:rFonts w:ascii="Times New Roman" w:hAnsi="Times New Roman" w:cs="Times New Roman"/>
          <w:b/>
          <w:sz w:val="32"/>
          <w:szCs w:val="32"/>
        </w:rPr>
      </w:pPr>
      <w:r>
        <w:rPr>
          <w:rFonts w:ascii="Times New Roman" w:hAnsi="Times New Roman" w:cs="Times New Roman"/>
          <w:b/>
          <w:sz w:val="32"/>
          <w:szCs w:val="32"/>
        </w:rPr>
        <w:t>По шахматам 3 класс</w:t>
      </w:r>
    </w:p>
    <w:p w:rsidR="00120DE6" w:rsidRDefault="00042D98" w:rsidP="00120DE6">
      <w:pPr>
        <w:jc w:val="right"/>
        <w:rPr>
          <w:rFonts w:ascii="Times New Roman" w:hAnsi="Times New Roman" w:cs="Times New Roman"/>
          <w:b/>
          <w:sz w:val="24"/>
        </w:rPr>
      </w:pPr>
      <w:r>
        <w:rPr>
          <w:rFonts w:ascii="Times New Roman" w:hAnsi="Times New Roman" w:cs="Times New Roman"/>
          <w:b/>
          <w:sz w:val="24"/>
        </w:rPr>
        <w:t>ПРЕДМЕТ: шахматы</w:t>
      </w:r>
    </w:p>
    <w:p w:rsidR="00042D98" w:rsidRDefault="00042D98" w:rsidP="00120DE6">
      <w:pPr>
        <w:jc w:val="right"/>
        <w:rPr>
          <w:rFonts w:ascii="Times New Roman" w:hAnsi="Times New Roman" w:cs="Times New Roman"/>
          <w:b/>
          <w:sz w:val="24"/>
        </w:rPr>
      </w:pPr>
      <w:r>
        <w:rPr>
          <w:rFonts w:ascii="Times New Roman" w:hAnsi="Times New Roman" w:cs="Times New Roman"/>
          <w:b/>
          <w:sz w:val="24"/>
        </w:rPr>
        <w:t xml:space="preserve">УЧИТЕЛЬ   (ФИО): </w:t>
      </w:r>
      <w:r w:rsidR="00F9170C">
        <w:rPr>
          <w:rFonts w:ascii="Times New Roman" w:hAnsi="Times New Roman" w:cs="Times New Roman"/>
          <w:b/>
          <w:sz w:val="24"/>
        </w:rPr>
        <w:t xml:space="preserve">Исмаилов Абдурагим Гаджимурадович </w:t>
      </w:r>
    </w:p>
    <w:p w:rsidR="00120DE6" w:rsidRDefault="00120DE6" w:rsidP="00120DE6">
      <w:pPr>
        <w:spacing w:after="0" w:line="240" w:lineRule="auto"/>
        <w:ind w:right="-285"/>
        <w:jc w:val="center"/>
        <w:rPr>
          <w:rFonts w:ascii="Times New Roman" w:eastAsia="Calibri" w:hAnsi="Times New Roman" w:cs="Times New Roman"/>
          <w:b/>
          <w:sz w:val="28"/>
          <w:szCs w:val="28"/>
        </w:rPr>
      </w:pPr>
    </w:p>
    <w:p w:rsidR="00120DE6" w:rsidRDefault="00120DE6" w:rsidP="00120DE6">
      <w:pPr>
        <w:spacing w:after="0" w:line="240" w:lineRule="auto"/>
        <w:ind w:right="-285"/>
        <w:jc w:val="center"/>
        <w:rPr>
          <w:rFonts w:ascii="Times New Roman" w:eastAsia="Calibri" w:hAnsi="Times New Roman" w:cs="Times New Roman"/>
          <w:b/>
          <w:sz w:val="28"/>
          <w:szCs w:val="28"/>
        </w:rPr>
      </w:pPr>
    </w:p>
    <w:p w:rsidR="00120DE6" w:rsidRPr="00120DE6" w:rsidRDefault="00120DE6" w:rsidP="00120DE6">
      <w:pPr>
        <w:spacing w:after="0" w:line="240" w:lineRule="auto"/>
        <w:ind w:right="-285"/>
        <w:jc w:val="center"/>
        <w:rPr>
          <w:rFonts w:ascii="Times New Roman" w:eastAsia="Calibri" w:hAnsi="Times New Roman" w:cs="Times New Roman"/>
          <w:b/>
          <w:sz w:val="28"/>
          <w:szCs w:val="28"/>
        </w:rPr>
      </w:pPr>
      <w:r w:rsidRPr="00120DE6">
        <w:rPr>
          <w:rFonts w:ascii="Times New Roman" w:eastAsia="Calibri" w:hAnsi="Times New Roman" w:cs="Times New Roman"/>
          <w:b/>
          <w:sz w:val="28"/>
          <w:szCs w:val="28"/>
        </w:rPr>
        <w:t>на 202</w:t>
      </w:r>
      <w:r w:rsidR="00CF6973">
        <w:rPr>
          <w:rFonts w:ascii="Times New Roman" w:eastAsia="Calibri" w:hAnsi="Times New Roman" w:cs="Times New Roman"/>
          <w:b/>
          <w:sz w:val="28"/>
          <w:szCs w:val="28"/>
        </w:rPr>
        <w:t>3</w:t>
      </w:r>
      <w:r w:rsidRPr="00120DE6">
        <w:rPr>
          <w:rFonts w:ascii="Times New Roman" w:eastAsia="Calibri" w:hAnsi="Times New Roman" w:cs="Times New Roman"/>
          <w:b/>
          <w:sz w:val="28"/>
          <w:szCs w:val="28"/>
        </w:rPr>
        <w:t xml:space="preserve"> – 202</w:t>
      </w:r>
      <w:r w:rsidR="00CF6973">
        <w:rPr>
          <w:rFonts w:ascii="Times New Roman" w:eastAsia="Calibri" w:hAnsi="Times New Roman" w:cs="Times New Roman"/>
          <w:b/>
          <w:sz w:val="28"/>
          <w:szCs w:val="28"/>
        </w:rPr>
        <w:t>4</w:t>
      </w:r>
      <w:r w:rsidRPr="00120DE6">
        <w:rPr>
          <w:rFonts w:ascii="Times New Roman" w:eastAsia="Calibri" w:hAnsi="Times New Roman" w:cs="Times New Roman"/>
          <w:b/>
          <w:sz w:val="28"/>
          <w:szCs w:val="28"/>
        </w:rPr>
        <w:t>учебный год.</w:t>
      </w:r>
    </w:p>
    <w:p w:rsidR="00120DE6" w:rsidRDefault="00120DE6" w:rsidP="00E16CC3">
      <w:pPr>
        <w:pStyle w:val="a3"/>
        <w:spacing w:line="240" w:lineRule="atLeast"/>
        <w:jc w:val="center"/>
        <w:rPr>
          <w:b/>
          <w:bCs/>
          <w:color w:val="000000"/>
        </w:rPr>
      </w:pPr>
    </w:p>
    <w:p w:rsidR="00FF131C" w:rsidRPr="00147D3E" w:rsidRDefault="00FF131C" w:rsidP="00E16CC3">
      <w:pPr>
        <w:pStyle w:val="a3"/>
        <w:spacing w:line="240" w:lineRule="atLeast"/>
        <w:jc w:val="center"/>
        <w:rPr>
          <w:color w:val="000000"/>
        </w:rPr>
      </w:pPr>
      <w:r w:rsidRPr="00147D3E">
        <w:rPr>
          <w:b/>
          <w:bCs/>
          <w:color w:val="000000"/>
        </w:rPr>
        <w:t>ПОЯСНИТЕЛЬНАЯ 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008861CC">
        <w:rPr>
          <w:b/>
          <w:bCs/>
          <w:color w:val="272727"/>
        </w:rPr>
        <w:t>Шахма</w:t>
      </w:r>
      <w:r w:rsidRPr="00147D3E">
        <w:rPr>
          <w:b/>
          <w:bCs/>
          <w:color w:val="272727"/>
        </w:rPr>
        <w:t>ты</w:t>
      </w:r>
      <w:r w:rsidR="008861CC">
        <w:rPr>
          <w:b/>
          <w:bCs/>
          <w:color w:val="272727"/>
        </w:rPr>
        <w:t>-школе</w:t>
      </w:r>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составлена на основе авторской программы  В.В.Кострова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Программа «</w:t>
      </w:r>
      <w:r w:rsidRPr="00147D3E">
        <w:rPr>
          <w:b/>
          <w:bCs/>
          <w:color w:val="272727"/>
        </w:rPr>
        <w:t>Шахматы</w:t>
      </w:r>
      <w:r w:rsidR="008846A8">
        <w:rPr>
          <w:b/>
          <w:bCs/>
          <w:color w:val="272727"/>
        </w:rPr>
        <w:t>- школе</w:t>
      </w:r>
      <w:r w:rsidRPr="00147D3E">
        <w:rPr>
          <w:color w:val="272727"/>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универсальные способы мыследеятельности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lastRenderedPageBreak/>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гроссмейстера,не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создание образовательной среды, обеспечивающей снятие всех стрессообразующих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матование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«Шахматы</w:t>
      </w:r>
      <w:r w:rsidR="008846A8">
        <w:rPr>
          <w:b/>
          <w:bCs/>
          <w:color w:val="272727"/>
        </w:rPr>
        <w:t>-школе</w:t>
      </w:r>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к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1B0266">
        <w:rPr>
          <w:color w:val="000000"/>
        </w:rPr>
        <w:t xml:space="preserve">34 </w:t>
      </w:r>
      <w:r w:rsidRPr="00147D3E">
        <w:rPr>
          <w:color w:val="000000"/>
        </w:rPr>
        <w:t>час</w:t>
      </w:r>
      <w:r w:rsidR="008846A8">
        <w:rPr>
          <w:color w:val="000000"/>
        </w:rPr>
        <w:t xml:space="preserve">а </w:t>
      </w:r>
      <w:r w:rsidRPr="00147D3E">
        <w:rPr>
          <w:color w:val="000000"/>
        </w:rPr>
        <w:t xml:space="preserve">занятий в течение года – по </w:t>
      </w:r>
      <w:r w:rsidR="001B0266">
        <w:rPr>
          <w:color w:val="000000"/>
        </w:rPr>
        <w:t>1</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rsidR="00FF131C" w:rsidRPr="00147D3E" w:rsidRDefault="00FF131C" w:rsidP="00F9170C">
      <w:pPr>
        <w:pStyle w:val="a3"/>
        <w:spacing w:line="240" w:lineRule="atLeast"/>
        <w:jc w:val="both"/>
        <w:rPr>
          <w:color w:val="000000"/>
        </w:rPr>
      </w:pPr>
      <w:r w:rsidRPr="00147D3E">
        <w:rPr>
          <w:color w:val="272727"/>
        </w:rPr>
        <w:t xml:space="preserve">Данная программа рассчитана на </w:t>
      </w:r>
      <w:r w:rsidR="00F9170C">
        <w:rPr>
          <w:color w:val="272727"/>
        </w:rPr>
        <w:t xml:space="preserve">2 класс </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8C1926" w:rsidRPr="00F9170C"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lastRenderedPageBreak/>
        <w:t>приёмы и способы матования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владеть техникой матования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Default="00FF131C" w:rsidP="00147D3E">
      <w:pPr>
        <w:pStyle w:val="a3"/>
        <w:shd w:val="clear" w:color="auto" w:fill="FCFCFC"/>
        <w:spacing w:line="240" w:lineRule="atLeast"/>
        <w:jc w:val="both"/>
        <w:rPr>
          <w:color w:val="272727"/>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Pr="00147D3E" w:rsidRDefault="00F9170C" w:rsidP="00147D3E">
      <w:pPr>
        <w:pStyle w:val="a3"/>
        <w:shd w:val="clear" w:color="auto" w:fill="FCFCFC"/>
        <w:spacing w:line="240" w:lineRule="atLeast"/>
        <w:jc w:val="both"/>
        <w:rPr>
          <w:color w:val="000000"/>
        </w:rPr>
      </w:pPr>
    </w:p>
    <w:p w:rsidR="00FF131C" w:rsidRPr="00D46943" w:rsidRDefault="00FF131C" w:rsidP="00D46943">
      <w:pPr>
        <w:pStyle w:val="a3"/>
        <w:shd w:val="clear" w:color="auto" w:fill="FCFCFC"/>
        <w:spacing w:line="240" w:lineRule="atLeast"/>
        <w:jc w:val="center"/>
        <w:rPr>
          <w:color w:val="000000"/>
          <w:sz w:val="28"/>
          <w:szCs w:val="28"/>
        </w:rPr>
      </w:pPr>
      <w:r w:rsidRPr="00D46943">
        <w:rPr>
          <w:b/>
          <w:bCs/>
          <w:color w:val="272727"/>
          <w:sz w:val="28"/>
          <w:szCs w:val="28"/>
        </w:rPr>
        <w:lastRenderedPageBreak/>
        <w:t>Учебно-тематический план</w:t>
      </w:r>
    </w:p>
    <w:p w:rsidR="00FF131C" w:rsidRPr="00147D3E" w:rsidRDefault="00FF131C" w:rsidP="00D46943">
      <w:pPr>
        <w:pStyle w:val="a3"/>
        <w:spacing w:after="0" w:afterAutospacing="0"/>
        <w:jc w:val="both"/>
        <w:rPr>
          <w:color w:val="000000"/>
        </w:rPr>
      </w:pPr>
      <w:r w:rsidRPr="00147D3E">
        <w:rPr>
          <w:color w:val="272727"/>
        </w:rPr>
        <w:t>№ </w:t>
      </w:r>
      <w:r w:rsidRPr="00147D3E">
        <w:rPr>
          <w:b/>
          <w:bCs/>
          <w:color w:val="272727"/>
        </w:rPr>
        <w:t>п/п</w:t>
      </w:r>
    </w:p>
    <w:p w:rsidR="00FF131C" w:rsidRPr="00147D3E" w:rsidRDefault="00FF131C" w:rsidP="00D46943">
      <w:pPr>
        <w:pStyle w:val="a3"/>
        <w:spacing w:before="0" w:beforeAutospacing="0" w:after="0" w:afterAutospacing="0"/>
        <w:jc w:val="both"/>
        <w:rPr>
          <w:color w:val="000000"/>
        </w:rPr>
      </w:pPr>
      <w:r w:rsidRPr="00147D3E">
        <w:rPr>
          <w:b/>
          <w:bCs/>
          <w:color w:val="272727"/>
        </w:rPr>
        <w:t>Наименование разделов и тем</w:t>
      </w:r>
    </w:p>
    <w:p w:rsidR="00FF131C" w:rsidRPr="00147D3E" w:rsidRDefault="00FF131C" w:rsidP="00D46943">
      <w:pPr>
        <w:pStyle w:val="a3"/>
        <w:spacing w:before="0" w:beforeAutospacing="0" w:after="0" w:afterAutospacing="0"/>
        <w:jc w:val="both"/>
        <w:rPr>
          <w:color w:val="000000"/>
        </w:rPr>
      </w:pPr>
      <w:r w:rsidRPr="00147D3E">
        <w:rPr>
          <w:b/>
          <w:bCs/>
          <w:color w:val="272727"/>
        </w:rPr>
        <w:t>Количество часов</w:t>
      </w:r>
    </w:p>
    <w:p w:rsidR="00FF131C" w:rsidRDefault="00FF131C" w:rsidP="00D46943">
      <w:pPr>
        <w:pStyle w:val="a3"/>
        <w:spacing w:before="0" w:beforeAutospacing="0" w:after="0" w:afterAutospacing="0"/>
        <w:jc w:val="both"/>
        <w:rPr>
          <w:b/>
          <w:bCs/>
          <w:color w:val="272727"/>
        </w:rPr>
      </w:pPr>
      <w:r w:rsidRPr="00147D3E">
        <w:rPr>
          <w:b/>
          <w:bCs/>
          <w:color w:val="272727"/>
        </w:rPr>
        <w:t>Всего часов</w:t>
      </w:r>
      <w:r w:rsidR="005143FD" w:rsidRPr="00147D3E">
        <w:rPr>
          <w:b/>
          <w:bCs/>
          <w:color w:val="272727"/>
        </w:rPr>
        <w:t xml:space="preserve"> </w:t>
      </w:r>
      <w:r w:rsidR="00F9170C">
        <w:rPr>
          <w:b/>
          <w:bCs/>
          <w:color w:val="272727"/>
        </w:rPr>
        <w:t xml:space="preserve">34 часа </w:t>
      </w:r>
    </w:p>
    <w:p w:rsidR="00D46943" w:rsidRPr="00147D3E" w:rsidRDefault="00D46943" w:rsidP="00D46943">
      <w:pPr>
        <w:pStyle w:val="a3"/>
        <w:spacing w:before="0" w:beforeAutospacing="0" w:after="0" w:afterAutospacing="0"/>
        <w:jc w:val="both"/>
        <w:rPr>
          <w:color w:val="000000"/>
        </w:rPr>
      </w:pPr>
    </w:p>
    <w:p w:rsidR="00D46943" w:rsidRPr="00D46943" w:rsidRDefault="00FF131C" w:rsidP="00D46943">
      <w:pPr>
        <w:pStyle w:val="a3"/>
        <w:spacing w:before="0" w:beforeAutospacing="0" w:after="0" w:afterAutospacing="0"/>
        <w:jc w:val="both"/>
        <w:rPr>
          <w:color w:val="272727"/>
        </w:rPr>
      </w:pPr>
      <w:r w:rsidRPr="00147D3E">
        <w:rPr>
          <w:color w:val="272727"/>
        </w:rPr>
        <w:t>Теория</w:t>
      </w:r>
    </w:p>
    <w:p w:rsidR="00FF131C" w:rsidRPr="00147D3E" w:rsidRDefault="00FF131C" w:rsidP="00D46943">
      <w:pPr>
        <w:pStyle w:val="a3"/>
        <w:spacing w:before="0" w:beforeAutospacing="0" w:after="0" w:afterAutospacing="0"/>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r w:rsidRPr="00147D3E">
        <w:rPr>
          <w:color w:val="272727"/>
        </w:rPr>
        <w:t>Техника «матования» одинокого короля.</w:t>
      </w:r>
    </w:p>
    <w:p w:rsidR="00FF131C" w:rsidRPr="00147D3E" w:rsidRDefault="00FF131C" w:rsidP="00147D3E">
      <w:pPr>
        <w:pStyle w:val="a3"/>
        <w:jc w:val="both"/>
        <w:rPr>
          <w:color w:val="000000"/>
        </w:rPr>
      </w:pPr>
      <w:r w:rsidRPr="00147D3E">
        <w:rPr>
          <w:color w:val="272727"/>
        </w:rPr>
        <w:lastRenderedPageBreak/>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D46943" w:rsidRDefault="00FF131C" w:rsidP="00D46943">
      <w:pPr>
        <w:pStyle w:val="a3"/>
        <w:jc w:val="both"/>
        <w:rPr>
          <w:color w:val="000000"/>
        </w:rPr>
      </w:pPr>
      <w:r w:rsidRPr="00147D3E">
        <w:rPr>
          <w:color w:val="272727"/>
        </w:rPr>
        <w:t>Итого</w:t>
      </w:r>
      <w:r w:rsidR="005143FD" w:rsidRPr="00147D3E">
        <w:rPr>
          <w:color w:val="272727"/>
        </w:rPr>
        <w:t>: -</w:t>
      </w:r>
      <w:r w:rsidR="00120DE6">
        <w:rPr>
          <w:color w:val="272727"/>
        </w:rPr>
        <w:t xml:space="preserve"> 32 часа </w:t>
      </w:r>
      <w:r w:rsidR="007A1595" w:rsidRPr="00147D3E">
        <w:rPr>
          <w:color w:val="272727"/>
        </w:rPr>
        <w:t xml:space="preserve"> </w:t>
      </w:r>
    </w:p>
    <w:p w:rsidR="00FF131C" w:rsidRPr="00D46943" w:rsidRDefault="00FF131C" w:rsidP="00D46943">
      <w:pPr>
        <w:pStyle w:val="a3"/>
        <w:jc w:val="center"/>
        <w:rPr>
          <w:color w:val="000000"/>
          <w:sz w:val="28"/>
          <w:szCs w:val="28"/>
        </w:rPr>
      </w:pPr>
      <w:r w:rsidRPr="00D46943">
        <w:rPr>
          <w:b/>
          <w:bCs/>
          <w:color w:val="272727"/>
          <w:sz w:val="28"/>
          <w:szCs w:val="28"/>
        </w:rPr>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120DE6" w:rsidP="00147D3E">
      <w:pPr>
        <w:pStyle w:val="a3"/>
        <w:numPr>
          <w:ilvl w:val="0"/>
          <w:numId w:val="11"/>
        </w:numPr>
        <w:shd w:val="clear" w:color="auto" w:fill="FCFCFC"/>
        <w:spacing w:line="240" w:lineRule="atLeast"/>
        <w:jc w:val="both"/>
        <w:rPr>
          <w:color w:val="000000"/>
        </w:rPr>
      </w:pPr>
      <w:r>
        <w:rPr>
          <w:color w:val="272727"/>
        </w:rPr>
        <w:t xml:space="preserve"> </w:t>
      </w:r>
      <w:r w:rsidR="00FF131C" w:rsidRPr="00147D3E">
        <w:rPr>
          <w:color w:val="272727"/>
        </w:rPr>
        <w:t>Центр, фланги.</w:t>
      </w:r>
    </w:p>
    <w:p w:rsidR="00120DE6" w:rsidRDefault="00120DE6" w:rsidP="00147D3E">
      <w:pPr>
        <w:pStyle w:val="a3"/>
        <w:shd w:val="clear" w:color="auto" w:fill="FCFCFC"/>
        <w:spacing w:line="240" w:lineRule="atLeast"/>
        <w:jc w:val="both"/>
        <w:rPr>
          <w:b/>
          <w:bCs/>
          <w:color w:val="272727"/>
        </w:rPr>
      </w:pPr>
      <w:r>
        <w:rPr>
          <w:b/>
          <w:bCs/>
          <w:color w:val="272727"/>
        </w:rPr>
        <w:t xml:space="preserve"> </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8C1926" w:rsidRPr="00D46943"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Практика:</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Дидактические игры и задания</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взятие. Белопольные и чернопольные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r w:rsidRPr="00147D3E">
        <w:rPr>
          <w:color w:val="000000"/>
        </w:rPr>
        <w:t>Простейшие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14. Техника матования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4. Cлон: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Матование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16. Мат 2 ладьями. Сторож и охотник. План матования.</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F131C" w:rsidRPr="00EB777D" w:rsidRDefault="00FF131C" w:rsidP="00EB777D">
      <w:pPr>
        <w:pStyle w:val="a3"/>
        <w:spacing w:line="240" w:lineRule="atLeast"/>
        <w:jc w:val="center"/>
        <w:rPr>
          <w:b/>
          <w:color w:val="000000"/>
          <w:sz w:val="28"/>
          <w:szCs w:val="28"/>
        </w:rPr>
      </w:pPr>
      <w:r w:rsidRPr="00EB777D">
        <w:rPr>
          <w:b/>
          <w:bCs/>
          <w:color w:val="000000"/>
          <w:sz w:val="28"/>
          <w:szCs w:val="28"/>
        </w:rPr>
        <w:t>С</w:t>
      </w:r>
      <w:r w:rsidRPr="00EB777D">
        <w:rPr>
          <w:b/>
          <w:color w:val="000000"/>
          <w:sz w:val="28"/>
          <w:szCs w:val="28"/>
        </w:rPr>
        <w:t>писок литературы:</w:t>
      </w:r>
    </w:p>
    <w:p w:rsidR="00FF131C" w:rsidRPr="00147D3E" w:rsidRDefault="00FF131C" w:rsidP="00147D3E">
      <w:pPr>
        <w:pStyle w:val="a3"/>
        <w:spacing w:line="240" w:lineRule="atLeast"/>
        <w:jc w:val="both"/>
        <w:rPr>
          <w:color w:val="000000"/>
        </w:rPr>
      </w:pPr>
      <w:r w:rsidRPr="00147D3E">
        <w:rPr>
          <w:color w:val="000000"/>
        </w:rPr>
        <w:t>1. И. Майзелис. "Шахматы".</w:t>
      </w:r>
    </w:p>
    <w:p w:rsidR="00FF131C" w:rsidRPr="00147D3E" w:rsidRDefault="00FF131C" w:rsidP="00147D3E">
      <w:pPr>
        <w:pStyle w:val="a3"/>
        <w:spacing w:line="240" w:lineRule="atLeast"/>
        <w:jc w:val="both"/>
        <w:rPr>
          <w:color w:val="000000"/>
        </w:rPr>
      </w:pPr>
      <w:r w:rsidRPr="00147D3E">
        <w:rPr>
          <w:color w:val="000000"/>
        </w:rPr>
        <w:t>2. И. Сухин.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6. Костьев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DC2E6F" w:rsidRPr="00147D3E" w:rsidRDefault="00FF131C" w:rsidP="00CF6973">
      <w:pPr>
        <w:pStyle w:val="a3"/>
        <w:tabs>
          <w:tab w:val="left" w:pos="3660"/>
          <w:tab w:val="center" w:pos="7285"/>
        </w:tabs>
        <w:spacing w:line="240" w:lineRule="atLeast"/>
        <w:rPr>
          <w:b/>
          <w:bCs/>
          <w:color w:val="272727"/>
        </w:rPr>
      </w:pPr>
      <w:r w:rsidRPr="00147D3E">
        <w:rPr>
          <w:b/>
          <w:bCs/>
          <w:color w:val="272727"/>
        </w:rPr>
        <w:lastRenderedPageBreak/>
        <w:t>КАЛЕНДАРНО-Т</w:t>
      </w:r>
      <w:r w:rsidR="001C193B" w:rsidRPr="00147D3E">
        <w:rPr>
          <w:b/>
          <w:bCs/>
          <w:color w:val="272727"/>
        </w:rPr>
        <w:t>ЕМАТИЧЕСКОЕ ПЛАНИРОВАНИЕ</w:t>
      </w:r>
    </w:p>
    <w:p w:rsidR="00FF131C" w:rsidRPr="00147D3E" w:rsidRDefault="00FF131C" w:rsidP="00EB777D">
      <w:pPr>
        <w:pStyle w:val="a3"/>
        <w:spacing w:before="0" w:beforeAutospacing="0" w:after="0" w:afterAutospacing="0"/>
        <w:jc w:val="both"/>
        <w:rPr>
          <w:color w:val="000000"/>
        </w:rPr>
      </w:pPr>
      <w:r w:rsidRPr="00147D3E">
        <w:rPr>
          <w:color w:val="000000"/>
        </w:rPr>
        <w:t>№ </w:t>
      </w:r>
      <w:r w:rsidRPr="00147D3E">
        <w:rPr>
          <w:b/>
          <w:bCs/>
          <w:color w:val="000000"/>
        </w:rPr>
        <w:t>п/п</w:t>
      </w:r>
    </w:p>
    <w:p w:rsidR="00FF131C" w:rsidRPr="00147D3E" w:rsidRDefault="00FF131C" w:rsidP="00EB777D">
      <w:pPr>
        <w:pStyle w:val="a3"/>
        <w:spacing w:before="0" w:beforeAutospacing="0" w:after="0" w:afterAutospacing="0"/>
        <w:jc w:val="both"/>
        <w:rPr>
          <w:color w:val="000000"/>
        </w:rPr>
      </w:pPr>
      <w:r w:rsidRPr="00147D3E">
        <w:rPr>
          <w:b/>
          <w:bCs/>
          <w:color w:val="000000"/>
        </w:rPr>
        <w:t>Содержание разделов и тем</w:t>
      </w:r>
    </w:p>
    <w:p w:rsidR="00FF131C" w:rsidRPr="00147D3E" w:rsidRDefault="00FF131C" w:rsidP="00EB777D">
      <w:pPr>
        <w:pStyle w:val="a3"/>
        <w:spacing w:before="0" w:beforeAutospacing="0" w:after="0" w:afterAutospacing="0"/>
        <w:jc w:val="both"/>
        <w:rPr>
          <w:color w:val="000000"/>
        </w:rPr>
      </w:pPr>
      <w:r w:rsidRPr="00147D3E">
        <w:rPr>
          <w:b/>
          <w:bCs/>
          <w:color w:val="000000"/>
        </w:rPr>
        <w:t>Кол-во</w:t>
      </w:r>
      <w:r w:rsidR="005143FD" w:rsidRPr="00147D3E">
        <w:rPr>
          <w:b/>
          <w:bCs/>
          <w:color w:val="000000"/>
        </w:rPr>
        <w:t xml:space="preserve"> – </w:t>
      </w:r>
      <w:r w:rsidR="00F9170C">
        <w:rPr>
          <w:b/>
          <w:bCs/>
          <w:color w:val="000000"/>
        </w:rPr>
        <w:t xml:space="preserve">34 часа </w:t>
      </w:r>
    </w:p>
    <w:p w:rsidR="00FF131C" w:rsidRPr="00147D3E" w:rsidRDefault="00211991" w:rsidP="00147D3E">
      <w:pPr>
        <w:pStyle w:val="a3"/>
        <w:jc w:val="both"/>
        <w:rPr>
          <w:color w:val="000000"/>
        </w:rPr>
      </w:pPr>
      <w:r w:rsidRPr="00147D3E">
        <w:rPr>
          <w:b/>
          <w:bCs/>
          <w:color w:val="000000"/>
        </w:rPr>
        <w:t>П</w:t>
      </w:r>
      <w:r w:rsidR="00FF131C" w:rsidRPr="00147D3E">
        <w:rPr>
          <w:b/>
          <w:bCs/>
          <w:color w:val="000000"/>
        </w:rPr>
        <w:t>роведения</w:t>
      </w:r>
      <w:r>
        <w:rPr>
          <w:b/>
          <w:bCs/>
          <w:color w:val="000000"/>
        </w:rPr>
        <w:t>:</w:t>
      </w:r>
    </w:p>
    <w:p w:rsidR="00EB11F1" w:rsidRPr="00147D3E" w:rsidRDefault="00FF131C" w:rsidP="00211991">
      <w:pPr>
        <w:pStyle w:val="a3"/>
        <w:spacing w:before="0" w:beforeAutospacing="0" w:after="0" w:afterAutospacing="0"/>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211991">
      <w:pPr>
        <w:pStyle w:val="a3"/>
        <w:shd w:val="clear" w:color="auto" w:fill="FCFCFC"/>
        <w:spacing w:before="0" w:beforeAutospacing="0" w:after="0" w:afterAutospacing="0"/>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F9170C">
        <w:rPr>
          <w:b/>
          <w:bCs/>
          <w:color w:val="000000"/>
        </w:rPr>
        <w:t>1</w:t>
      </w:r>
      <w:r w:rsidR="00EB11F1" w:rsidRPr="00147D3E">
        <w:rPr>
          <w:b/>
          <w:bCs/>
          <w:color w:val="000000"/>
        </w:rPr>
        <w:t xml:space="preserve">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F9170C">
        <w:rPr>
          <w:b/>
          <w:bCs/>
          <w:color w:val="000000"/>
        </w:rPr>
        <w:t>3</w:t>
      </w:r>
      <w:r w:rsidR="00EB11F1" w:rsidRPr="00147D3E">
        <w:rPr>
          <w:b/>
          <w:bCs/>
          <w:color w:val="000000"/>
        </w:rPr>
        <w:t xml:space="preserve">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F9170C">
        <w:rPr>
          <w:b/>
          <w:bCs/>
          <w:color w:val="000000"/>
        </w:rPr>
        <w:t>3</w:t>
      </w:r>
      <w:r w:rsidR="00EB11F1" w:rsidRPr="00147D3E">
        <w:rPr>
          <w:b/>
          <w:bCs/>
          <w:color w:val="000000"/>
        </w:rPr>
        <w:t xml:space="preserve">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F9170C">
        <w:rPr>
          <w:b/>
          <w:bCs/>
          <w:color w:val="000000"/>
        </w:rPr>
        <w:t xml:space="preserve"> 2</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211991" w:rsidRDefault="00211991" w:rsidP="00147D3E">
      <w:pPr>
        <w:pStyle w:val="a3"/>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Король – самая важная, главная фигура.</w:t>
      </w:r>
      <w:r w:rsidRPr="00147D3E">
        <w:rPr>
          <w:color w:val="272727"/>
        </w:rPr>
        <w:t> </w:t>
      </w:r>
      <w:r w:rsidR="00F9170C">
        <w:rPr>
          <w:b/>
          <w:bCs/>
          <w:color w:val="000000"/>
        </w:rPr>
        <w:t xml:space="preserve">2 </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Ладья.</w:t>
      </w:r>
      <w:r w:rsidR="00F9170C">
        <w:rPr>
          <w:b/>
          <w:bCs/>
          <w:color w:val="000000"/>
        </w:rPr>
        <w:t xml:space="preserve"> 2 </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color w:val="000000"/>
        </w:rPr>
      </w:pPr>
      <w:r w:rsidRPr="00147D3E">
        <w:rPr>
          <w:b/>
          <w:bCs/>
          <w:color w:val="272727"/>
        </w:rPr>
        <w:t>Слон.</w:t>
      </w:r>
      <w:r w:rsidR="00F9170C">
        <w:rPr>
          <w:b/>
          <w:color w:val="000000"/>
        </w:rPr>
        <w:t xml:space="preserve"> 2 </w:t>
      </w:r>
      <w:r w:rsidR="00EB11F1" w:rsidRPr="00147D3E">
        <w:rPr>
          <w:b/>
          <w:color w:val="000000"/>
        </w:rPr>
        <w:t>часа</w:t>
      </w:r>
    </w:p>
    <w:p w:rsidR="00FF131C" w:rsidRDefault="00FF131C" w:rsidP="00211991">
      <w:pPr>
        <w:pStyle w:val="a3"/>
        <w:spacing w:before="0" w:beforeAutospacing="0" w:after="0" w:afterAutospacing="0"/>
        <w:jc w:val="both"/>
        <w:rPr>
          <w:color w:val="000000"/>
          <w:shd w:val="clear" w:color="auto" w:fill="FFFFFF"/>
        </w:rPr>
      </w:pPr>
      <w:r w:rsidRPr="00147D3E">
        <w:rPr>
          <w:color w:val="000000"/>
          <w:shd w:val="clear" w:color="auto" w:fill="FFFFFF"/>
        </w:rPr>
        <w:t>Место слона в начальном положении. Ход слона, взятие. Белопольные и чернопольные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211991" w:rsidRPr="00147D3E" w:rsidRDefault="00211991" w:rsidP="00211991">
      <w:pPr>
        <w:pStyle w:val="a3"/>
        <w:spacing w:before="0" w:beforeAutospacing="0" w:after="0" w:afterAutospacing="0"/>
        <w:jc w:val="both"/>
        <w:rPr>
          <w:color w:val="000000"/>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«Могучая фигура» Ферзь</w:t>
      </w:r>
      <w:r w:rsidRPr="00147D3E">
        <w:rPr>
          <w:color w:val="272727"/>
        </w:rPr>
        <w:t>. </w:t>
      </w:r>
      <w:r w:rsidR="00F9170C">
        <w:rPr>
          <w:b/>
          <w:bCs/>
          <w:color w:val="000000"/>
        </w:rPr>
        <w:t xml:space="preserve">2 </w:t>
      </w:r>
      <w:r w:rsidR="00EB11F1" w:rsidRPr="00147D3E">
        <w:rPr>
          <w:b/>
          <w:bCs/>
          <w:color w:val="000000"/>
        </w:rPr>
        <w:t>часа</w:t>
      </w:r>
    </w:p>
    <w:p w:rsidR="00F9170C" w:rsidRPr="00E20483" w:rsidRDefault="00FF131C" w:rsidP="00E20483">
      <w:pPr>
        <w:pStyle w:val="a3"/>
        <w:spacing w:before="0" w:beforeAutospacing="0" w:after="0" w:afterAutospacing="0"/>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Ферзь против ладьи и слона. "Перехитри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EB11F1" w:rsidRPr="00147D3E" w:rsidRDefault="00FF131C" w:rsidP="00147D3E">
      <w:pPr>
        <w:pStyle w:val="a3"/>
        <w:jc w:val="both"/>
        <w:rPr>
          <w:b/>
          <w:bCs/>
          <w:color w:val="000000"/>
        </w:rPr>
      </w:pPr>
      <w:r w:rsidRPr="00147D3E">
        <w:rPr>
          <w:b/>
          <w:bCs/>
          <w:color w:val="272727"/>
        </w:rPr>
        <w:t>Конь.</w:t>
      </w:r>
      <w:r w:rsidR="00F9170C">
        <w:rPr>
          <w:b/>
          <w:bCs/>
          <w:color w:val="000000"/>
        </w:rPr>
        <w:t xml:space="preserve"> 2 </w:t>
      </w:r>
      <w:r w:rsidR="00EB11F1" w:rsidRPr="00147D3E">
        <w:rPr>
          <w:b/>
          <w:bCs/>
          <w:color w:val="000000"/>
        </w:rPr>
        <w:t>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 xml:space="preserve">"Захват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w:t>
      </w:r>
      <w:r w:rsidRPr="00147D3E">
        <w:rPr>
          <w:color w:val="000000"/>
          <w:shd w:val="clear" w:color="auto" w:fill="FFFFFF"/>
        </w:rPr>
        <w:lastRenderedPageBreak/>
        <w:t>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F9170C">
        <w:rPr>
          <w:b/>
          <w:bCs/>
          <w:color w:val="272727"/>
        </w:rPr>
        <w:t xml:space="preserve"> 1 </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785B03">
      <w:pPr>
        <w:pStyle w:val="a3"/>
        <w:spacing w:before="0" w:beforeAutospacing="0" w:after="0" w:afterAutospacing="0"/>
        <w:jc w:val="both"/>
        <w:rPr>
          <w:b/>
          <w:color w:val="000000"/>
        </w:rPr>
      </w:pPr>
      <w:r w:rsidRPr="00147D3E">
        <w:rPr>
          <w:b/>
          <w:bCs/>
          <w:color w:val="272727"/>
        </w:rPr>
        <w:t>Шах. Понятие о шахе. Защита от шаха.</w:t>
      </w:r>
      <w:r w:rsidRPr="00147D3E">
        <w:rPr>
          <w:color w:val="000000"/>
          <w:shd w:val="clear" w:color="auto" w:fill="FFFFFF"/>
        </w:rPr>
        <w:t> </w:t>
      </w:r>
      <w:r w:rsidR="00F9170C">
        <w:rPr>
          <w:b/>
          <w:color w:val="000000"/>
        </w:rPr>
        <w:t xml:space="preserve">1 </w:t>
      </w:r>
      <w:r w:rsidR="00EB11F1" w:rsidRPr="00147D3E">
        <w:rPr>
          <w:b/>
          <w:color w:val="000000"/>
        </w:rPr>
        <w:t xml:space="preserve"> 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шаха".Открытый шах. Двойной шах. Дидактические задания: "Дай открытый шах", "Дай двойной шах", "Первый шах".</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Мат – цель игры.</w:t>
      </w:r>
      <w:r w:rsidR="00F9170C">
        <w:rPr>
          <w:b/>
          <w:bCs/>
          <w:color w:val="000000"/>
        </w:rPr>
        <w:t xml:space="preserve"> 1 </w:t>
      </w:r>
      <w:r w:rsidR="00EB11F1" w:rsidRPr="00147D3E">
        <w:rPr>
          <w:b/>
          <w:bCs/>
          <w:color w:val="000000"/>
        </w:rPr>
        <w:t>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мат".Мат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tabs>
          <w:tab w:val="left" w:pos="1290"/>
        </w:tabs>
        <w:spacing w:before="0" w:beforeAutospacing="0" w:after="0" w:afterAutospacing="0"/>
        <w:jc w:val="both"/>
        <w:rPr>
          <w:color w:val="000000"/>
        </w:rPr>
      </w:pPr>
      <w:r w:rsidRPr="00147D3E">
        <w:rPr>
          <w:b/>
          <w:bCs/>
          <w:color w:val="272727"/>
        </w:rPr>
        <w:t>Техника «матования» одинокого короля.</w:t>
      </w:r>
      <w:r w:rsidRPr="00147D3E">
        <w:rPr>
          <w:color w:val="272727"/>
        </w:rPr>
        <w:t> </w:t>
      </w:r>
      <w:r w:rsidR="00F9170C">
        <w:rPr>
          <w:b/>
          <w:bCs/>
          <w:color w:val="000000"/>
        </w:rPr>
        <w:t xml:space="preserve">1 </w:t>
      </w:r>
      <w:r w:rsidR="00EB11F1" w:rsidRPr="00147D3E">
        <w:rPr>
          <w:b/>
          <w:bCs/>
          <w:color w:val="000000"/>
        </w:rPr>
        <w:t xml:space="preserve"> часа</w:t>
      </w:r>
    </w:p>
    <w:p w:rsidR="00FF131C" w:rsidRDefault="00FF131C" w:rsidP="00785B03">
      <w:pPr>
        <w:pStyle w:val="a3"/>
        <w:shd w:val="clear" w:color="auto" w:fill="FCFCFC"/>
        <w:spacing w:before="0" w:beforeAutospacing="0" w:after="0" w:afterAutospacing="0"/>
        <w:jc w:val="both"/>
        <w:rPr>
          <w:color w:val="272727"/>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785B03" w:rsidRPr="00147D3E" w:rsidRDefault="00785B03" w:rsidP="00785B03">
      <w:pPr>
        <w:pStyle w:val="a3"/>
        <w:shd w:val="clear" w:color="auto" w:fill="FCFCFC"/>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Ничья. Пат. </w:t>
      </w:r>
      <w:r w:rsidR="00F9170C">
        <w:rPr>
          <w:b/>
          <w:bCs/>
          <w:color w:val="000000"/>
        </w:rPr>
        <w:t xml:space="preserve">2 </w:t>
      </w:r>
      <w:r w:rsidR="00EB11F1" w:rsidRPr="00147D3E">
        <w:rPr>
          <w:b/>
          <w:bCs/>
          <w:color w:val="000000"/>
        </w:rPr>
        <w:t xml:space="preserve"> часа</w:t>
      </w:r>
    </w:p>
    <w:p w:rsidR="00FF131C" w:rsidRPr="00147D3E" w:rsidRDefault="00FF131C" w:rsidP="00785B03">
      <w:pPr>
        <w:pStyle w:val="a3"/>
        <w:spacing w:before="0" w:beforeAutospacing="0" w:after="0" w:afterAutospacing="0"/>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F9170C">
        <w:rPr>
          <w:b/>
          <w:bCs/>
          <w:color w:val="000000"/>
        </w:rPr>
        <w:t xml:space="preserve"> 1 </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F9170C">
        <w:rPr>
          <w:b/>
          <w:bCs/>
          <w:color w:val="000000"/>
        </w:rPr>
        <w:t xml:space="preserve"> 2</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F9170C">
        <w:rPr>
          <w:b/>
          <w:bCs/>
          <w:color w:val="000000"/>
        </w:rPr>
        <w:t xml:space="preserve"> 2 </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lastRenderedPageBreak/>
        <w:t>Занимательные страницы шахмат. Конкурсы решения задач, этюдов.</w:t>
      </w:r>
      <w:r w:rsidR="00F9170C">
        <w:rPr>
          <w:b/>
          <w:bCs/>
          <w:color w:val="272727"/>
        </w:rPr>
        <w:t xml:space="preserve">3 </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F9170C">
        <w:rPr>
          <w:b/>
          <w:bCs/>
          <w:color w:val="000000"/>
        </w:rPr>
        <w:t xml:space="preserve">3 </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D142E0" w:rsidRDefault="00FF131C" w:rsidP="00CD4C28">
      <w:pPr>
        <w:pStyle w:val="a3"/>
        <w:jc w:val="both"/>
        <w:rPr>
          <w:b/>
        </w:rPr>
      </w:pPr>
      <w:r w:rsidRPr="00147D3E">
        <w:rPr>
          <w:b/>
          <w:color w:val="272727"/>
        </w:rPr>
        <w:t>Итого:</w:t>
      </w:r>
      <w:r w:rsidR="00F9170C">
        <w:rPr>
          <w:b/>
        </w:rPr>
        <w:t>34</w:t>
      </w:r>
      <w:r w:rsidR="00391AAF" w:rsidRPr="00147D3E">
        <w:rPr>
          <w:b/>
        </w:rPr>
        <w:t xml:space="preserve"> час</w:t>
      </w:r>
      <w:r w:rsidR="007553EB">
        <w:rPr>
          <w:b/>
        </w:rPr>
        <w:t>а</w:t>
      </w:r>
    </w:p>
    <w:p w:rsidR="00214B53" w:rsidRDefault="00214B53" w:rsidP="00214B53">
      <w:pPr>
        <w:pStyle w:val="a3"/>
        <w:jc w:val="center"/>
        <w:rPr>
          <w:b/>
        </w:rPr>
      </w:pPr>
      <w:r>
        <w:rPr>
          <w:b/>
        </w:rPr>
        <w:t>Календарно- тематическое планирование</w:t>
      </w:r>
    </w:p>
    <w:tbl>
      <w:tblPr>
        <w:tblStyle w:val="a7"/>
        <w:tblpPr w:leftFromText="180" w:rightFromText="180" w:vertAnchor="text" w:tblpX="-176" w:tblpY="1"/>
        <w:tblOverlap w:val="never"/>
        <w:tblW w:w="15654" w:type="dxa"/>
        <w:tblLook w:val="04A0"/>
      </w:tblPr>
      <w:tblGrid>
        <w:gridCol w:w="546"/>
        <w:gridCol w:w="4469"/>
        <w:gridCol w:w="799"/>
        <w:gridCol w:w="4956"/>
        <w:gridCol w:w="2520"/>
        <w:gridCol w:w="60"/>
        <w:gridCol w:w="2304"/>
      </w:tblGrid>
      <w:tr w:rsidR="00D0164B" w:rsidRPr="00214B53" w:rsidTr="00C6335F">
        <w:trPr>
          <w:trHeight w:val="390"/>
        </w:trPr>
        <w:tc>
          <w:tcPr>
            <w:tcW w:w="546"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 п/п</w:t>
            </w:r>
          </w:p>
        </w:tc>
        <w:tc>
          <w:tcPr>
            <w:tcW w:w="4469"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Темы занятий</w:t>
            </w:r>
          </w:p>
        </w:tc>
        <w:tc>
          <w:tcPr>
            <w:tcW w:w="799"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Кол-во часов</w:t>
            </w:r>
          </w:p>
        </w:tc>
        <w:tc>
          <w:tcPr>
            <w:tcW w:w="4956"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Вид  деятельности</w:t>
            </w:r>
          </w:p>
        </w:tc>
        <w:tc>
          <w:tcPr>
            <w:tcW w:w="4884" w:type="dxa"/>
            <w:gridSpan w:val="3"/>
            <w:tcBorders>
              <w:top w:val="single" w:sz="4" w:space="0" w:color="auto"/>
              <w:bottom w:val="single" w:sz="4" w:space="0" w:color="auto"/>
              <w:right w:val="single" w:sz="4" w:space="0" w:color="auto"/>
            </w:tcBorders>
            <w:shd w:val="clear" w:color="auto" w:fill="auto"/>
          </w:tcPr>
          <w:p w:rsidR="00D0164B" w:rsidRPr="00D0164B" w:rsidRDefault="00D0164B" w:rsidP="00C6335F">
            <w:pPr>
              <w:jc w:val="center"/>
              <w:rPr>
                <w:b/>
              </w:rPr>
            </w:pPr>
            <w:r w:rsidRPr="00D0164B">
              <w:rPr>
                <w:b/>
              </w:rPr>
              <w:t>Дата изучения</w:t>
            </w:r>
          </w:p>
        </w:tc>
      </w:tr>
      <w:tr w:rsidR="00D0164B" w:rsidRPr="00214B53" w:rsidTr="00C6335F">
        <w:trPr>
          <w:trHeight w:val="360"/>
        </w:trPr>
        <w:tc>
          <w:tcPr>
            <w:tcW w:w="546" w:type="dxa"/>
            <w:vMerge/>
          </w:tcPr>
          <w:p w:rsidR="00D0164B" w:rsidRPr="00214B53" w:rsidRDefault="00D0164B" w:rsidP="00C6335F">
            <w:pPr>
              <w:rPr>
                <w:rFonts w:ascii="Times New Roman" w:hAnsi="Times New Roman" w:cs="Times New Roman"/>
                <w:b/>
              </w:rPr>
            </w:pPr>
          </w:p>
        </w:tc>
        <w:tc>
          <w:tcPr>
            <w:tcW w:w="4469" w:type="dxa"/>
            <w:vMerge/>
          </w:tcPr>
          <w:p w:rsidR="00D0164B" w:rsidRPr="00214B53" w:rsidRDefault="00D0164B" w:rsidP="00C6335F">
            <w:pPr>
              <w:rPr>
                <w:rFonts w:ascii="Times New Roman" w:hAnsi="Times New Roman" w:cs="Times New Roman"/>
                <w:b/>
              </w:rPr>
            </w:pPr>
          </w:p>
        </w:tc>
        <w:tc>
          <w:tcPr>
            <w:tcW w:w="799" w:type="dxa"/>
            <w:vMerge/>
          </w:tcPr>
          <w:p w:rsidR="00D0164B" w:rsidRPr="00214B53" w:rsidRDefault="00D0164B" w:rsidP="00C6335F">
            <w:pPr>
              <w:rPr>
                <w:rFonts w:ascii="Times New Roman" w:hAnsi="Times New Roman" w:cs="Times New Roman"/>
                <w:b/>
              </w:rPr>
            </w:pPr>
          </w:p>
        </w:tc>
        <w:tc>
          <w:tcPr>
            <w:tcW w:w="4956" w:type="dxa"/>
            <w:vMerge/>
          </w:tcPr>
          <w:p w:rsidR="00D0164B" w:rsidRPr="00214B53" w:rsidRDefault="00D0164B" w:rsidP="00C6335F">
            <w:pPr>
              <w:rPr>
                <w:rFonts w:ascii="Times New Roman" w:hAnsi="Times New Roman" w:cs="Times New Roman"/>
                <w:b/>
              </w:rPr>
            </w:pPr>
          </w:p>
        </w:tc>
        <w:tc>
          <w:tcPr>
            <w:tcW w:w="2520" w:type="dxa"/>
            <w:tcBorders>
              <w:top w:val="single" w:sz="4" w:space="0" w:color="auto"/>
              <w:bottom w:val="single" w:sz="4" w:space="0" w:color="auto"/>
              <w:right w:val="single" w:sz="4" w:space="0" w:color="auto"/>
            </w:tcBorders>
            <w:shd w:val="clear" w:color="auto" w:fill="auto"/>
          </w:tcPr>
          <w:p w:rsidR="00D0164B" w:rsidRPr="00D0164B" w:rsidRDefault="00D0164B" w:rsidP="00C6335F">
            <w:pPr>
              <w:rPr>
                <w:b/>
              </w:rPr>
            </w:pPr>
            <w:r w:rsidRPr="00D0164B">
              <w:rPr>
                <w:b/>
              </w:rPr>
              <w:t xml:space="preserve">По плану </w:t>
            </w:r>
          </w:p>
        </w:tc>
        <w:tc>
          <w:tcPr>
            <w:tcW w:w="2364" w:type="dxa"/>
            <w:gridSpan w:val="2"/>
            <w:tcBorders>
              <w:top w:val="single" w:sz="4" w:space="0" w:color="auto"/>
              <w:bottom w:val="single" w:sz="4" w:space="0" w:color="auto"/>
              <w:right w:val="single" w:sz="4" w:space="0" w:color="auto"/>
            </w:tcBorders>
            <w:shd w:val="clear" w:color="auto" w:fill="auto"/>
          </w:tcPr>
          <w:p w:rsidR="00D0164B" w:rsidRPr="00D0164B" w:rsidRDefault="00D0164B" w:rsidP="00C6335F">
            <w:pPr>
              <w:rPr>
                <w:b/>
              </w:rPr>
            </w:pPr>
            <w:r w:rsidRPr="00D0164B">
              <w:rPr>
                <w:b/>
              </w:rPr>
              <w:t xml:space="preserve">По факту </w:t>
            </w:r>
          </w:p>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Знакомство с</w:t>
            </w:r>
            <w:r w:rsidR="00C6335F">
              <w:rPr>
                <w:rFonts w:ascii="Times New Roman" w:hAnsi="Times New Roman" w:cs="Times New Roman"/>
              </w:rPr>
              <w:t xml:space="preserve"> шахматной доской </w:t>
            </w:r>
            <w:r w:rsidRPr="00214B53">
              <w:rPr>
                <w:rFonts w:ascii="Times New Roman" w:hAnsi="Times New Roman" w:cs="Times New Roman"/>
              </w:rPr>
              <w:t xml:space="preserve"> ТБ на занятиях</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Беседа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w:t>
            </w:r>
          </w:p>
        </w:tc>
        <w:tc>
          <w:tcPr>
            <w:tcW w:w="4469" w:type="dxa"/>
          </w:tcPr>
          <w:p w:rsidR="00D0164B" w:rsidRPr="00214B53" w:rsidRDefault="00C6335F" w:rsidP="00C6335F">
            <w:pPr>
              <w:rPr>
                <w:rFonts w:ascii="Times New Roman" w:hAnsi="Times New Roman" w:cs="Times New Roman"/>
              </w:rPr>
            </w:pPr>
            <w:r>
              <w:rPr>
                <w:rFonts w:ascii="Times New Roman" w:hAnsi="Times New Roman" w:cs="Times New Roman"/>
              </w:rPr>
              <w:t>Знакомство с шахматными фигурами</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Беседа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w:t>
            </w:r>
          </w:p>
        </w:tc>
        <w:tc>
          <w:tcPr>
            <w:tcW w:w="4469" w:type="dxa"/>
          </w:tcPr>
          <w:p w:rsidR="00D0164B" w:rsidRPr="00214B53" w:rsidRDefault="00C6335F" w:rsidP="00C6335F">
            <w:pPr>
              <w:rPr>
                <w:rFonts w:ascii="Times New Roman" w:hAnsi="Times New Roman" w:cs="Times New Roman"/>
              </w:rPr>
            </w:pPr>
            <w:r>
              <w:rPr>
                <w:rFonts w:ascii="Times New Roman" w:hAnsi="Times New Roman" w:cs="Times New Roman"/>
              </w:rPr>
              <w:t>Начальное положение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4</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Знакомство с шахматной фигурой.Ладья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5</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Ладья в игре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 xml:space="preserve"> 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6</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Знакомство с шахматной фигурой Слон</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Работа с демонстр. доской</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7</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Слон в игре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8</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 xml:space="preserve">Ладья против слона </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 Презентация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rPr>
          <w:trHeight w:val="525"/>
        </w:trPr>
        <w:tc>
          <w:tcPr>
            <w:tcW w:w="546" w:type="dxa"/>
            <w:tcBorders>
              <w:top w:val="single" w:sz="4" w:space="0" w:color="auto"/>
            </w:tcBorders>
          </w:tcPr>
          <w:p w:rsidR="00C6335F" w:rsidRDefault="00C6335F" w:rsidP="00C6335F">
            <w:pPr>
              <w:rPr>
                <w:rFonts w:ascii="Times New Roman" w:hAnsi="Times New Roman" w:cs="Times New Roman"/>
              </w:rPr>
            </w:pPr>
          </w:p>
          <w:p w:rsidR="00D0164B" w:rsidRPr="00214B53" w:rsidRDefault="00D0164B" w:rsidP="00C6335F">
            <w:pPr>
              <w:rPr>
                <w:rFonts w:ascii="Times New Roman" w:hAnsi="Times New Roman" w:cs="Times New Roman"/>
              </w:rPr>
            </w:pPr>
            <w:r w:rsidRPr="00214B53">
              <w:rPr>
                <w:rFonts w:ascii="Times New Roman" w:hAnsi="Times New Roman" w:cs="Times New Roman"/>
              </w:rPr>
              <w:t>11</w:t>
            </w:r>
          </w:p>
        </w:tc>
        <w:tc>
          <w:tcPr>
            <w:tcW w:w="4469"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top w:val="single" w:sz="4" w:space="0" w:color="auto"/>
              <w:right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Дидактич . игра "Вертикаль"и "Горизонталь"</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15</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16</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17</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18</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и взятие фигур(Теория)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 xml:space="preserve">Практическое занятие по теме: Ходы и </w:t>
            </w:r>
            <w:r w:rsidRPr="00214B53">
              <w:rPr>
                <w:rFonts w:ascii="Times New Roman" w:hAnsi="Times New Roman" w:cs="Times New Roman"/>
              </w:rPr>
              <w:lastRenderedPageBreak/>
              <w:t>взятие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lastRenderedPageBreak/>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lastRenderedPageBreak/>
              <w:t>21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Шах</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Мат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25</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Практикум и 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26</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27</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 xml:space="preserve">Практикум </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28</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Ролевая 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Достижение материального перевеса(Теория)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Практикум и 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 Беседа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bl>
    <w:p w:rsidR="00214B53" w:rsidRPr="00214B53" w:rsidRDefault="00C6335F" w:rsidP="00214B53">
      <w:pP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rsidR="00214B53" w:rsidRPr="001126C7" w:rsidRDefault="00214B53" w:rsidP="001126C7">
      <w:pPr>
        <w:pStyle w:val="a3"/>
        <w:jc w:val="both"/>
        <w:rPr>
          <w:b/>
          <w:color w:val="000000"/>
        </w:rPr>
      </w:pPr>
    </w:p>
    <w:sectPr w:rsidR="00214B53" w:rsidRPr="001126C7" w:rsidSect="00C6335F">
      <w:pgSz w:w="16838" w:h="11906" w:orient="landscape"/>
      <w:pgMar w:top="568"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3BA" w:rsidRDefault="001713BA" w:rsidP="00D0164B">
      <w:pPr>
        <w:spacing w:after="0" w:line="240" w:lineRule="auto"/>
      </w:pPr>
      <w:r>
        <w:separator/>
      </w:r>
    </w:p>
  </w:endnote>
  <w:endnote w:type="continuationSeparator" w:id="1">
    <w:p w:rsidR="001713BA" w:rsidRDefault="001713BA" w:rsidP="00D01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3BA" w:rsidRDefault="001713BA" w:rsidP="00D0164B">
      <w:pPr>
        <w:spacing w:after="0" w:line="240" w:lineRule="auto"/>
      </w:pPr>
      <w:r>
        <w:separator/>
      </w:r>
    </w:p>
  </w:footnote>
  <w:footnote w:type="continuationSeparator" w:id="1">
    <w:p w:rsidR="001713BA" w:rsidRDefault="001713BA" w:rsidP="00D01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F131C"/>
    <w:rsid w:val="00007555"/>
    <w:rsid w:val="000275DD"/>
    <w:rsid w:val="00042D98"/>
    <w:rsid w:val="001126C7"/>
    <w:rsid w:val="00120DE6"/>
    <w:rsid w:val="00147D3E"/>
    <w:rsid w:val="0015192E"/>
    <w:rsid w:val="001713BA"/>
    <w:rsid w:val="001B0266"/>
    <w:rsid w:val="001B0681"/>
    <w:rsid w:val="001C193B"/>
    <w:rsid w:val="00211991"/>
    <w:rsid w:val="00214B53"/>
    <w:rsid w:val="002B7775"/>
    <w:rsid w:val="002D3E38"/>
    <w:rsid w:val="002F4F47"/>
    <w:rsid w:val="003117FA"/>
    <w:rsid w:val="003213C1"/>
    <w:rsid w:val="00391AAF"/>
    <w:rsid w:val="003E1824"/>
    <w:rsid w:val="004310E3"/>
    <w:rsid w:val="00450B14"/>
    <w:rsid w:val="005143FD"/>
    <w:rsid w:val="00542F1B"/>
    <w:rsid w:val="005B0562"/>
    <w:rsid w:val="007168E6"/>
    <w:rsid w:val="00743FBE"/>
    <w:rsid w:val="007553EB"/>
    <w:rsid w:val="00785B03"/>
    <w:rsid w:val="00792660"/>
    <w:rsid w:val="007A1595"/>
    <w:rsid w:val="007C5BBA"/>
    <w:rsid w:val="007F4584"/>
    <w:rsid w:val="008846A8"/>
    <w:rsid w:val="008861CC"/>
    <w:rsid w:val="00894497"/>
    <w:rsid w:val="008C1926"/>
    <w:rsid w:val="00A46AEF"/>
    <w:rsid w:val="00A9190E"/>
    <w:rsid w:val="00AD7CA7"/>
    <w:rsid w:val="00AE6D16"/>
    <w:rsid w:val="00C34C4B"/>
    <w:rsid w:val="00C6335F"/>
    <w:rsid w:val="00CD4C28"/>
    <w:rsid w:val="00CF6973"/>
    <w:rsid w:val="00D0164B"/>
    <w:rsid w:val="00D142E0"/>
    <w:rsid w:val="00D46943"/>
    <w:rsid w:val="00D73417"/>
    <w:rsid w:val="00DC2E6F"/>
    <w:rsid w:val="00E16CC3"/>
    <w:rsid w:val="00E20483"/>
    <w:rsid w:val="00E43021"/>
    <w:rsid w:val="00E66A58"/>
    <w:rsid w:val="00EB11F1"/>
    <w:rsid w:val="00EB3C40"/>
    <w:rsid w:val="00EB40CA"/>
    <w:rsid w:val="00EB777D"/>
    <w:rsid w:val="00EC4F4D"/>
    <w:rsid w:val="00F9170C"/>
    <w:rsid w:val="00FA67C2"/>
    <w:rsid w:val="00FB23E4"/>
    <w:rsid w:val="00FE0B50"/>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 w:type="paragraph" w:styleId="aa">
    <w:name w:val="header"/>
    <w:basedOn w:val="a"/>
    <w:link w:val="ab"/>
    <w:uiPriority w:val="99"/>
    <w:semiHidden/>
    <w:unhideWhenUsed/>
    <w:rsid w:val="00D0164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0164B"/>
  </w:style>
  <w:style w:type="paragraph" w:styleId="ac">
    <w:name w:val="footer"/>
    <w:basedOn w:val="a"/>
    <w:link w:val="ad"/>
    <w:uiPriority w:val="99"/>
    <w:semiHidden/>
    <w:unhideWhenUsed/>
    <w:rsid w:val="00D0164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01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F985-7C0B-4EF4-9DB3-29B48E0A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Завуч</cp:lastModifiedBy>
  <cp:revision>7</cp:revision>
  <cp:lastPrinted>2023-11-16T08:38:00Z</cp:lastPrinted>
  <dcterms:created xsi:type="dcterms:W3CDTF">2023-11-16T10:44:00Z</dcterms:created>
  <dcterms:modified xsi:type="dcterms:W3CDTF">2023-11-17T07:16:00Z</dcterms:modified>
</cp:coreProperties>
</file>