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CB" w:rsidRPr="003D4910" w:rsidRDefault="005B76CB" w:rsidP="005B76CB">
      <w:pPr>
        <w:jc w:val="center"/>
        <w:rPr>
          <w:rFonts w:ascii="Times New Roman" w:hAnsi="Times New Roman" w:cs="Times New Roman"/>
          <w:b/>
          <w:sz w:val="24"/>
          <w:szCs w:val="24"/>
        </w:rPr>
      </w:pPr>
      <w:r w:rsidRPr="003D4910">
        <w:rPr>
          <w:rFonts w:ascii="Times New Roman" w:hAnsi="Times New Roman" w:cs="Times New Roman"/>
          <w:b/>
          <w:sz w:val="24"/>
          <w:szCs w:val="24"/>
        </w:rPr>
        <w:t xml:space="preserve">Муниципальное казенное общеобразовательное учреждение «Краснооктябрьская средняя общеобразовательная школа </w:t>
      </w:r>
    </w:p>
    <w:p w:rsidR="005B76CB" w:rsidRPr="003D4910" w:rsidRDefault="005B76CB" w:rsidP="005B76CB">
      <w:pPr>
        <w:jc w:val="center"/>
        <w:rPr>
          <w:rFonts w:ascii="Times New Roman" w:hAnsi="Times New Roman" w:cs="Times New Roman"/>
          <w:b/>
          <w:sz w:val="24"/>
          <w:szCs w:val="24"/>
        </w:rPr>
      </w:pPr>
      <w:r w:rsidRPr="003D4910">
        <w:rPr>
          <w:rFonts w:ascii="Times New Roman" w:hAnsi="Times New Roman" w:cs="Times New Roman"/>
          <w:b/>
          <w:sz w:val="24"/>
          <w:szCs w:val="24"/>
        </w:rPr>
        <w:t>имени Расула Гамзатова» Кизлярского района Республики Дагестан</w:t>
      </w:r>
    </w:p>
    <w:p w:rsidR="005B76CB" w:rsidRPr="005B76CB" w:rsidRDefault="005B76CB" w:rsidP="005B76CB">
      <w:pPr>
        <w:ind w:left="120"/>
        <w:jc w:val="center"/>
        <w:rPr>
          <w:rFonts w:ascii="Times New Roman" w:hAnsi="Times New Roman" w:cs="Times New Roman"/>
          <w:sz w:val="24"/>
          <w:szCs w:val="24"/>
        </w:rPr>
      </w:pPr>
    </w:p>
    <w:tbl>
      <w:tblPr>
        <w:tblW w:w="0" w:type="auto"/>
        <w:jc w:val="center"/>
        <w:tblInd w:w="-2985" w:type="dxa"/>
        <w:tblLook w:val="04A0"/>
      </w:tblPr>
      <w:tblGrid>
        <w:gridCol w:w="3936"/>
        <w:gridCol w:w="4255"/>
        <w:gridCol w:w="4735"/>
      </w:tblGrid>
      <w:tr w:rsidR="005B76CB" w:rsidRPr="005B76CB" w:rsidTr="005B76CB">
        <w:trPr>
          <w:trHeight w:val="2924"/>
          <w:jc w:val="center"/>
        </w:trPr>
        <w:tc>
          <w:tcPr>
            <w:tcW w:w="3936" w:type="dxa"/>
          </w:tcPr>
          <w:p w:rsidR="005B76CB" w:rsidRPr="005B76CB" w:rsidRDefault="005B76CB" w:rsidP="005B76CB">
            <w:pPr>
              <w:spacing w:after="120"/>
              <w:jc w:val="both"/>
              <w:rPr>
                <w:rFonts w:ascii="Times New Roman" w:hAnsi="Times New Roman" w:cs="Times New Roman"/>
                <w:color w:val="000000"/>
                <w:sz w:val="24"/>
                <w:szCs w:val="24"/>
              </w:rPr>
            </w:pPr>
            <w:r w:rsidRPr="005B76CB">
              <w:rPr>
                <w:rFonts w:ascii="Times New Roman" w:hAnsi="Times New Roman" w:cs="Times New Roman"/>
                <w:color w:val="000000"/>
                <w:sz w:val="24"/>
                <w:szCs w:val="24"/>
              </w:rPr>
              <w:t>РАССМОТРЕНО</w:t>
            </w: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ШМО начальных классов</w:t>
            </w: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Руководитель МО</w:t>
            </w: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________________________ </w:t>
            </w:r>
          </w:p>
          <w:p w:rsidR="005B76CB" w:rsidRPr="005B76CB" w:rsidRDefault="005B76CB" w:rsidP="005B76CB">
            <w:pPr>
              <w:jc w:val="center"/>
              <w:rPr>
                <w:rFonts w:ascii="Times New Roman" w:hAnsi="Times New Roman" w:cs="Times New Roman"/>
                <w:color w:val="000000"/>
                <w:sz w:val="24"/>
                <w:szCs w:val="24"/>
              </w:rPr>
            </w:pPr>
            <w:r w:rsidRPr="005B76CB">
              <w:rPr>
                <w:rFonts w:ascii="Times New Roman" w:hAnsi="Times New Roman" w:cs="Times New Roman"/>
                <w:color w:val="000000"/>
                <w:sz w:val="24"/>
                <w:szCs w:val="24"/>
              </w:rPr>
              <w:t>Агапова Е.Н.</w:t>
            </w:r>
          </w:p>
          <w:p w:rsidR="005B76CB" w:rsidRPr="005B76CB" w:rsidRDefault="005B76CB" w:rsidP="005B76CB">
            <w:pPr>
              <w:rPr>
                <w:rFonts w:ascii="Times New Roman" w:hAnsi="Times New Roman" w:cs="Times New Roman"/>
                <w:color w:val="000000"/>
                <w:sz w:val="24"/>
                <w:szCs w:val="24"/>
              </w:rPr>
            </w:pPr>
            <w:r w:rsidRPr="005B76CB">
              <w:rPr>
                <w:rFonts w:ascii="Times New Roman" w:hAnsi="Times New Roman" w:cs="Times New Roman"/>
                <w:color w:val="000000"/>
                <w:sz w:val="24"/>
                <w:szCs w:val="24"/>
              </w:rPr>
              <w:t>Протокол №1</w:t>
            </w:r>
          </w:p>
          <w:p w:rsidR="005B76CB" w:rsidRPr="005B76CB" w:rsidRDefault="005B76CB" w:rsidP="005B76CB">
            <w:pPr>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 от «29» августа   2023 г.</w:t>
            </w:r>
          </w:p>
          <w:p w:rsidR="005B76CB" w:rsidRPr="005B76CB" w:rsidRDefault="005B76CB" w:rsidP="005B76CB">
            <w:pPr>
              <w:spacing w:after="120"/>
              <w:jc w:val="both"/>
              <w:rPr>
                <w:rFonts w:ascii="Times New Roman" w:hAnsi="Times New Roman" w:cs="Times New Roman"/>
                <w:color w:val="000000"/>
                <w:sz w:val="24"/>
                <w:szCs w:val="24"/>
              </w:rPr>
            </w:pPr>
          </w:p>
        </w:tc>
        <w:tc>
          <w:tcPr>
            <w:tcW w:w="4255" w:type="dxa"/>
          </w:tcPr>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СОГЛАСОВАНО</w:t>
            </w: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Заместитель директора </w:t>
            </w: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по УВР</w:t>
            </w: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________________________ </w:t>
            </w:r>
          </w:p>
          <w:p w:rsidR="005B76CB" w:rsidRPr="005B76CB" w:rsidRDefault="005B76CB" w:rsidP="005B76CB">
            <w:pPr>
              <w:jc w:val="center"/>
              <w:rPr>
                <w:rFonts w:ascii="Times New Roman" w:hAnsi="Times New Roman" w:cs="Times New Roman"/>
                <w:color w:val="000000"/>
                <w:sz w:val="24"/>
                <w:szCs w:val="24"/>
              </w:rPr>
            </w:pPr>
            <w:r w:rsidRPr="005B76CB">
              <w:rPr>
                <w:rFonts w:ascii="Times New Roman" w:hAnsi="Times New Roman" w:cs="Times New Roman"/>
                <w:color w:val="000000"/>
                <w:sz w:val="24"/>
                <w:szCs w:val="24"/>
              </w:rPr>
              <w:t>Кленкова Е.В.</w:t>
            </w:r>
          </w:p>
          <w:p w:rsidR="005B76CB" w:rsidRPr="005B76CB" w:rsidRDefault="005B76CB" w:rsidP="005B76CB">
            <w:pPr>
              <w:rPr>
                <w:rFonts w:ascii="Times New Roman" w:hAnsi="Times New Roman" w:cs="Times New Roman"/>
                <w:color w:val="000000"/>
                <w:sz w:val="24"/>
                <w:szCs w:val="24"/>
              </w:rPr>
            </w:pPr>
          </w:p>
          <w:p w:rsidR="005B76CB" w:rsidRPr="005B76CB" w:rsidRDefault="005B76CB" w:rsidP="005B76CB">
            <w:pPr>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 «30» августа   2023 г.</w:t>
            </w:r>
          </w:p>
          <w:p w:rsidR="005B76CB" w:rsidRPr="005B76CB" w:rsidRDefault="005B76CB" w:rsidP="005B76CB">
            <w:pPr>
              <w:spacing w:after="120"/>
              <w:jc w:val="both"/>
              <w:rPr>
                <w:rFonts w:ascii="Times New Roman" w:hAnsi="Times New Roman" w:cs="Times New Roman"/>
                <w:color w:val="000000"/>
                <w:sz w:val="24"/>
                <w:szCs w:val="24"/>
              </w:rPr>
            </w:pPr>
          </w:p>
        </w:tc>
        <w:tc>
          <w:tcPr>
            <w:tcW w:w="4735" w:type="dxa"/>
          </w:tcPr>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УТВЕРЖДЕНО</w:t>
            </w: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Директор </w:t>
            </w:r>
          </w:p>
          <w:p w:rsidR="005B76CB" w:rsidRPr="005B76CB" w:rsidRDefault="005B76CB" w:rsidP="005B76CB">
            <w:pPr>
              <w:spacing w:after="120"/>
              <w:rPr>
                <w:rFonts w:ascii="Times New Roman" w:hAnsi="Times New Roman" w:cs="Times New Roman"/>
                <w:color w:val="000000"/>
                <w:sz w:val="24"/>
                <w:szCs w:val="24"/>
              </w:rPr>
            </w:pPr>
          </w:p>
          <w:p w:rsidR="005B76CB" w:rsidRPr="005B76CB" w:rsidRDefault="005B76CB" w:rsidP="005B76CB">
            <w:pPr>
              <w:spacing w:after="120"/>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________________________ </w:t>
            </w:r>
          </w:p>
          <w:p w:rsidR="005B76CB" w:rsidRPr="005B76CB" w:rsidRDefault="005B76CB" w:rsidP="005B76CB">
            <w:pPr>
              <w:jc w:val="center"/>
              <w:rPr>
                <w:rFonts w:ascii="Times New Roman" w:hAnsi="Times New Roman" w:cs="Times New Roman"/>
                <w:color w:val="000000"/>
                <w:sz w:val="24"/>
                <w:szCs w:val="24"/>
              </w:rPr>
            </w:pPr>
            <w:r w:rsidRPr="005B76CB">
              <w:rPr>
                <w:rFonts w:ascii="Times New Roman" w:hAnsi="Times New Roman" w:cs="Times New Roman"/>
                <w:color w:val="000000"/>
                <w:sz w:val="24"/>
                <w:szCs w:val="24"/>
              </w:rPr>
              <w:t>Исмаилов Г.А.</w:t>
            </w:r>
          </w:p>
          <w:p w:rsidR="005B76CB" w:rsidRPr="005B76CB" w:rsidRDefault="005B76CB" w:rsidP="005B76CB">
            <w:pPr>
              <w:rPr>
                <w:rFonts w:ascii="Times New Roman" w:hAnsi="Times New Roman" w:cs="Times New Roman"/>
                <w:color w:val="000000"/>
                <w:sz w:val="24"/>
                <w:szCs w:val="24"/>
              </w:rPr>
            </w:pPr>
            <w:r w:rsidRPr="005B76CB">
              <w:rPr>
                <w:rFonts w:ascii="Times New Roman" w:hAnsi="Times New Roman" w:cs="Times New Roman"/>
                <w:color w:val="000000"/>
                <w:sz w:val="24"/>
                <w:szCs w:val="24"/>
              </w:rPr>
              <w:t>Приказ №45</w:t>
            </w:r>
          </w:p>
          <w:p w:rsidR="005B76CB" w:rsidRPr="005B76CB" w:rsidRDefault="005B76CB" w:rsidP="005B76CB">
            <w:pPr>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 от «30» августа   2023 г.</w:t>
            </w:r>
          </w:p>
          <w:p w:rsidR="005B76CB" w:rsidRPr="005B76CB" w:rsidRDefault="005B76CB" w:rsidP="005B76CB">
            <w:pPr>
              <w:spacing w:after="120"/>
              <w:jc w:val="both"/>
              <w:rPr>
                <w:rFonts w:ascii="Times New Roman" w:hAnsi="Times New Roman" w:cs="Times New Roman"/>
                <w:color w:val="000000"/>
                <w:sz w:val="24"/>
                <w:szCs w:val="24"/>
              </w:rPr>
            </w:pPr>
          </w:p>
        </w:tc>
      </w:tr>
    </w:tbl>
    <w:p w:rsidR="005B76CB" w:rsidRPr="005B76CB" w:rsidRDefault="005B76CB" w:rsidP="005B76CB">
      <w:pPr>
        <w:rPr>
          <w:rFonts w:ascii="Times New Roman" w:hAnsi="Times New Roman" w:cs="Times New Roman"/>
          <w:b/>
          <w:color w:val="000000"/>
          <w:sz w:val="24"/>
          <w:szCs w:val="24"/>
        </w:rPr>
      </w:pPr>
    </w:p>
    <w:p w:rsidR="005B76CB" w:rsidRPr="005B76CB" w:rsidRDefault="005B76CB" w:rsidP="005B76CB">
      <w:pPr>
        <w:jc w:val="center"/>
        <w:rPr>
          <w:rFonts w:ascii="Times New Roman" w:hAnsi="Times New Roman" w:cs="Times New Roman"/>
          <w:b/>
          <w:color w:val="000000"/>
          <w:sz w:val="24"/>
          <w:szCs w:val="24"/>
        </w:rPr>
      </w:pPr>
      <w:r w:rsidRPr="005B76CB">
        <w:rPr>
          <w:rFonts w:ascii="Times New Roman" w:hAnsi="Times New Roman" w:cs="Times New Roman"/>
          <w:b/>
          <w:color w:val="000000"/>
          <w:sz w:val="24"/>
          <w:szCs w:val="24"/>
        </w:rPr>
        <w:t>РАБОЧАЯ ПРОГРАММА</w:t>
      </w:r>
    </w:p>
    <w:p w:rsidR="005B76CB" w:rsidRPr="005B76CB" w:rsidRDefault="005B76CB" w:rsidP="005B76CB">
      <w:pPr>
        <w:ind w:left="82"/>
        <w:jc w:val="center"/>
        <w:rPr>
          <w:rFonts w:ascii="Times New Roman" w:hAnsi="Times New Roman" w:cs="Times New Roman"/>
          <w:b/>
          <w:sz w:val="24"/>
          <w:szCs w:val="24"/>
        </w:rPr>
      </w:pPr>
      <w:r w:rsidRPr="005B76CB">
        <w:rPr>
          <w:rFonts w:ascii="Times New Roman" w:hAnsi="Times New Roman" w:cs="Times New Roman"/>
          <w:b/>
          <w:sz w:val="24"/>
          <w:szCs w:val="24"/>
        </w:rPr>
        <w:t>учебного курса внеурочной деятельности</w:t>
      </w:r>
      <w:r>
        <w:rPr>
          <w:rFonts w:ascii="Times New Roman" w:hAnsi="Times New Roman" w:cs="Times New Roman"/>
          <w:b/>
          <w:sz w:val="24"/>
          <w:szCs w:val="24"/>
        </w:rPr>
        <w:t xml:space="preserve">     </w:t>
      </w:r>
      <w:r w:rsidRPr="005B76CB">
        <w:rPr>
          <w:rFonts w:ascii="Times New Roman" w:hAnsi="Times New Roman" w:cs="Times New Roman"/>
          <w:b/>
          <w:color w:val="000000"/>
          <w:sz w:val="24"/>
          <w:szCs w:val="24"/>
        </w:rPr>
        <w:t>«РАЗГОВОРЫ О ВАЖНОМ»</w:t>
      </w:r>
    </w:p>
    <w:p w:rsidR="005B76CB" w:rsidRDefault="005B76CB" w:rsidP="005B76CB">
      <w:pPr>
        <w:spacing w:line="408" w:lineRule="auto"/>
        <w:ind w:left="120"/>
        <w:jc w:val="center"/>
        <w:rPr>
          <w:rFonts w:ascii="Times New Roman" w:hAnsi="Times New Roman" w:cs="Times New Roman"/>
          <w:color w:val="000000"/>
          <w:sz w:val="24"/>
          <w:szCs w:val="24"/>
        </w:rPr>
      </w:pPr>
      <w:r w:rsidRPr="005B76CB">
        <w:rPr>
          <w:rFonts w:ascii="Times New Roman" w:hAnsi="Times New Roman" w:cs="Times New Roman"/>
          <w:color w:val="000000"/>
          <w:sz w:val="24"/>
          <w:szCs w:val="24"/>
        </w:rPr>
        <w:t>для обучающихся 3 класса</w:t>
      </w:r>
    </w:p>
    <w:p w:rsidR="005B76CB" w:rsidRPr="005B76CB" w:rsidRDefault="005B76CB" w:rsidP="005B76CB">
      <w:pPr>
        <w:spacing w:line="408" w:lineRule="auto"/>
        <w:ind w:left="120"/>
        <w:jc w:val="right"/>
        <w:rPr>
          <w:rFonts w:ascii="Times New Roman" w:hAnsi="Times New Roman" w:cs="Times New Roman"/>
          <w:color w:val="000000"/>
          <w:sz w:val="24"/>
          <w:szCs w:val="24"/>
        </w:rPr>
      </w:pPr>
      <w:r w:rsidRPr="005B76CB">
        <w:rPr>
          <w:rFonts w:ascii="Times New Roman" w:hAnsi="Times New Roman" w:cs="Times New Roman"/>
          <w:color w:val="000000"/>
          <w:sz w:val="24"/>
          <w:szCs w:val="24"/>
        </w:rPr>
        <w:t>Составитель: Агапова Елена Николаевна</w:t>
      </w:r>
    </w:p>
    <w:p w:rsidR="005B76CB" w:rsidRDefault="005B76CB" w:rsidP="005B76CB">
      <w:pPr>
        <w:spacing w:line="408" w:lineRule="auto"/>
        <w:ind w:left="120"/>
        <w:jc w:val="right"/>
        <w:rPr>
          <w:rFonts w:ascii="Times New Roman" w:hAnsi="Times New Roman" w:cs="Times New Roman"/>
          <w:sz w:val="24"/>
          <w:szCs w:val="24"/>
        </w:rPr>
      </w:pPr>
      <w:r w:rsidRPr="005B76CB">
        <w:rPr>
          <w:rFonts w:ascii="Times New Roman" w:hAnsi="Times New Roman" w:cs="Times New Roman"/>
          <w:color w:val="000000"/>
          <w:sz w:val="24"/>
          <w:szCs w:val="24"/>
        </w:rPr>
        <w:t>учитель начальных классов</w:t>
      </w:r>
      <w:bookmarkStart w:id="0" w:name="6129fc25-1484-4cce-a161-840ff826026d"/>
    </w:p>
    <w:p w:rsidR="005B76CB" w:rsidRPr="005B76CB" w:rsidRDefault="005B76CB" w:rsidP="005B76CB">
      <w:pPr>
        <w:spacing w:line="408" w:lineRule="auto"/>
        <w:ind w:left="120"/>
        <w:jc w:val="center"/>
        <w:rPr>
          <w:rFonts w:ascii="Times New Roman" w:hAnsi="Times New Roman" w:cs="Times New Roman"/>
          <w:sz w:val="24"/>
          <w:szCs w:val="24"/>
        </w:rPr>
      </w:pPr>
      <w:r w:rsidRPr="005B76CB">
        <w:rPr>
          <w:rFonts w:ascii="Times New Roman" w:hAnsi="Times New Roman" w:cs="Times New Roman"/>
          <w:b/>
          <w:color w:val="000000"/>
          <w:sz w:val="24"/>
          <w:szCs w:val="24"/>
        </w:rPr>
        <w:t>с. Краснооктябрьское</w:t>
      </w:r>
      <w:bookmarkEnd w:id="0"/>
      <w:r w:rsidRPr="005B76CB">
        <w:rPr>
          <w:rFonts w:ascii="Times New Roman" w:hAnsi="Times New Roman" w:cs="Times New Roman"/>
          <w:b/>
          <w:color w:val="000000"/>
          <w:sz w:val="24"/>
          <w:szCs w:val="24"/>
        </w:rPr>
        <w:t xml:space="preserve">.‌ </w:t>
      </w:r>
      <w:bookmarkStart w:id="1" w:name="62614f64-10de-4f5c-96b5-e9621fb5538a"/>
      <w:r w:rsidRPr="005B76CB">
        <w:rPr>
          <w:rFonts w:ascii="Times New Roman" w:hAnsi="Times New Roman" w:cs="Times New Roman"/>
          <w:b/>
          <w:color w:val="000000"/>
          <w:sz w:val="24"/>
          <w:szCs w:val="24"/>
        </w:rPr>
        <w:t>2023-2024 уч.г.</w:t>
      </w:r>
      <w:bookmarkEnd w:id="1"/>
      <w:r w:rsidRPr="005B76CB">
        <w:rPr>
          <w:rFonts w:ascii="Times New Roman" w:hAnsi="Times New Roman" w:cs="Times New Roman"/>
          <w:b/>
          <w:color w:val="000000"/>
          <w:sz w:val="24"/>
          <w:szCs w:val="24"/>
        </w:rPr>
        <w:t>‌</w:t>
      </w:r>
      <w:r w:rsidRPr="005B76CB">
        <w:rPr>
          <w:rFonts w:ascii="Times New Roman" w:hAnsi="Times New Roman" w:cs="Times New Roman"/>
          <w:color w:val="000000"/>
          <w:sz w:val="24"/>
          <w:szCs w:val="24"/>
        </w:rPr>
        <w:t>​</w:t>
      </w:r>
    </w:p>
    <w:p w:rsidR="005B76CB" w:rsidRPr="005B76CB" w:rsidRDefault="005B76CB" w:rsidP="005B76CB">
      <w:pPr>
        <w:spacing w:after="0" w:line="240" w:lineRule="auto"/>
        <w:rPr>
          <w:rFonts w:ascii="Times New Roman" w:eastAsia="Times New Roman" w:hAnsi="Times New Roman" w:cs="Times New Roman"/>
          <w:color w:val="252525"/>
          <w:sz w:val="24"/>
          <w:szCs w:val="24"/>
          <w:shd w:val="clear" w:color="auto" w:fill="FFFFFF"/>
          <w:lang w:eastAsia="ru-RU"/>
        </w:rPr>
      </w:pPr>
    </w:p>
    <w:p w:rsidR="00D25D4A" w:rsidRPr="00D25D4A" w:rsidRDefault="005B76CB" w:rsidP="005B76CB">
      <w:pPr>
        <w:spacing w:after="0" w:line="240" w:lineRule="auto"/>
        <w:rPr>
          <w:rFonts w:ascii="Times New Roman" w:eastAsia="Times New Roman" w:hAnsi="Times New Roman" w:cs="Times New Roman"/>
          <w:b/>
          <w:color w:val="252525"/>
          <w:sz w:val="24"/>
          <w:szCs w:val="24"/>
          <w:shd w:val="clear" w:color="auto" w:fill="FFFFFF"/>
          <w:lang w:eastAsia="ru-RU"/>
        </w:rPr>
      </w:pPr>
      <w:r w:rsidRPr="00D25D4A">
        <w:rPr>
          <w:rFonts w:ascii="Times New Roman" w:eastAsia="Times New Roman" w:hAnsi="Times New Roman" w:cs="Times New Roman"/>
          <w:b/>
          <w:color w:val="252525"/>
          <w:sz w:val="24"/>
          <w:szCs w:val="24"/>
          <w:shd w:val="clear" w:color="auto" w:fill="FFFFFF"/>
          <w:lang w:eastAsia="ru-RU"/>
        </w:rPr>
        <w:t xml:space="preserve">ПОЯСНИТЕЛЬНАЯ ЗАПИСКА </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Актуальность и назначение программы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Программа направлена на: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российской гражданской идентичности обучающихся;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интереса к познанию;</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осознанного отношения к своим правам и свободам и уважительного отношения к правам и свободам других;</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выстраивание собственного поведения с позиции нравственных и правовых норм;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создание мотивации для участия в социально-значимой деятельности;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развитие у школьников общекультурной компетентности;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развитие умения принимать осознанные решения и делать выбор;</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осознание своего места в обществе;</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познание себя, своих мотивов, устремлений, склонностей;</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готовности к личностному самоопределению.</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 273-ФЗ</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5B76CB">
        <w:rPr>
          <w:rFonts w:ascii="Times New Roman" w:eastAsia="Times New Roman" w:hAnsi="Times New Roman" w:cs="Times New Roman"/>
          <w:color w:val="000000"/>
          <w:sz w:val="24"/>
          <w:szCs w:val="24"/>
          <w:vertAlign w:val="subscript"/>
          <w:lang w:eastAsia="ru-RU"/>
        </w:rPr>
        <w:t> </w:t>
      </w:r>
      <w:r w:rsidRPr="005B76CB">
        <w:rPr>
          <w:rFonts w:ascii="Times New Roman" w:eastAsia="Times New Roman" w:hAnsi="Times New Roman" w:cs="Times New Roman"/>
          <w:color w:val="000000"/>
          <w:sz w:val="24"/>
          <w:szCs w:val="24"/>
          <w:lang w:eastAsia="ru-RU"/>
        </w:rPr>
        <w:t>24480)</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color w:val="000000"/>
          <w:sz w:val="24"/>
          <w:szCs w:val="24"/>
          <w:lang w:eastAsia="ru-RU"/>
        </w:rPr>
        <w:t>Варианты реализации программы и формы проведения занятий</w:t>
      </w:r>
      <w:r w:rsidRPr="005B76CB">
        <w:rPr>
          <w:rFonts w:ascii="Times New Roman" w:eastAsia="Times New Roman" w:hAnsi="Times New Roman" w:cs="Times New Roman"/>
          <w:color w:val="000000"/>
          <w:sz w:val="24"/>
          <w:szCs w:val="24"/>
          <w:lang w:eastAsia="ru-RU"/>
        </w:rPr>
        <w:t> 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Взаимосвязь с программой воспитания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 выделении в цели программы ценностных приоритетов;</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Ценностное наполнение внеурочных занятий</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основе определения тематики внеурочных занятий лежат два принципа:</w:t>
      </w:r>
    </w:p>
    <w:p w:rsidR="005B76CB" w:rsidRPr="005B76CB" w:rsidRDefault="005B76CB" w:rsidP="005B76CB">
      <w:pPr>
        <w:numPr>
          <w:ilvl w:val="0"/>
          <w:numId w:val="2"/>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соответствие датам календаря;</w:t>
      </w:r>
    </w:p>
    <w:p w:rsidR="005B76CB" w:rsidRPr="005B76CB" w:rsidRDefault="005B76CB" w:rsidP="005B76CB">
      <w:pPr>
        <w:numPr>
          <w:ilvl w:val="0"/>
          <w:numId w:val="2"/>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значимость для обучающегося события (даты), которое отмечается в календаре в текущем году.</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Даты календаря можно объединить в две группы:</w:t>
      </w:r>
    </w:p>
    <w:p w:rsidR="005B76CB" w:rsidRPr="005B76CB" w:rsidRDefault="005B76CB" w:rsidP="005B76CB">
      <w:pPr>
        <w:numPr>
          <w:ilvl w:val="0"/>
          <w:numId w:val="3"/>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5B76CB" w:rsidRPr="005B76CB" w:rsidRDefault="005B76CB" w:rsidP="005B76CB">
      <w:pPr>
        <w:numPr>
          <w:ilvl w:val="0"/>
          <w:numId w:val="3"/>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буллинга)» и др.</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5B76CB">
        <w:rPr>
          <w:rFonts w:ascii="Times New Roman" w:eastAsia="Times New Roman" w:hAnsi="Times New Roman" w:cs="Times New Roman"/>
          <w:i/>
          <w:iCs/>
          <w:color w:val="000000"/>
          <w:sz w:val="24"/>
          <w:szCs w:val="24"/>
          <w:lang w:eastAsia="ru-RU"/>
        </w:rPr>
        <w:t>нравственные ценности</w:t>
      </w:r>
      <w:r w:rsidRPr="005B76CB">
        <w:rPr>
          <w:rFonts w:ascii="Times New Roman" w:eastAsia="Times New Roman" w:hAnsi="Times New Roman" w:cs="Times New Roman"/>
          <w:color w:val="000000"/>
          <w:sz w:val="24"/>
          <w:szCs w:val="24"/>
          <w:lang w:eastAsia="ru-RU"/>
        </w:rPr>
        <w:t>, которые являются предметом обсуждения. Основные ценности характеризуются следующим образом.</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1. Историческая память</w:t>
      </w:r>
    </w:p>
    <w:p w:rsidR="005B76CB" w:rsidRPr="005B76CB" w:rsidRDefault="005B76CB" w:rsidP="005B76CB">
      <w:pPr>
        <w:numPr>
          <w:ilvl w:val="0"/>
          <w:numId w:val="4"/>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 обязательная часть культуры народа и каждого гражданина;</w:t>
      </w:r>
    </w:p>
    <w:p w:rsidR="005B76CB" w:rsidRPr="005B76CB" w:rsidRDefault="005B76CB" w:rsidP="005B76CB">
      <w:pPr>
        <w:numPr>
          <w:ilvl w:val="0"/>
          <w:numId w:val="4"/>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rsidR="005B76CB" w:rsidRPr="005B76CB" w:rsidRDefault="005B76CB" w:rsidP="005B76CB">
      <w:pPr>
        <w:numPr>
          <w:ilvl w:val="0"/>
          <w:numId w:val="4"/>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2. Преемственность поколений</w:t>
      </w:r>
    </w:p>
    <w:p w:rsidR="005B76CB" w:rsidRPr="005B76CB" w:rsidRDefault="005B76CB" w:rsidP="005B76CB">
      <w:pPr>
        <w:numPr>
          <w:ilvl w:val="0"/>
          <w:numId w:val="5"/>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каждое следующее поколение учится у предыдущего: осваивает, воссоздаёт, продолжает его достижения, традиции;</w:t>
      </w:r>
    </w:p>
    <w:p w:rsidR="005B76CB" w:rsidRPr="005B76CB" w:rsidRDefault="005B76CB" w:rsidP="005B76CB">
      <w:pPr>
        <w:numPr>
          <w:ilvl w:val="0"/>
          <w:numId w:val="5"/>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3. Патриотизм — любовь к Родине</w:t>
      </w:r>
    </w:p>
    <w:p w:rsidR="005B76CB" w:rsidRPr="005B76CB" w:rsidRDefault="005B76CB" w:rsidP="005B76CB">
      <w:pPr>
        <w:numPr>
          <w:ilvl w:val="0"/>
          <w:numId w:val="6"/>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патриотизм (любовь к Родине) – самое главное качества гражданина;</w:t>
      </w:r>
    </w:p>
    <w:p w:rsidR="005B76CB" w:rsidRPr="005B76CB" w:rsidRDefault="005B76CB" w:rsidP="005B76CB">
      <w:pPr>
        <w:numPr>
          <w:ilvl w:val="0"/>
          <w:numId w:val="6"/>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любовь к своему Отечеству начинается с малого — с привязанности к родному дому, малой родине;</w:t>
      </w:r>
    </w:p>
    <w:p w:rsidR="005B76CB" w:rsidRPr="005B76CB" w:rsidRDefault="005B76CB" w:rsidP="005B76CB">
      <w:pPr>
        <w:numPr>
          <w:ilvl w:val="0"/>
          <w:numId w:val="6"/>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патриотизм строится на ответственности за судьбу своей родной земли; чувстве гордости за историю, культуру своего народа и народов России.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4. Доброта, добрые дела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доброта — это способность (желание и умение) быть милосердным, поддержать, помочь без ожидания благодарности;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Например, тема «Мы вместе». Разговор о добрых делах граждан России в прошлые времена и в настоящее время, тема волонтерства.</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5. Семья и семейные ценности</w:t>
      </w:r>
    </w:p>
    <w:p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обучающийся должен ответственно относиться к своей семье, участвовать во всех ее делах, помогать родителям;</w:t>
      </w:r>
    </w:p>
    <w:p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семейные ценности всегда были значимы для народов России; семейные ценности представлены в традиционных религиях России.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6. Культура России</w:t>
      </w:r>
    </w:p>
    <w:p w:rsidR="005B76CB" w:rsidRPr="005B76CB" w:rsidRDefault="005B76CB" w:rsidP="005B76CB">
      <w:pPr>
        <w:numPr>
          <w:ilvl w:val="0"/>
          <w:numId w:val="8"/>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культура общества — это достижения человеческого общества, созданные на протяжении его истории;</w:t>
      </w:r>
    </w:p>
    <w:p w:rsidR="005B76CB" w:rsidRPr="005B76CB" w:rsidRDefault="005B76CB" w:rsidP="005B76CB">
      <w:pPr>
        <w:numPr>
          <w:ilvl w:val="0"/>
          <w:numId w:val="8"/>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российская культура богата и разнообразна, она известна и уважаема во всем мире;</w:t>
      </w:r>
    </w:p>
    <w:p w:rsidR="005B76CB" w:rsidRPr="005B76CB" w:rsidRDefault="005B76CB" w:rsidP="005B76CB">
      <w:pPr>
        <w:numPr>
          <w:ilvl w:val="0"/>
          <w:numId w:val="8"/>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lastRenderedPageBreak/>
        <w:t>7. Наука на службе Родины</w:t>
      </w:r>
    </w:p>
    <w:p w:rsidR="005B76CB" w:rsidRPr="005B76CB" w:rsidRDefault="005B76CB" w:rsidP="005B76CB">
      <w:pPr>
        <w:numPr>
          <w:ilvl w:val="0"/>
          <w:numId w:val="9"/>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наука обеспечивает прогресс общества и улучшает жизнь человека;</w:t>
      </w:r>
    </w:p>
    <w:p w:rsidR="005B76CB" w:rsidRPr="005B76CB" w:rsidRDefault="005B76CB" w:rsidP="005B76CB">
      <w:pPr>
        <w:numPr>
          <w:ilvl w:val="0"/>
          <w:numId w:val="9"/>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науке работают талантливые, творческие люди, бесконечно любящие свою деятельность;</w:t>
      </w:r>
    </w:p>
    <w:p w:rsidR="005B76CB" w:rsidRPr="005B76CB" w:rsidRDefault="005B76CB" w:rsidP="005B76CB">
      <w:pPr>
        <w:numPr>
          <w:ilvl w:val="0"/>
          <w:numId w:val="9"/>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России совершено много научных открытий, без которых невозможно представить современный мир.</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sidRPr="005B76CB">
        <w:rPr>
          <w:rFonts w:ascii="Times New Roman" w:eastAsia="Times New Roman" w:hAnsi="Times New Roman" w:cs="Times New Roman"/>
          <w:i/>
          <w:iCs/>
          <w:color w:val="000000"/>
          <w:sz w:val="24"/>
          <w:szCs w:val="24"/>
          <w:lang w:eastAsia="ru-RU"/>
        </w:rPr>
        <w:t>неучебных </w:t>
      </w:r>
      <w:r w:rsidRPr="005B76CB">
        <w:rPr>
          <w:rFonts w:ascii="Times New Roman" w:eastAsia="Times New Roman" w:hAnsi="Times New Roman" w:cs="Times New Roman"/>
          <w:color w:val="000000"/>
          <w:sz w:val="24"/>
          <w:szCs w:val="24"/>
          <w:lang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Особенности реализации программы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«Разговоры о важном».</w:t>
      </w:r>
    </w:p>
    <w:p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Содержание программы внеурочной деятельности «Разговоры о важном»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С чего начинается Родина?</w:t>
      </w:r>
      <w:r w:rsidRPr="005B76CB">
        <w:rPr>
          <w:rFonts w:ascii="Times New Roman" w:eastAsia="Times New Roman" w:hAnsi="Times New Roman" w:cs="Times New Roman"/>
          <w:color w:val="000000"/>
          <w:sz w:val="24"/>
          <w:szCs w:val="24"/>
          <w:lang w:eastAsia="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w:t>
      </w:r>
      <w:r w:rsidRPr="005B76CB">
        <w:rPr>
          <w:rFonts w:ascii="Times New Roman" w:eastAsia="Times New Roman" w:hAnsi="Times New Roman" w:cs="Times New Roman"/>
          <w:color w:val="000000"/>
          <w:sz w:val="24"/>
          <w:szCs w:val="24"/>
          <w:lang w:eastAsia="ru-RU"/>
        </w:rPr>
        <w:lastRenderedPageBreak/>
        <w:t>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(«Там, где Россия», «Что такое Родина? (региональный и местный компонент)», «День народного единства», «Урок памяти»).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Любовь к Родине, патриотизм</w:t>
      </w:r>
      <w:r w:rsidRPr="005B76CB">
        <w:rPr>
          <w:rFonts w:ascii="Times New Roman" w:eastAsia="Times New Roman" w:hAnsi="Times New Roman" w:cs="Times New Roman"/>
          <w:color w:val="000000"/>
          <w:sz w:val="24"/>
          <w:szCs w:val="24"/>
          <w:lang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Конституция Российской Федерации</w:t>
      </w:r>
      <w:r w:rsidRPr="005B76CB">
        <w:rPr>
          <w:rFonts w:ascii="Times New Roman" w:eastAsia="Times New Roman" w:hAnsi="Times New Roman" w:cs="Times New Roman"/>
          <w:color w:val="000000"/>
          <w:sz w:val="24"/>
          <w:szCs w:val="24"/>
          <w:lang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Любовь к родной природе, ее охрана и защита – проявление патриотических чувств.</w:t>
      </w:r>
      <w:r w:rsidRPr="005B76CB">
        <w:rPr>
          <w:rFonts w:ascii="Times New Roman" w:eastAsia="Times New Roman" w:hAnsi="Times New Roman" w:cs="Times New Roman"/>
          <w:color w:val="000000"/>
          <w:sz w:val="24"/>
          <w:szCs w:val="24"/>
          <w:lang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Нравственные ценности российского общества</w:t>
      </w:r>
      <w:r w:rsidRPr="005B76CB">
        <w:rPr>
          <w:rFonts w:ascii="Times New Roman" w:eastAsia="Times New Roman" w:hAnsi="Times New Roman" w:cs="Times New Roman"/>
          <w:color w:val="000000"/>
          <w:sz w:val="24"/>
          <w:szCs w:val="24"/>
          <w:lang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Герои нашего времени.</w:t>
      </w:r>
      <w:r w:rsidRPr="005B76CB">
        <w:rPr>
          <w:rFonts w:ascii="Times New Roman" w:eastAsia="Times New Roman" w:hAnsi="Times New Roman" w:cs="Times New Roman"/>
          <w:color w:val="000000"/>
          <w:sz w:val="24"/>
          <w:szCs w:val="24"/>
          <w:lang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Гуманизм, доброта, волонтёрская деятельность</w:t>
      </w:r>
      <w:r w:rsidRPr="005B76CB">
        <w:rPr>
          <w:rFonts w:ascii="Times New Roman" w:eastAsia="Times New Roman" w:hAnsi="Times New Roman" w:cs="Times New Roman"/>
          <w:color w:val="000000"/>
          <w:sz w:val="24"/>
          <w:szCs w:val="24"/>
          <w:lang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lastRenderedPageBreak/>
        <w:t>Детские общественные организации в России и их деятельность</w:t>
      </w:r>
      <w:r w:rsidRPr="005B76CB">
        <w:rPr>
          <w:rFonts w:ascii="Times New Roman" w:eastAsia="Times New Roman" w:hAnsi="Times New Roman" w:cs="Times New Roman"/>
          <w:color w:val="000000"/>
          <w:sz w:val="24"/>
          <w:szCs w:val="24"/>
          <w:lang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Учебный коллектив</w:t>
      </w:r>
      <w:r w:rsidRPr="005B76CB">
        <w:rPr>
          <w:rFonts w:ascii="Times New Roman" w:eastAsia="Times New Roman" w:hAnsi="Times New Roman" w:cs="Times New Roman"/>
          <w:color w:val="000000"/>
          <w:sz w:val="24"/>
          <w:szCs w:val="24"/>
          <w:lang w:eastAsia="ru-RU"/>
        </w:rP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Государственные праздники Российской Федерации</w:t>
      </w:r>
      <w:r w:rsidRPr="005B76CB">
        <w:rPr>
          <w:rFonts w:ascii="Times New Roman" w:eastAsia="Times New Roman" w:hAnsi="Times New Roman" w:cs="Times New Roman"/>
          <w:color w:val="000000"/>
          <w:sz w:val="24"/>
          <w:szCs w:val="24"/>
          <w:lang w:eastAsia="ru-RU"/>
        </w:rPr>
        <w:t>:</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Менделеева. День российской науки»).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Ушакова»).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Различные праздники, посвященные истории и культуре России: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w:t>
      </w:r>
      <w:r w:rsidRPr="005B76CB">
        <w:rPr>
          <w:rFonts w:ascii="Times New Roman" w:eastAsia="Times New Roman" w:hAnsi="Times New Roman" w:cs="Times New Roman"/>
          <w:color w:val="000000"/>
          <w:sz w:val="24"/>
          <w:szCs w:val="24"/>
          <w:lang w:eastAsia="ru-RU"/>
        </w:rPr>
        <w:lastRenderedPageBreak/>
        <w:t>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Планируемые результаты освоения программы внеурочных занятий «Разговоры о важном»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Личностные результаты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Гражданско-патриотического воспитание</w:t>
      </w:r>
      <w:r w:rsidRPr="005B76CB">
        <w:rPr>
          <w:rFonts w:ascii="Times New Roman" w:eastAsia="Times New Roman" w:hAnsi="Times New Roman" w:cs="Times New Roman"/>
          <w:color w:val="000000"/>
          <w:sz w:val="24"/>
          <w:szCs w:val="24"/>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Духовно-нравственное воспитание</w:t>
      </w:r>
      <w:r w:rsidRPr="005B76CB">
        <w:rPr>
          <w:rFonts w:ascii="Times New Roman" w:eastAsia="Times New Roman" w:hAnsi="Times New Roman" w:cs="Times New Roman"/>
          <w:color w:val="000000"/>
          <w:sz w:val="24"/>
          <w:szCs w:val="24"/>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Эстетическое воспитание</w:t>
      </w:r>
      <w:r w:rsidRPr="005B76CB">
        <w:rPr>
          <w:rFonts w:ascii="Times New Roman" w:eastAsia="Times New Roman" w:hAnsi="Times New Roman" w:cs="Times New Roman"/>
          <w:color w:val="000000"/>
          <w:sz w:val="24"/>
          <w:szCs w:val="24"/>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Физическое воспитание, культура здоровья и эмоционального благополучия</w:t>
      </w:r>
      <w:r w:rsidRPr="005B76CB">
        <w:rPr>
          <w:rFonts w:ascii="Times New Roman" w:eastAsia="Times New Roman" w:hAnsi="Times New Roman" w:cs="Times New Roman"/>
          <w:color w:val="000000"/>
          <w:sz w:val="24"/>
          <w:szCs w:val="24"/>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Трудовое воспитание</w:t>
      </w:r>
      <w:r w:rsidRPr="005B76CB">
        <w:rPr>
          <w:rFonts w:ascii="Times New Roman" w:eastAsia="Times New Roman" w:hAnsi="Times New Roman" w:cs="Times New Roman"/>
          <w:color w:val="000000"/>
          <w:sz w:val="24"/>
          <w:szCs w:val="24"/>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lastRenderedPageBreak/>
        <w:t>Ценности научного познания</w:t>
      </w:r>
      <w:r w:rsidRPr="005B76CB">
        <w:rPr>
          <w:rFonts w:ascii="Times New Roman" w:eastAsia="Times New Roman" w:hAnsi="Times New Roman" w:cs="Times New Roman"/>
          <w:color w:val="000000"/>
          <w:sz w:val="24"/>
          <w:szCs w:val="24"/>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sidRPr="005B76CB">
        <w:rPr>
          <w:rFonts w:ascii="Times New Roman" w:eastAsia="Times New Roman" w:hAnsi="Times New Roman" w:cs="Times New Roman"/>
          <w:b/>
          <w:bCs/>
          <w:i/>
          <w:iCs/>
          <w:color w:val="000000"/>
          <w:sz w:val="24"/>
          <w:szCs w:val="24"/>
          <w:lang w:eastAsia="ru-RU"/>
        </w:rPr>
        <w:t>Метапредметные результаты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Универсальные учебные познавательные действия</w:t>
      </w:r>
      <w:r w:rsidRPr="005B76CB">
        <w:rPr>
          <w:rFonts w:ascii="Times New Roman" w:eastAsia="Times New Roman" w:hAnsi="Times New Roman" w:cs="Times New Roman"/>
          <w:color w:val="000000"/>
          <w:sz w:val="24"/>
          <w:szCs w:val="24"/>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Универсальные учебные коммуникативные действия</w:t>
      </w:r>
      <w:r w:rsidRPr="005B76CB">
        <w:rPr>
          <w:rFonts w:ascii="Times New Roman" w:eastAsia="Times New Roman" w:hAnsi="Times New Roman" w:cs="Times New Roman"/>
          <w:color w:val="000000"/>
          <w:sz w:val="24"/>
          <w:szCs w:val="24"/>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Универсальные учебные регулятивные действия</w:t>
      </w:r>
      <w:r w:rsidRPr="005B76CB">
        <w:rPr>
          <w:rFonts w:ascii="Times New Roman" w:eastAsia="Times New Roman" w:hAnsi="Times New Roman" w:cs="Times New Roman"/>
          <w:color w:val="000000"/>
          <w:sz w:val="24"/>
          <w:szCs w:val="24"/>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Занятия «Разговоры о важном» позволяют осуществить решение задач по освоению </w:t>
      </w:r>
      <w:r w:rsidRPr="005B76CB">
        <w:rPr>
          <w:rFonts w:ascii="Times New Roman" w:eastAsia="Times New Roman" w:hAnsi="Times New Roman" w:cs="Times New Roman"/>
          <w:b/>
          <w:bCs/>
          <w:i/>
          <w:iCs/>
          <w:color w:val="000000"/>
          <w:sz w:val="24"/>
          <w:szCs w:val="24"/>
          <w:lang w:eastAsia="ru-RU"/>
        </w:rPr>
        <w:t>предметных планируемых результатов</w:t>
      </w:r>
      <w:r w:rsidRPr="005B76CB">
        <w:rPr>
          <w:rFonts w:ascii="Times New Roman" w:eastAsia="Times New Roman" w:hAnsi="Times New Roman" w:cs="Times New Roman"/>
          <w:color w:val="000000"/>
          <w:sz w:val="24"/>
          <w:szCs w:val="24"/>
          <w:lang w:eastAsia="ru-RU"/>
        </w:rPr>
        <w:t>.</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Предметные результаты</w:t>
      </w:r>
      <w:r w:rsidRPr="005B76CB">
        <w:rPr>
          <w:rFonts w:ascii="Times New Roman" w:eastAsia="Times New Roman" w:hAnsi="Times New Roman" w:cs="Times New Roman"/>
          <w:color w:val="000000"/>
          <w:sz w:val="24"/>
          <w:szCs w:val="24"/>
          <w:lang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Русский язык:</w:t>
      </w:r>
      <w:r w:rsidRPr="005B76CB">
        <w:rPr>
          <w:rFonts w:ascii="Times New Roman" w:eastAsia="Times New Roman" w:hAnsi="Times New Roman" w:cs="Times New Roman"/>
          <w:color w:val="000000"/>
          <w:sz w:val="24"/>
          <w:szCs w:val="24"/>
          <w:lang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Литературное чтение: </w:t>
      </w:r>
      <w:r w:rsidRPr="005B76CB">
        <w:rPr>
          <w:rFonts w:ascii="Times New Roman" w:eastAsia="Times New Roman" w:hAnsi="Times New Roman" w:cs="Times New Roman"/>
          <w:color w:val="000000"/>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5B76CB">
        <w:rPr>
          <w:rFonts w:ascii="Times New Roman" w:eastAsia="Times New Roman" w:hAnsi="Times New Roman" w:cs="Times New Roman"/>
          <w:i/>
          <w:iCs/>
          <w:color w:val="000000"/>
          <w:sz w:val="24"/>
          <w:szCs w:val="24"/>
          <w:lang w:eastAsia="ru-RU"/>
        </w:rPr>
        <w:t>первоначальное</w:t>
      </w:r>
      <w:r w:rsidRPr="005B76CB">
        <w:rPr>
          <w:rFonts w:ascii="Times New Roman" w:eastAsia="Times New Roman" w:hAnsi="Times New Roman" w:cs="Times New Roman"/>
          <w:color w:val="000000"/>
          <w:sz w:val="24"/>
          <w:szCs w:val="24"/>
          <w:lang w:eastAsia="ru-RU"/>
        </w:rPr>
        <w:t> представление о многообразии жанров художественных произведений и произведений устного народного творчества;</w:t>
      </w:r>
      <w:r w:rsidRPr="005B76CB">
        <w:rPr>
          <w:rFonts w:ascii="Times New Roman" w:eastAsia="Times New Roman" w:hAnsi="Times New Roman" w:cs="Times New Roman"/>
          <w:i/>
          <w:iCs/>
          <w:color w:val="000000"/>
          <w:sz w:val="24"/>
          <w:szCs w:val="24"/>
          <w:lang w:eastAsia="ru-RU"/>
        </w:rPr>
        <w:t> </w:t>
      </w:r>
      <w:r w:rsidRPr="005B76CB">
        <w:rPr>
          <w:rFonts w:ascii="Times New Roman" w:eastAsia="Times New Roman" w:hAnsi="Times New Roman" w:cs="Times New Roman"/>
          <w:color w:val="000000"/>
          <w:sz w:val="24"/>
          <w:szCs w:val="24"/>
          <w:lang w:eastAsia="ru-RU"/>
        </w:rPr>
        <w:t>овладение элементарными умениями анализа и интерпретации текста.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Иностранный язык: </w:t>
      </w:r>
      <w:r w:rsidRPr="005B76CB">
        <w:rPr>
          <w:rFonts w:ascii="Times New Roman" w:eastAsia="Times New Roman" w:hAnsi="Times New Roman" w:cs="Times New Roman"/>
          <w:color w:val="000000"/>
          <w:sz w:val="24"/>
          <w:szCs w:val="24"/>
          <w:lang w:eastAsia="ru-RU"/>
        </w:rPr>
        <w:t>знакомство представителей других стран с культурой своего народа.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lastRenderedPageBreak/>
        <w:t>Математика и информатика: </w:t>
      </w:r>
      <w:r w:rsidRPr="005B76CB">
        <w:rPr>
          <w:rFonts w:ascii="Times New Roman" w:eastAsia="Times New Roman" w:hAnsi="Times New Roman" w:cs="Times New Roman"/>
          <w:color w:val="000000"/>
          <w:sz w:val="24"/>
          <w:szCs w:val="24"/>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Окружающий мир: </w:t>
      </w:r>
      <w:r w:rsidRPr="005B76CB">
        <w:rPr>
          <w:rFonts w:ascii="Times New Roman" w:eastAsia="Times New Roman" w:hAnsi="Times New Roman" w:cs="Times New Roman"/>
          <w:color w:val="000000"/>
          <w:sz w:val="24"/>
          <w:szCs w:val="24"/>
          <w:lang w:eastAsia="ru-RU"/>
        </w:rPr>
        <w:t>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Основы религиозных культур и светской этики:</w:t>
      </w:r>
      <w:r w:rsidRPr="005B76CB">
        <w:rPr>
          <w:rFonts w:ascii="Times New Roman" w:eastAsia="Times New Roman" w:hAnsi="Times New Roman" w:cs="Times New Roman"/>
          <w:color w:val="000000"/>
          <w:sz w:val="24"/>
          <w:szCs w:val="24"/>
          <w:lang w:eastAsia="ru-RU"/>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Изобразительное искусство: </w:t>
      </w:r>
      <w:r w:rsidRPr="005B76CB">
        <w:rPr>
          <w:rFonts w:ascii="Times New Roman" w:eastAsia="Times New Roman" w:hAnsi="Times New Roman" w:cs="Times New Roman"/>
          <w:color w:val="000000"/>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5B76CB">
        <w:rPr>
          <w:rFonts w:ascii="Times New Roman" w:eastAsia="Times New Roman" w:hAnsi="Times New Roman" w:cs="Times New Roman"/>
          <w:i/>
          <w:iCs/>
          <w:color w:val="000000"/>
          <w:sz w:val="24"/>
          <w:szCs w:val="24"/>
          <w:lang w:eastAsia="ru-RU"/>
        </w:rPr>
        <w:t> </w:t>
      </w:r>
      <w:r w:rsidRPr="005B76CB">
        <w:rPr>
          <w:rFonts w:ascii="Times New Roman" w:eastAsia="Times New Roman" w:hAnsi="Times New Roman" w:cs="Times New Roman"/>
          <w:color w:val="000000"/>
          <w:sz w:val="24"/>
          <w:szCs w:val="24"/>
          <w:lang w:eastAsia="ru-RU"/>
        </w:rPr>
        <w:t>умение характеризовать виды и жанры изобразительного искусства;</w:t>
      </w:r>
      <w:r w:rsidRPr="005B76CB">
        <w:rPr>
          <w:rFonts w:ascii="Times New Roman" w:eastAsia="Times New Roman" w:hAnsi="Times New Roman" w:cs="Times New Roman"/>
          <w:i/>
          <w:iCs/>
          <w:color w:val="000000"/>
          <w:sz w:val="24"/>
          <w:szCs w:val="24"/>
          <w:lang w:eastAsia="ru-RU"/>
        </w:rPr>
        <w:t> </w:t>
      </w:r>
      <w:r w:rsidRPr="005B76CB">
        <w:rPr>
          <w:rFonts w:ascii="Times New Roman" w:eastAsia="Times New Roman" w:hAnsi="Times New Roman" w:cs="Times New Roman"/>
          <w:color w:val="000000"/>
          <w:sz w:val="24"/>
          <w:szCs w:val="24"/>
          <w:lang w:eastAsia="ru-RU"/>
        </w:rPr>
        <w:t>умение характеризовать отличительные особенности художественных промыслов России.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lastRenderedPageBreak/>
        <w:t>Музыка: </w:t>
      </w:r>
      <w:r w:rsidRPr="005B76CB">
        <w:rPr>
          <w:rFonts w:ascii="Times New Roman" w:eastAsia="Times New Roman" w:hAnsi="Times New Roman" w:cs="Times New Roman"/>
          <w:color w:val="000000"/>
          <w:sz w:val="24"/>
          <w:szCs w:val="24"/>
          <w:lang w:eastAsia="ru-RU"/>
        </w:rPr>
        <w:t>знание основных жанров народной и профессиональной музыки.</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Технология:</w:t>
      </w:r>
      <w:r w:rsidRPr="005B76CB">
        <w:rPr>
          <w:rFonts w:ascii="Times New Roman" w:eastAsia="Times New Roman" w:hAnsi="Times New Roman" w:cs="Times New Roman"/>
          <w:color w:val="000000"/>
          <w:sz w:val="24"/>
          <w:szCs w:val="24"/>
          <w:lang w:eastAsia="ru-RU"/>
        </w:rPr>
        <w:t>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Физическая культура:</w:t>
      </w:r>
      <w:r w:rsidRPr="005B76CB">
        <w:rPr>
          <w:rFonts w:ascii="Times New Roman" w:eastAsia="Times New Roman" w:hAnsi="Times New Roman" w:cs="Times New Roman"/>
          <w:color w:val="000000"/>
          <w:sz w:val="24"/>
          <w:szCs w:val="24"/>
          <w:lang w:eastAsia="ru-RU"/>
        </w:rPr>
        <w:t>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D25D4A" w:rsidRPr="005B76CB"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color w:val="000000"/>
          <w:sz w:val="24"/>
          <w:szCs w:val="24"/>
          <w:lang w:eastAsia="ru-RU"/>
        </w:rPr>
        <w:lastRenderedPageBreak/>
        <w:t>Тематическое планирование 3–4 классы (1 час в неделю)</w:t>
      </w:r>
    </w:p>
    <w:tbl>
      <w:tblPr>
        <w:tblW w:w="14290" w:type="dxa"/>
        <w:shd w:val="clear" w:color="auto" w:fill="FFFFFF"/>
        <w:tblCellMar>
          <w:top w:w="105" w:type="dxa"/>
          <w:left w:w="105" w:type="dxa"/>
          <w:bottom w:w="105" w:type="dxa"/>
          <w:right w:w="105" w:type="dxa"/>
        </w:tblCellMar>
        <w:tblLook w:val="04A0"/>
      </w:tblPr>
      <w:tblGrid>
        <w:gridCol w:w="500"/>
        <w:gridCol w:w="2596"/>
        <w:gridCol w:w="1140"/>
        <w:gridCol w:w="8212"/>
        <w:gridCol w:w="1842"/>
      </w:tblGrid>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пп</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Тема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Default="00D25D4A" w:rsidP="00D25D4A">
            <w:pPr>
              <w:spacing w:after="162"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p w:rsidR="00D25D4A" w:rsidRPr="005B76CB" w:rsidRDefault="00D25D4A" w:rsidP="00D25D4A">
            <w:pPr>
              <w:spacing w:after="162"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часов</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color w:val="000000"/>
                <w:sz w:val="24"/>
                <w:szCs w:val="24"/>
                <w:lang w:eastAsia="ru-RU"/>
              </w:rPr>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1</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знаний</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Наша страна предоставляет возможность каждому получить достойное образование. Обязательное образование в РФ</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9 лет.</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Каждый должен стремиться к обогащению и расширению своих знаний.</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D25D4A">
              <w:rPr>
                <w:rFonts w:ascii="Times New Roman" w:eastAsia="Times New Roman" w:hAnsi="Times New Roman" w:cs="Times New Roman"/>
                <w:color w:val="000000"/>
                <w:sz w:val="24"/>
                <w:szCs w:val="24"/>
                <w:lang w:eastAsia="ru-RU"/>
              </w:rPr>
              <w:t>4.09</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2</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Там, где Россия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народа и каждого человека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Героическое прошлое России: преемственность поколений в проявлении любви к Родине, готовности защищать родную землю</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11.09</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3</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100-летие со дня рождения Зои Космодемьянской</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Проявление чувства любви к Родине советской молодежью. Юные защитники родной страны – герои Советского Союза. Зоя. Космодемьянская – первая женщина – герой Советского Союза. Качества героини: самопожертвование, готовность отдать жизнь за свободу Родины</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18.09</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4</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Избирательная система России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Что такое избирательная система, какое значение имеют выборы для жизни государства, общества и каждого его члена; право гражданина избирать и быть избранным</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Свободные выборы отражают демократизм и справедливость российского государства, обеспечивают достойное будущее общества и каждого его члена. Принципы избирательной системы в нашей стране: демократизм, справедливость, всеобщность, личное участие.</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5</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 xml:space="preserve">День учителя (советники по </w:t>
            </w:r>
            <w:r w:rsidRPr="00D25D4A">
              <w:rPr>
                <w:rFonts w:ascii="Times New Roman" w:eastAsia="Times New Roman" w:hAnsi="Times New Roman" w:cs="Times New Roman"/>
                <w:b/>
                <w:color w:val="000000"/>
                <w:sz w:val="24"/>
                <w:szCs w:val="24"/>
                <w:lang w:eastAsia="ru-RU"/>
              </w:rPr>
              <w:lastRenderedPageBreak/>
              <w:t>воспитанию)</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разные исторические времена труд учителя уважаем, социально значим, оказывает влияние на развитие образования членов общества.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Великие педагоги прошлого. Яснополянская школа Л. Н. Толстого. Почему великий писатель открыл для крестьянских детей школу. Особенности учения и общения школьников со своими учителями и между собой. Книги-учебники для обучения детей чтению</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w:t>
            </w:r>
            <w:r w:rsidR="00D25D4A">
              <w:rPr>
                <w:rFonts w:ascii="Times New Roman" w:eastAsia="Times New Roman" w:hAnsi="Times New Roman" w:cs="Times New Roman"/>
                <w:color w:val="000000"/>
                <w:sz w:val="24"/>
                <w:szCs w:val="24"/>
                <w:lang w:eastAsia="ru-RU"/>
              </w:rPr>
              <w:t>2.10</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6</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О взаимоотношениях в коллективе</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Школьный класс - учебный коллектив. Ответственность за успешность каждого ученика, помощь, поддержка и взаимовыручка – качества членов коллектива. Роли в коллективе: умение руководить и подчиняться. Воспитание в себе умения сдерживаться, справляться с обидами, снимать конфликты. Детский телефон доверия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D25D4A">
              <w:rPr>
                <w:rFonts w:ascii="Times New Roman" w:eastAsia="Times New Roman" w:hAnsi="Times New Roman" w:cs="Times New Roman"/>
                <w:color w:val="000000"/>
                <w:sz w:val="24"/>
                <w:szCs w:val="24"/>
                <w:lang w:eastAsia="ru-RU"/>
              </w:rPr>
              <w:t>9.10</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7</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По ту сторону экрана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Российскому кинематографу – 115 лет. Рождение «Великого немого» в России. Что такое киностудия? Кто и как снимает кинофильмы?</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Первые звуковые фильмы, которые знают и любят все: «Путевка в жизнь» (режиссер Н. Экк), «Чапаев» (режиссеры – братья Васильевы),</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Какие бывают кинофильмы: документальные,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художественные. Любимые детские кинофильмы. Музыка в кино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8</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спецназа</w:t>
            </w:r>
          </w:p>
          <w:p w:rsidR="00BE5503" w:rsidRDefault="00BE5503" w:rsidP="005B76CB">
            <w:pPr>
              <w:spacing w:after="162" w:line="240" w:lineRule="auto"/>
              <w:rPr>
                <w:rFonts w:ascii="Times New Roman" w:eastAsia="Times New Roman" w:hAnsi="Times New Roman" w:cs="Times New Roman"/>
                <w:b/>
                <w:color w:val="000000"/>
                <w:sz w:val="24"/>
                <w:szCs w:val="24"/>
                <w:lang w:eastAsia="ru-RU"/>
              </w:rPr>
            </w:pPr>
          </w:p>
          <w:p w:rsidR="00BE5503" w:rsidRPr="00D25D4A" w:rsidRDefault="00BE5503"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народного единства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28 октября – День подразделений специального назначения. Страна гордится важной работой бойцов спецназа. Деятельность подразделений спецназа: поимка особо опасных преступников, террористов, освобождение заложников, различные поисковоспасательные работы;</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Обеспечение международных мероприятий (олимпиад, соревнований,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встреч руководителей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Деятельность известных спецподразделений: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«Альфа», - борьба с террористами, освобождение заложников, поиск особо</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опасных преступников</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«Дельфин» – спецотряды морской пехоты – борьба с подводными </w:t>
            </w:r>
            <w:r w:rsidRPr="005B76CB">
              <w:rPr>
                <w:rFonts w:ascii="Times New Roman" w:eastAsia="Times New Roman" w:hAnsi="Times New Roman" w:cs="Times New Roman"/>
                <w:color w:val="000000"/>
                <w:sz w:val="24"/>
                <w:szCs w:val="24"/>
                <w:lang w:eastAsia="ru-RU"/>
              </w:rPr>
              <w:lastRenderedPageBreak/>
              <w:t>диверсантами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«Град» – борьба с террористами, освобождение заложников</w:t>
            </w:r>
          </w:p>
          <w:p w:rsidR="00D25D4A"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Способности и особые качества бойцов спецназа: физические (сила, ловкость,</w:t>
            </w:r>
          </w:p>
          <w:p w:rsidR="00BE5503"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История рождения праздника. Минин и Пожарский –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граждан земли русской в 1612 году и в 1941-1945 г.</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23.10</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Россия – взгляд в будущее. «Цифровая экономика.</w:t>
            </w:r>
          </w:p>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«Умный город»</w:t>
            </w:r>
          </w:p>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Цифровая экономика – это деятельность, в основе которой лежит работа с цифровыми технологиями (интернетэкономика, электронная экономика). Что такое «умный город»: «умное освещение»,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«умный общественный транспорт», противопожарные датчики. Какое значение имеет использование цифровой экономики? Механизмы цифровой экономики: роботы (устройства, повторяющие действия человека по заданной программе); искусственный интеллект (способность компьютера учиться у человека выполнять предложенные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задания)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матери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Мать, мама – самый дорогой и близкий человек на свете. С давних времен мать и дитя – олицетворение нежности, любви, привязанности. Мадонна – мать Иисуса Христа – воплощение любви к своему ребенку. История создания картины Леонардо-да Винчи «Мадонна Литта».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Нравственная истина и ценность: «У матери чужих детей не бывает»: защита, помощь, внимание со стороны матерей детям других матерей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(примеры ВОВ)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Что такое Родина?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Родина – это страна, государство, в котором живет человек, гражданин этого государства. Здесь прошло детство, юность, человек вступил в самостоятельную трудовую жизнь. Что значит «любить Родину, служить Родине»?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Роль нашей страны в современном мире.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Значение российской культуры для всего мира. Уникальные объекты природы и социума, вошедшие в список ЮНЕСКО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Мы вместе.</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 Например, 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милосерден». Благотворительные организации в современной России («Например, «Подари жизнь»)</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Главный закон страны</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Конституция – главный закон страны.</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Права гражданина РФ: свобода вероисповедования,</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право на участие в управлении делами государства; право избирать и быть</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избранным; право на участие культурной жизни общества (доступ к культурным ценностям)</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Обязанность гражданина РФ как установленные законом правила, которые должен</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выполнять каждый гражданин Обязанности школьника.</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Герои нашего времени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времен. Герои </w:t>
            </w:r>
            <w:r w:rsidRPr="005B76CB">
              <w:rPr>
                <w:rFonts w:ascii="Times New Roman" w:eastAsia="Times New Roman" w:hAnsi="Times New Roman" w:cs="Times New Roman"/>
                <w:color w:val="000000"/>
                <w:sz w:val="24"/>
                <w:szCs w:val="24"/>
                <w:lang w:eastAsia="ru-RU"/>
              </w:rPr>
              <w:lastRenderedPageBreak/>
              <w:t>мирного времени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Проявление уважения к героям, стремление воспитывать у себя волевые качества: смелость, решительность,</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стремление прийти на помощь</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11.12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«Новый год – традиции праздника разных народов России»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История возникновения новогоднего праздника в России. Участие детей в подготовке и встрече Нового года. Традиции Новогоднего праздника в разных странах мира: Швеции, Франции,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Испания, Китай, Япония – (по выбору)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От «А» до «Я». 450 лет «Азбуке» Ивана Федорова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Иван Федоров - выдающийся первопечатник России, создатель первого печатного учебника для обучения детей славянской письменности. Трудности, с которыми пришлось встретиться первопечатнику. Особенности построения «Азбуки», правила, которые изучали дети в 16 веке</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Налоговая грамотность</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Появление налогов связано с возникновением государства: это были средства для содержания органов власти, армии, чиновников. Ни одно государство не может обойтись без налогов, это – основа бюджета страны, основной источник дохода. Коллективные потребности в государстве.</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jc w:val="center"/>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Непокоренные (блокада Ленинграда)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Блокада Ленинграда: 900 страшных дней: холод, голод, отсутствие электричества, ежедневные обстрелы.</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Жизнь в Ленинграде продолжалась: работал военный завод, убирали снег с улиц; по радио шли передачи «Говорит Ленинград»; работали школы и дети учились.</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Дорога жизни, кабель жизни; эвакуация детей. Посильная помощь детей взрослым: уход за ранеными, дежурство на крыше.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Под грохот канонады продолжалась культурная жизнь блокадного Ленинграда: работала филармония, блокадный театр, в музеях проводились </w:t>
            </w:r>
            <w:r w:rsidRPr="005B76CB">
              <w:rPr>
                <w:rFonts w:ascii="Times New Roman" w:eastAsia="Times New Roman" w:hAnsi="Times New Roman" w:cs="Times New Roman"/>
                <w:color w:val="000000"/>
                <w:sz w:val="24"/>
                <w:szCs w:val="24"/>
                <w:lang w:eastAsia="ru-RU"/>
              </w:rPr>
              <w:lastRenderedPageBreak/>
              <w:t>экскурсии, печатались газеты и книги, работали выставки картин ленинградских художников.</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Январь 1944 г – снятие блокады</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15.01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19</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Союзники России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Союзники современной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России. Договор о коллективной безопасности – объединение государств, которые совместно борются с терроризмом.</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Научное сотрудничество России с Белоруссией, Китаем, Индией, Кубой.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Экономическое сотрудничество государств с Россией: Китай, Турция, Белоруссия, Сирия.</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Культурное сотрудничество государств с Россией: спортивные соревнования, художественные выставки, фестивали и конкурсы, выступления театров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Менделеев. 190 лет со дня рождения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Роль научных открытий в жизни и развитии общества и человека. Д.И. Менделеев – великий химик, физик, метеоролог. Исследование ученым свойств веществ, атмосферы Земли, создание бездымного пороха.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«Хобби» Менделеева: «чемоданных дел мастер», шахматист, художник</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(создатель новых красок)</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первооткрывателя «Первооткрыватели –</w:t>
            </w:r>
          </w:p>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граждане России»</w:t>
            </w:r>
          </w:p>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Первопроходцами называют людей, которые открывают, изучают и описывают новые территории Земли, а также космос; первыми делают важные научные открытия. Это</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мореплаватели,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землепроходцы,</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первооткрыватели космоса, изобретатели, ученые-медики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Проявление интереса и уважения к личности первооткрывателя, его чертам характера: целеустремленности, смелости, упорству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05.02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защитника Отечества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Благодарность армии за мирную жизнь, за проявление патриотических чувств, защиту Родины, охрану ее рубежей. Преемственность поколений.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Страницы истории российской армии. «В жизни всегда есть место подвигу». Герои России мирного времени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Как найти свое место в обществе? «Как сегодня готовиться</w:t>
            </w:r>
          </w:p>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жить успешно во взрослом</w:t>
            </w:r>
          </w:p>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обществе?»</w:t>
            </w:r>
          </w:p>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Школьная жизнь – подготовка к взрослой жизни в обществе.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Качества члена детского общества, которые помогают найти свое место в жизни.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Знаешь ли ты себя: что ты хочешь, о чем мечтаешь, к чему стремишься, что для этого делаешь</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Всемирный фестиваль молодежи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Фестиваль молодежи и студентов проходит под лозунгом «За мир, дружбу, солидарность и справедливость!». История рождения Фестивалей.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Фестиваль – это возможность молодых людей общаться: поделиться своими планами на будущее, рассказать о своей стране, о работе или учебе. На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Фестивале проводятся различные мероприятия, собрания, диспуты, дружеские соревнования, концерты. Россия принимает гостей со всего мира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дружелюбно и гостеприимно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Первым делом самолеты…. О гражданской авиации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Гражданской авиации России 100 лет. Значение авиации для жизни общества и каждого человека.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Мечта человека летать воплотилась в сказках, легендах, летописях. Мечта стать летчиком, покорить воздушное пространство свойственно как </w:t>
            </w:r>
            <w:r w:rsidRPr="005B76CB">
              <w:rPr>
                <w:rFonts w:ascii="Times New Roman" w:eastAsia="Times New Roman" w:hAnsi="Times New Roman" w:cs="Times New Roman"/>
                <w:color w:val="000000"/>
                <w:sz w:val="24"/>
                <w:szCs w:val="24"/>
                <w:lang w:eastAsia="ru-RU"/>
              </w:rPr>
              <w:lastRenderedPageBreak/>
              <w:t>мужчинам, так и женщинам разного возраста.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Первый самолет гражданской авиации в России. Типы</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современных самолетов</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04.03</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26</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Крым – дорога домой</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Крым на карте России.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История присоединения Крыма к России. Крым – губерния России с 1783 года, когда у Белой скалы крымчане принесли присягу на верность России и ее императрице Екатерине Великой. Крым всегда оставался свободной частью России: было сохранено другое вероисповедание, знати присваивался титул дворянский титул. Россия построила Севастополь - крупнейший порт Крыма.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Как живет сегодня Крым: Крымский мост, трасса Таврида, благоустройство городов, восстановление сельского хозяйства, народной культуры</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Россия – здоровая держава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Человек должен быть здоров, жизнерадостен, закален. Правила здорового образа жизни.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Российское государство заботится о том, 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Цирк! Цирк! Цирк!</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Страницы истории цирка в России. Цирковые профессии и их знаменитые представители. Великий клоун Ю. Никулин.</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Первая женщина-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укротительница тигров И. Бугримова.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Просто ли стать цирковым артистом?</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29</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«Вижу Землю»</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Первый космонавт России и мира: личность Ю.А. Гагарина. Причина, по которой космонавт решил написать книгу «Вижу Землю». Рассказ Юрия</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Алексеевича о своем детстве, взрослении и подготовка к полету.</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Как современный школьник может изучать планету Земля?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215 лет со дня рождения Гоголя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Н.В. Гоголь – великий русский писатель. Его произведения сатирически освещают жизнь общества XIX века. Особенности характера писателя: застенчивость, склонность к мистике, стремление к уединению.</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Влияние склонности писателя к мистике, фантастике на сюжеты его произведений</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Знакомство и дружба с Пушкиным.</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Интерес детей к фантастическим (сказочным) произведениям. Особый стиль произведений Гоголя: обращение к читателю; диалоги, народность языка</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Экологичное потребление</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Экологичное потребление – как использовать природу, чтобы приносить ей как можно меньше вреда. Что значит – жизнь без отходов: отказ от ненужного, продление жизни вещей, сокращение потребления, повторное использование, переработка отходов, экономия природного материала (воды, света)</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Труд крут!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Страницы прошлого: трудились ли люди первобытного общества? Труд – основа жизни человека и развития общества.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Не только талант определяет успешность трудовой 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В современных условиях значительная часть труда – работа коллективная</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29.04</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33</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Урок памяти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Зачем человеку историческая память? Может ли общество существовать без исторической памяти? Страницы героического прошлого, которые нельзя забывать. Преемственность поколений в области трудовой деятельности, образования, науки. Качества россиянина, которые переходят из поколения в поколение.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Музеи, книги, произведения живописи как хранители исторической памяти.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Память и профессия человека: знаменитые профессиональные династии России</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Будь готов! Ко дню общественных организаций</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История рождения советских общественных организаций: «Звездочка», пионерская организация имени Ленина, комсомол. Участие общественных организаций (общественных движений) в жизни общества. Чем занимаются общественная организация (общественное движение) «Зеленая планета»,</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«Детский орден милосердия», «Интеллект будущего». Наше участие в общественном движении детей и молодежи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r>
      <w:tr w:rsidR="00D25D4A" w:rsidRPr="005B76CB" w:rsidTr="00D25D4A">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Русский язык великий и могучий. К 225-летию со дня рождения А.С. Пушкина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А.С. Пушкин – великий русский поэт. Поэзия Пушкина известна и любима во всем мире.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Условия жизни, которые повлияли на становление таланта поэта: влияние бабушки и няни; учеба в Царскосельском лицее.</w:t>
            </w:r>
          </w:p>
          <w:p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А.С. Пушкин - преобразователь литературного русского языка. Он приблизил его к народному языку, отошел от высокопарного стиля, ввел живую разговорную речь</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w:t>
            </w:r>
          </w:p>
        </w:tc>
      </w:tr>
    </w:tbl>
    <w:p w:rsidR="00D26E2D" w:rsidRPr="005B76CB" w:rsidRDefault="00D26E2D">
      <w:pPr>
        <w:rPr>
          <w:rFonts w:ascii="Times New Roman" w:hAnsi="Times New Roman" w:cs="Times New Roman"/>
          <w:sz w:val="24"/>
          <w:szCs w:val="24"/>
        </w:rPr>
      </w:pPr>
    </w:p>
    <w:sectPr w:rsidR="00D26E2D" w:rsidRPr="005B76CB" w:rsidSect="0011790A">
      <w:footerReference w:type="default" r:id="rId7"/>
      <w:pgSz w:w="16838" w:h="11906" w:orient="landscape"/>
      <w:pgMar w:top="850" w:right="1134"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60D" w:rsidRDefault="00E7260D" w:rsidP="0011790A">
      <w:pPr>
        <w:spacing w:after="0" w:line="240" w:lineRule="auto"/>
      </w:pPr>
      <w:r>
        <w:separator/>
      </w:r>
    </w:p>
  </w:endnote>
  <w:endnote w:type="continuationSeparator" w:id="1">
    <w:p w:rsidR="00E7260D" w:rsidRDefault="00E7260D" w:rsidP="0011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98813"/>
      <w:docPartObj>
        <w:docPartGallery w:val="Page Numbers (Bottom of Page)"/>
        <w:docPartUnique/>
      </w:docPartObj>
    </w:sdtPr>
    <w:sdtContent>
      <w:p w:rsidR="0011790A" w:rsidRDefault="0011790A">
        <w:pPr>
          <w:pStyle w:val="a6"/>
          <w:jc w:val="center"/>
        </w:pPr>
        <w:fldSimple w:instr=" PAGE   \* MERGEFORMAT ">
          <w:r>
            <w:rPr>
              <w:noProof/>
            </w:rPr>
            <w:t>24</w:t>
          </w:r>
        </w:fldSimple>
      </w:p>
    </w:sdtContent>
  </w:sdt>
  <w:p w:rsidR="0011790A" w:rsidRDefault="001179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60D" w:rsidRDefault="00E7260D" w:rsidP="0011790A">
      <w:pPr>
        <w:spacing w:after="0" w:line="240" w:lineRule="auto"/>
      </w:pPr>
      <w:r>
        <w:separator/>
      </w:r>
    </w:p>
  </w:footnote>
  <w:footnote w:type="continuationSeparator" w:id="1">
    <w:p w:rsidR="00E7260D" w:rsidRDefault="00E7260D" w:rsidP="00117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F66C6"/>
    <w:multiLevelType w:val="multilevel"/>
    <w:tmpl w:val="08D6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D0C2F"/>
    <w:multiLevelType w:val="multilevel"/>
    <w:tmpl w:val="2816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E455A"/>
    <w:multiLevelType w:val="multilevel"/>
    <w:tmpl w:val="24EE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883109"/>
    <w:multiLevelType w:val="multilevel"/>
    <w:tmpl w:val="D3A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26F81"/>
    <w:multiLevelType w:val="multilevel"/>
    <w:tmpl w:val="11A4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043357"/>
    <w:multiLevelType w:val="multilevel"/>
    <w:tmpl w:val="9F3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B10C62"/>
    <w:multiLevelType w:val="multilevel"/>
    <w:tmpl w:val="6BE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2F728E"/>
    <w:multiLevelType w:val="multilevel"/>
    <w:tmpl w:val="FB72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296405"/>
    <w:multiLevelType w:val="multilevel"/>
    <w:tmpl w:val="D74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1"/>
  </w:num>
  <w:num w:numId="6">
    <w:abstractNumId w:val="6"/>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B76CB"/>
    <w:rsid w:val="0011790A"/>
    <w:rsid w:val="003F66FD"/>
    <w:rsid w:val="005B76CB"/>
    <w:rsid w:val="00BE5503"/>
    <w:rsid w:val="00D25D4A"/>
    <w:rsid w:val="00D26E2D"/>
    <w:rsid w:val="00E7260D"/>
    <w:rsid w:val="00F17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76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1790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1790A"/>
  </w:style>
  <w:style w:type="paragraph" w:styleId="a6">
    <w:name w:val="footer"/>
    <w:basedOn w:val="a"/>
    <w:link w:val="a7"/>
    <w:uiPriority w:val="99"/>
    <w:unhideWhenUsed/>
    <w:rsid w:val="001179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90A"/>
  </w:style>
</w:styles>
</file>

<file path=word/webSettings.xml><?xml version="1.0" encoding="utf-8"?>
<w:webSettings xmlns:r="http://schemas.openxmlformats.org/officeDocument/2006/relationships" xmlns:w="http://schemas.openxmlformats.org/wordprocessingml/2006/main">
  <w:divs>
    <w:div w:id="214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7481</Words>
  <Characters>42642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2023-09-11T19:54:00Z</cp:lastPrinted>
  <dcterms:created xsi:type="dcterms:W3CDTF">2023-09-11T18:52:00Z</dcterms:created>
  <dcterms:modified xsi:type="dcterms:W3CDTF">2023-09-11T20:02:00Z</dcterms:modified>
</cp:coreProperties>
</file>