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2F94" w:rsidRDefault="00FB2F94" w:rsidP="006B16FF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bookmarkStart w:id="0" w:name="block-3677575"/>
    </w:p>
    <w:p w:rsidR="00FB2F94" w:rsidRDefault="00FB2F94" w:rsidP="006B16FF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FB2F94" w:rsidRDefault="00FB2F94" w:rsidP="006B16FF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A44A3F" w:rsidRPr="00251251" w:rsidRDefault="00A44A3F" w:rsidP="00A44A3F">
      <w:pPr>
        <w:spacing w:after="0" w:line="408" w:lineRule="auto"/>
        <w:ind w:left="120"/>
        <w:jc w:val="center"/>
        <w:rPr>
          <w:lang w:val="ru-RU"/>
        </w:rPr>
      </w:pPr>
      <w:r w:rsidRPr="004C37C5">
        <w:rPr>
          <w:rFonts w:ascii="Times New Roman" w:hAnsi="Times New Roman"/>
          <w:color w:val="000000"/>
          <w:sz w:val="28"/>
          <w:lang w:val="ru-RU"/>
        </w:rPr>
        <w:t>‌</w:t>
      </w:r>
      <w:r w:rsidRPr="00251251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A44A3F" w:rsidRPr="00F37A2A" w:rsidRDefault="00A44A3F" w:rsidP="00A44A3F">
      <w:pPr>
        <w:spacing w:after="0" w:line="408" w:lineRule="auto"/>
        <w:ind w:left="120"/>
        <w:jc w:val="center"/>
        <w:rPr>
          <w:sz w:val="20"/>
          <w:lang w:val="ru-RU"/>
        </w:rPr>
      </w:pPr>
      <w:r w:rsidRPr="00F37A2A">
        <w:rPr>
          <w:rFonts w:ascii="Times New Roman" w:hAnsi="Times New Roman"/>
          <w:b/>
          <w:color w:val="000000"/>
          <w:sz w:val="24"/>
          <w:lang w:val="ru-RU"/>
        </w:rPr>
        <w:t>‌</w:t>
      </w:r>
      <w:bookmarkStart w:id="1" w:name="55a7169f-c0c0-44ac-bf37-cbc776930ef9"/>
      <w:r w:rsidRPr="00F37A2A">
        <w:rPr>
          <w:rFonts w:ascii="Times New Roman" w:hAnsi="Times New Roman"/>
          <w:b/>
          <w:color w:val="000000"/>
          <w:sz w:val="24"/>
          <w:lang w:val="ru-RU"/>
        </w:rPr>
        <w:t>МИНИСТЕРСТВО ОБРАЗОВАНИЯ И НАУКИ РЕСПУБЛИКИ ДАГЕСТАН</w:t>
      </w:r>
      <w:bookmarkEnd w:id="1"/>
      <w:r w:rsidRPr="00F37A2A">
        <w:rPr>
          <w:rFonts w:ascii="Times New Roman" w:hAnsi="Times New Roman"/>
          <w:b/>
          <w:color w:val="000000"/>
          <w:sz w:val="24"/>
          <w:lang w:val="ru-RU"/>
        </w:rPr>
        <w:t xml:space="preserve">‌‌ </w:t>
      </w:r>
    </w:p>
    <w:p w:rsidR="00A44A3F" w:rsidRPr="00251251" w:rsidRDefault="00A44A3F" w:rsidP="00A44A3F">
      <w:pPr>
        <w:spacing w:after="0" w:line="408" w:lineRule="auto"/>
        <w:ind w:left="120"/>
        <w:jc w:val="center"/>
        <w:rPr>
          <w:lang w:val="ru-RU"/>
        </w:rPr>
      </w:pPr>
      <w:r w:rsidRPr="00251251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b160c1bf-440c-4991-9e94-e52aab997657"/>
      <w:r w:rsidRPr="00251251">
        <w:rPr>
          <w:rFonts w:ascii="Times New Roman" w:hAnsi="Times New Roman"/>
          <w:b/>
          <w:color w:val="000000"/>
          <w:sz w:val="28"/>
          <w:lang w:val="ru-RU"/>
        </w:rPr>
        <w:t>МКУ "Управление образования" МР "</w:t>
      </w:r>
      <w:proofErr w:type="spellStart"/>
      <w:r w:rsidRPr="00251251">
        <w:rPr>
          <w:rFonts w:ascii="Times New Roman" w:hAnsi="Times New Roman"/>
          <w:b/>
          <w:color w:val="000000"/>
          <w:sz w:val="28"/>
          <w:lang w:val="ru-RU"/>
        </w:rPr>
        <w:t>Кизлярский</w:t>
      </w:r>
      <w:proofErr w:type="spellEnd"/>
      <w:r w:rsidRPr="00251251">
        <w:rPr>
          <w:rFonts w:ascii="Times New Roman" w:hAnsi="Times New Roman"/>
          <w:b/>
          <w:color w:val="000000"/>
          <w:sz w:val="28"/>
          <w:lang w:val="ru-RU"/>
        </w:rPr>
        <w:t xml:space="preserve"> район"</w:t>
      </w:r>
      <w:bookmarkEnd w:id="2"/>
      <w:r w:rsidRPr="00251251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251251">
        <w:rPr>
          <w:rFonts w:ascii="Times New Roman" w:hAnsi="Times New Roman"/>
          <w:color w:val="000000"/>
          <w:sz w:val="28"/>
          <w:lang w:val="ru-RU"/>
        </w:rPr>
        <w:t>​</w:t>
      </w:r>
    </w:p>
    <w:p w:rsidR="00A44A3F" w:rsidRPr="00251251" w:rsidRDefault="00A44A3F" w:rsidP="00A44A3F">
      <w:pPr>
        <w:spacing w:after="0" w:line="408" w:lineRule="auto"/>
        <w:ind w:left="120"/>
        <w:jc w:val="center"/>
        <w:rPr>
          <w:lang w:val="ru-RU"/>
        </w:rPr>
      </w:pPr>
      <w:r w:rsidRPr="00251251">
        <w:rPr>
          <w:rFonts w:ascii="Times New Roman" w:hAnsi="Times New Roman"/>
          <w:b/>
          <w:color w:val="000000"/>
          <w:sz w:val="28"/>
          <w:lang w:val="ru-RU"/>
        </w:rPr>
        <w:t>МКОУ "</w:t>
      </w:r>
      <w:proofErr w:type="spellStart"/>
      <w:r w:rsidRPr="00251251">
        <w:rPr>
          <w:rFonts w:ascii="Times New Roman" w:hAnsi="Times New Roman"/>
          <w:b/>
          <w:color w:val="000000"/>
          <w:sz w:val="28"/>
          <w:lang w:val="ru-RU"/>
        </w:rPr>
        <w:t>Краснооктябрьская</w:t>
      </w:r>
      <w:proofErr w:type="spellEnd"/>
      <w:r w:rsidRPr="00251251">
        <w:rPr>
          <w:rFonts w:ascii="Times New Roman" w:hAnsi="Times New Roman"/>
          <w:b/>
          <w:color w:val="000000"/>
          <w:sz w:val="28"/>
          <w:lang w:val="ru-RU"/>
        </w:rPr>
        <w:t xml:space="preserve"> СОШ имени Р.Гамзатова "</w:t>
      </w:r>
    </w:p>
    <w:p w:rsidR="00A44A3F" w:rsidRPr="00251251" w:rsidRDefault="00A44A3F" w:rsidP="00A44A3F">
      <w:pPr>
        <w:spacing w:after="0"/>
        <w:ind w:left="120"/>
        <w:rPr>
          <w:lang w:val="ru-RU"/>
        </w:rPr>
      </w:pPr>
    </w:p>
    <w:p w:rsidR="00A44A3F" w:rsidRPr="00251251" w:rsidRDefault="00A44A3F" w:rsidP="00A44A3F">
      <w:pPr>
        <w:spacing w:after="0"/>
        <w:ind w:left="120"/>
        <w:rPr>
          <w:lang w:val="ru-RU"/>
        </w:rPr>
      </w:pPr>
    </w:p>
    <w:p w:rsidR="00A44A3F" w:rsidRPr="00251251" w:rsidRDefault="00A44A3F" w:rsidP="00A44A3F">
      <w:pPr>
        <w:spacing w:after="0"/>
        <w:ind w:left="120"/>
        <w:rPr>
          <w:lang w:val="ru-RU"/>
        </w:rPr>
      </w:pPr>
    </w:p>
    <w:p w:rsidR="00A44A3F" w:rsidRPr="00251251" w:rsidRDefault="00A44A3F" w:rsidP="00A44A3F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A44A3F" w:rsidRPr="00E2220E" w:rsidTr="00D761C9">
        <w:tc>
          <w:tcPr>
            <w:tcW w:w="3114" w:type="dxa"/>
          </w:tcPr>
          <w:p w:rsidR="00A44A3F" w:rsidRPr="00251251" w:rsidRDefault="00A44A3F" w:rsidP="00D761C9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</w:pP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  <w:t>РАССМОТРЕНО</w:t>
            </w:r>
          </w:p>
          <w:p w:rsidR="00A44A3F" w:rsidRPr="00251251" w:rsidRDefault="00A44A3F" w:rsidP="00D761C9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</w:pP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  <w:t>ШМО учителей начальных классов</w:t>
            </w:r>
          </w:p>
          <w:p w:rsidR="00A44A3F" w:rsidRPr="00251251" w:rsidRDefault="00A44A3F" w:rsidP="00D761C9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A44A3F" w:rsidRPr="00251251" w:rsidRDefault="00A44A3F" w:rsidP="00D761C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Руководитель МО: Агапова Е.Н.</w:t>
            </w:r>
          </w:p>
          <w:p w:rsidR="00A44A3F" w:rsidRDefault="00A44A3F" w:rsidP="00D761C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Протокол№1 </w:t>
            </w:r>
          </w:p>
          <w:p w:rsidR="00A44A3F" w:rsidRPr="00251251" w:rsidRDefault="00A44A3F" w:rsidP="00D761C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«29» 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 г.</w:t>
            </w:r>
          </w:p>
          <w:p w:rsidR="00A44A3F" w:rsidRPr="00251251" w:rsidRDefault="00A44A3F" w:rsidP="00D761C9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A44A3F" w:rsidRPr="00251251" w:rsidRDefault="00A44A3F" w:rsidP="00D761C9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</w:pP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  <w:t>СОГЛАСОВАНО</w:t>
            </w:r>
          </w:p>
          <w:p w:rsidR="00A44A3F" w:rsidRPr="00251251" w:rsidRDefault="00A44A3F" w:rsidP="00D761C9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</w:pP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  <w:t>Заместитель директора по УВР</w:t>
            </w:r>
          </w:p>
          <w:p w:rsidR="00A44A3F" w:rsidRPr="00251251" w:rsidRDefault="00A44A3F" w:rsidP="00D761C9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________________________</w:t>
            </w:r>
          </w:p>
          <w:p w:rsidR="00A44A3F" w:rsidRPr="00251251" w:rsidRDefault="00A44A3F" w:rsidP="00D761C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Кленкова</w:t>
            </w:r>
            <w:proofErr w:type="spellEnd"/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Е.В.</w:t>
            </w:r>
          </w:p>
          <w:p w:rsidR="00A44A3F" w:rsidRPr="00251251" w:rsidRDefault="00A44A3F" w:rsidP="00D761C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«30» 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 г.</w:t>
            </w:r>
          </w:p>
          <w:p w:rsidR="00A44A3F" w:rsidRPr="00251251" w:rsidRDefault="00A44A3F" w:rsidP="00D761C9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A44A3F" w:rsidRPr="00251251" w:rsidRDefault="00A44A3F" w:rsidP="00D761C9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</w:pP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  <w:t>УТВЕРЖДЕНО</w:t>
            </w:r>
          </w:p>
          <w:p w:rsidR="00A44A3F" w:rsidRPr="00251251" w:rsidRDefault="00A44A3F" w:rsidP="00D761C9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</w:pP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  <w:t>Директор</w:t>
            </w:r>
          </w:p>
          <w:p w:rsidR="00A44A3F" w:rsidRPr="00251251" w:rsidRDefault="00A44A3F" w:rsidP="00D761C9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A44A3F" w:rsidRPr="00251251" w:rsidRDefault="00A44A3F" w:rsidP="00D761C9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Исмаилов Г.А.</w:t>
            </w:r>
          </w:p>
          <w:p w:rsidR="00A44A3F" w:rsidRDefault="00A44A3F" w:rsidP="00D761C9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Приказ №</w:t>
            </w: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45 от «30» 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A44A3F" w:rsidRPr="00251251" w:rsidRDefault="00A44A3F" w:rsidP="00D761C9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 г.</w:t>
            </w:r>
          </w:p>
          <w:p w:rsidR="00A44A3F" w:rsidRPr="00251251" w:rsidRDefault="00A44A3F" w:rsidP="00D761C9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FB2F94" w:rsidRDefault="00FB2F94" w:rsidP="006B16FF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FB2F94" w:rsidRDefault="00FB2F94" w:rsidP="006B16FF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FB2F94" w:rsidRDefault="00FB2F94" w:rsidP="006B16FF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A44A3F" w:rsidRPr="00A82A92" w:rsidRDefault="00CC77C9" w:rsidP="00A44A3F">
      <w:pPr>
        <w:spacing w:after="0" w:line="408" w:lineRule="auto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                                        </w:t>
      </w:r>
      <w:r w:rsidR="00A44A3F" w:rsidRPr="00A82A92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A44A3F" w:rsidRPr="00A82A92" w:rsidRDefault="00A44A3F" w:rsidP="00A44A3F">
      <w:pPr>
        <w:spacing w:after="0" w:line="408" w:lineRule="auto"/>
        <w:ind w:left="120"/>
        <w:jc w:val="center"/>
        <w:rPr>
          <w:lang w:val="ru-RU"/>
        </w:rPr>
      </w:pPr>
      <w:r w:rsidRPr="00A82A92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="00CC77C9">
        <w:rPr>
          <w:rFonts w:ascii="Times New Roman" w:hAnsi="Times New Roman"/>
          <w:color w:val="000000"/>
          <w:sz w:val="28"/>
          <w:lang w:val="ru-RU"/>
        </w:rPr>
        <w:t>1449633</w:t>
      </w:r>
      <w:r w:rsidRPr="00A82A92">
        <w:rPr>
          <w:rFonts w:ascii="Times New Roman" w:hAnsi="Times New Roman"/>
          <w:color w:val="000000"/>
          <w:sz w:val="28"/>
          <w:lang w:val="ru-RU"/>
        </w:rPr>
        <w:t>)</w:t>
      </w:r>
    </w:p>
    <w:p w:rsidR="00A44A3F" w:rsidRPr="00A82A92" w:rsidRDefault="00A44A3F" w:rsidP="00A44A3F">
      <w:pPr>
        <w:spacing w:after="0"/>
        <w:ind w:left="120"/>
        <w:jc w:val="center"/>
        <w:rPr>
          <w:lang w:val="ru-RU"/>
        </w:rPr>
      </w:pPr>
    </w:p>
    <w:p w:rsidR="00A44A3F" w:rsidRPr="00A82A92" w:rsidRDefault="00A44A3F" w:rsidP="00A44A3F">
      <w:pPr>
        <w:spacing w:after="0" w:line="408" w:lineRule="auto"/>
        <w:ind w:left="120"/>
        <w:jc w:val="center"/>
        <w:rPr>
          <w:lang w:val="ru-RU"/>
        </w:rPr>
      </w:pPr>
      <w:r w:rsidRPr="00A82A92">
        <w:rPr>
          <w:rFonts w:ascii="Times New Roman" w:hAnsi="Times New Roman"/>
          <w:b/>
          <w:color w:val="000000"/>
          <w:sz w:val="28"/>
          <w:lang w:val="ru-RU"/>
        </w:rPr>
        <w:t>учебно</w:t>
      </w:r>
      <w:r w:rsidR="005C481A">
        <w:rPr>
          <w:rFonts w:ascii="Times New Roman" w:hAnsi="Times New Roman"/>
          <w:b/>
          <w:color w:val="000000"/>
          <w:sz w:val="28"/>
          <w:lang w:val="ru-RU"/>
        </w:rPr>
        <w:t>го предмета «Математика</w:t>
      </w:r>
      <w:r w:rsidRPr="00A82A92">
        <w:rPr>
          <w:rFonts w:ascii="Times New Roman" w:hAnsi="Times New Roman"/>
          <w:b/>
          <w:color w:val="000000"/>
          <w:sz w:val="28"/>
          <w:lang w:val="ru-RU"/>
        </w:rPr>
        <w:t>»</w:t>
      </w:r>
    </w:p>
    <w:p w:rsidR="00A44A3F" w:rsidRPr="00A82A92" w:rsidRDefault="00A44A3F" w:rsidP="00A44A3F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для 2 класса</w:t>
      </w:r>
    </w:p>
    <w:p w:rsidR="00A44A3F" w:rsidRPr="00A82A92" w:rsidRDefault="00A44A3F" w:rsidP="00A44A3F">
      <w:pPr>
        <w:spacing w:after="0"/>
        <w:ind w:left="120"/>
        <w:jc w:val="center"/>
        <w:rPr>
          <w:lang w:val="ru-RU"/>
        </w:rPr>
      </w:pPr>
    </w:p>
    <w:p w:rsidR="00A44A3F" w:rsidRDefault="00A44A3F" w:rsidP="00A44A3F">
      <w:pPr>
        <w:spacing w:after="0" w:line="408" w:lineRule="auto"/>
        <w:ind w:left="120"/>
        <w:jc w:val="right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Составитель: </w:t>
      </w:r>
      <w:proofErr w:type="spellStart"/>
      <w:r w:rsidR="00CC77C9">
        <w:rPr>
          <w:rFonts w:ascii="Times New Roman" w:hAnsi="Times New Roman"/>
          <w:color w:val="000000"/>
          <w:sz w:val="28"/>
          <w:lang w:val="ru-RU"/>
        </w:rPr>
        <w:t>Гитинова</w:t>
      </w:r>
      <w:proofErr w:type="spellEnd"/>
      <w:r w:rsidR="00CC77C9">
        <w:rPr>
          <w:rFonts w:ascii="Times New Roman" w:hAnsi="Times New Roman"/>
          <w:color w:val="000000"/>
          <w:sz w:val="28"/>
          <w:lang w:val="ru-RU"/>
        </w:rPr>
        <w:t xml:space="preserve"> Марьям </w:t>
      </w:r>
      <w:r>
        <w:rPr>
          <w:rFonts w:ascii="Times New Roman" w:hAnsi="Times New Roman"/>
          <w:color w:val="000000"/>
          <w:sz w:val="28"/>
          <w:lang w:val="ru-RU"/>
        </w:rPr>
        <w:t>Магомедовна</w:t>
      </w:r>
    </w:p>
    <w:p w:rsidR="00A44A3F" w:rsidRPr="00251251" w:rsidRDefault="00A44A3F" w:rsidP="00A44A3F">
      <w:pPr>
        <w:spacing w:after="0" w:line="408" w:lineRule="auto"/>
        <w:ind w:left="120"/>
        <w:jc w:val="right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учитель начальных классов</w:t>
      </w:r>
    </w:p>
    <w:p w:rsidR="00A44A3F" w:rsidRPr="00F023F3" w:rsidRDefault="00A44A3F" w:rsidP="00A44A3F">
      <w:pPr>
        <w:spacing w:after="0"/>
        <w:ind w:left="120"/>
        <w:jc w:val="center"/>
        <w:rPr>
          <w:lang w:val="ru-RU"/>
        </w:rPr>
      </w:pPr>
    </w:p>
    <w:p w:rsidR="00A44A3F" w:rsidRPr="00F023F3" w:rsidRDefault="00A44A3F" w:rsidP="00A44A3F">
      <w:pPr>
        <w:spacing w:after="0"/>
        <w:ind w:left="120"/>
        <w:jc w:val="center"/>
        <w:rPr>
          <w:lang w:val="ru-RU"/>
        </w:rPr>
      </w:pPr>
    </w:p>
    <w:p w:rsidR="00A44A3F" w:rsidRPr="00F023F3" w:rsidRDefault="00A44A3F" w:rsidP="00A44A3F">
      <w:pPr>
        <w:spacing w:after="0"/>
        <w:ind w:left="120"/>
        <w:jc w:val="center"/>
        <w:rPr>
          <w:lang w:val="ru-RU"/>
        </w:rPr>
      </w:pPr>
    </w:p>
    <w:p w:rsidR="00A44A3F" w:rsidRPr="00326724" w:rsidRDefault="00CC77C9" w:rsidP="00A44A3F">
      <w:pPr>
        <w:spacing w:after="0"/>
        <w:rPr>
          <w:b/>
          <w:lang w:val="ru-RU"/>
        </w:rPr>
      </w:pPr>
      <w:bookmarkStart w:id="3" w:name="8960954b-15b1-4c85-b40b-ae95f67136d9"/>
      <w:r>
        <w:rPr>
          <w:rFonts w:ascii="Times New Roman" w:hAnsi="Times New Roman"/>
          <w:b/>
          <w:color w:val="000000"/>
          <w:sz w:val="28"/>
          <w:lang w:val="ru-RU"/>
        </w:rPr>
        <w:t xml:space="preserve">                               </w:t>
      </w:r>
      <w:r w:rsidR="00A44A3F" w:rsidRPr="00326724">
        <w:rPr>
          <w:rFonts w:ascii="Times New Roman" w:hAnsi="Times New Roman"/>
          <w:b/>
          <w:color w:val="000000"/>
          <w:sz w:val="28"/>
          <w:lang w:val="ru-RU"/>
        </w:rPr>
        <w:t xml:space="preserve">с. </w:t>
      </w:r>
      <w:proofErr w:type="spellStart"/>
      <w:r w:rsidR="00A44A3F" w:rsidRPr="00326724">
        <w:rPr>
          <w:rFonts w:ascii="Times New Roman" w:hAnsi="Times New Roman"/>
          <w:b/>
          <w:color w:val="000000"/>
          <w:sz w:val="28"/>
          <w:lang w:val="ru-RU"/>
        </w:rPr>
        <w:t>Краснооктябрьское</w:t>
      </w:r>
      <w:bookmarkEnd w:id="3"/>
      <w:proofErr w:type="spellEnd"/>
      <w:r w:rsidR="00A44A3F" w:rsidRPr="00326724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2b7bbf9c-2491-40e5-bd35-a2a44bd1331b"/>
      <w:r w:rsidR="00A44A3F" w:rsidRPr="00326724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4"/>
      <w:r w:rsidR="00A44A3F" w:rsidRPr="00326724">
        <w:rPr>
          <w:rFonts w:ascii="Times New Roman" w:hAnsi="Times New Roman"/>
          <w:b/>
          <w:color w:val="000000"/>
          <w:sz w:val="28"/>
          <w:lang w:val="ru-RU"/>
        </w:rPr>
        <w:t xml:space="preserve">‌​-2024 </w:t>
      </w:r>
      <w:proofErr w:type="spellStart"/>
      <w:r w:rsidR="00A44A3F" w:rsidRPr="00326724">
        <w:rPr>
          <w:rFonts w:ascii="Times New Roman" w:hAnsi="Times New Roman"/>
          <w:b/>
          <w:color w:val="000000"/>
          <w:sz w:val="28"/>
          <w:lang w:val="ru-RU"/>
        </w:rPr>
        <w:t>уч</w:t>
      </w:r>
      <w:proofErr w:type="gramStart"/>
      <w:r w:rsidR="00A44A3F" w:rsidRPr="00326724">
        <w:rPr>
          <w:rFonts w:ascii="Times New Roman" w:hAnsi="Times New Roman"/>
          <w:b/>
          <w:color w:val="000000"/>
          <w:sz w:val="28"/>
          <w:lang w:val="ru-RU"/>
        </w:rPr>
        <w:t>.г</w:t>
      </w:r>
      <w:proofErr w:type="gramEnd"/>
      <w:r w:rsidR="00A44A3F" w:rsidRPr="00326724">
        <w:rPr>
          <w:rFonts w:ascii="Times New Roman" w:hAnsi="Times New Roman"/>
          <w:b/>
          <w:color w:val="000000"/>
          <w:sz w:val="28"/>
          <w:lang w:val="ru-RU"/>
        </w:rPr>
        <w:t>од</w:t>
      </w:r>
      <w:proofErr w:type="spellEnd"/>
    </w:p>
    <w:p w:rsidR="00A44A3F" w:rsidRPr="00A82A92" w:rsidRDefault="00A44A3F" w:rsidP="00A44A3F">
      <w:pPr>
        <w:spacing w:after="0"/>
        <w:ind w:left="120"/>
        <w:jc w:val="center"/>
        <w:rPr>
          <w:lang w:val="ru-RU"/>
        </w:rPr>
      </w:pPr>
    </w:p>
    <w:p w:rsidR="00FB2F94" w:rsidRDefault="00FB2F94" w:rsidP="006B16FF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6B16FF" w:rsidRPr="000C3ABD" w:rsidRDefault="006B16FF" w:rsidP="006B16F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6B16FF" w:rsidRPr="000C3ABD" w:rsidRDefault="006B16FF" w:rsidP="006B16F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  <w:proofErr w:type="gramEnd"/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уровне начального общего образования изучение математики имеет особое значение в развитии обучающегося. Приобретённые им знания, опыт выполнения предметных и универсальных действий на математическом материале, первоначальное овладение математическим языком станут фундаментом обучения на уровне основного общего образования, а также будут востребованы в жизни. Программа по математике на уровне начального общего образования направлена на достижение следующих образовательных, развивающих целей, а также целей воспитания: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начальных математических знаний – понимание значения величин и способов их измерения, использование арифметических способов для разрешения сюжетных ситуаций, становление умения решать учебные и практические задачи средствами математики, работа с алгоритмами выполнения арифметических действий;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функциональной математической грамотности обучающегося, которая характеризуется наличием у него опыта решения учебно-познавательных и учебно-практических задач, построенных на понимании и применении математических отношений («часть – целое», «больше</w:t>
      </w:r>
      <w:r w:rsidRPr="000C3ABD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– </w:t>
      </w: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меньше», «равно</w:t>
      </w:r>
      <w:r w:rsidRPr="000C3ABD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– </w:t>
      </w: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неравно», «порядок»), смысла арифметических действий, зависимостей (работа, движение, продолжительность события);</w:t>
      </w:r>
      <w:proofErr w:type="gramEnd"/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обеспечение математического развития обучающегося – способности к интеллектуальной деятельности, пространственного воображения, математической речи, формирование умения строить рассуждения, выбирать аргументацию, различать верные (истинные) и неверные (ложные) утверждения, вести поиск информации;</w:t>
      </w:r>
      <w:proofErr w:type="gramEnd"/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становление учебно-познавательных мотивов, интереса к изучению и применению математики, важнейших качеств интеллектуальной деятельности: теоретического и пространственного мышления, воображения, математической речи, ориентировки в математических терминах и понятиях.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основе конструирования содержания и отбора планируемых результатов программы по математике лежат следующие ценности математики, коррелирующие со становлением личности обучающегося: 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понимание математических отношений выступает средством познания закономерностей существования окружающего мира, фактов, процессов и явлений, происходящих в природе и в обществе (например, хронология событий, протяжённость по времени, образование целого из частей, изменение формы, размера);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математические представления о числах, величинах, геометрических фигурах являются условием целостного восприятия творений природы и человека (памятники архитектуры, сокровища искусства и культуры, объекты природы);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владение математическим языком, элементами алгоритмического мышления позволяет </w:t>
      </w:r>
      <w:proofErr w:type="gramStart"/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обучающемуся</w:t>
      </w:r>
      <w:proofErr w:type="gramEnd"/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совершенствовать коммуникативную деятельность (аргументировать свою точку зрения, строить логические цепочки рассуждений, опровергать или подтверждать истинность предположения).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На уровне начального общего образования математические знания и умения применяются </w:t>
      </w:r>
      <w:proofErr w:type="gramStart"/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обучающимся</w:t>
      </w:r>
      <w:proofErr w:type="gramEnd"/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при изучении других учебных предметов (количественные и пространственные характеристики, оценки, расчёты и прикидка, использование графических форм представления информации). </w:t>
      </w:r>
      <w:proofErr w:type="gramStart"/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Приобретённые обучающимся умения строить алгоритмы, выбирать рациональные способы устных и письменных арифметических вычислений, приёмы проверки правильности выполнения действий, а также различение, называние, изображение геометрических фигур, нахождение геометрических величин (длина, периметр, площадь) становятся показателями сформированной функциональной грамотности обучающегося и предпосылкой успешного дальнейшего обучения на уровне основного общего образования. </w:t>
      </w:r>
      <w:proofErr w:type="gramEnd"/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Планируемые результаты освоения программы по математике, представленные по годам обучения, отражают, в первую очередь, предметные достижения обучающегося. Также они включают отдельные результаты в области становления личностных качеств и </w:t>
      </w:r>
      <w:proofErr w:type="spellStart"/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действий и умений, которые могут быть достигнуты на этом этапе обучения.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‌</w:t>
      </w:r>
      <w:bookmarkStart w:id="5" w:name="bc284a2b-8dc7-47b2-bec2-e0e566c832dd"/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изучение математики отводитс</w:t>
      </w:r>
      <w:r w:rsidR="00DC1090">
        <w:rPr>
          <w:rFonts w:ascii="Times New Roman" w:hAnsi="Times New Roman" w:cs="Times New Roman"/>
          <w:color w:val="000000"/>
          <w:sz w:val="24"/>
          <w:szCs w:val="24"/>
          <w:lang w:val="ru-RU"/>
        </w:rPr>
        <w:t>я 608</w:t>
      </w: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часов: в 1 классе – 132 часа (4 ч</w:t>
      </w:r>
      <w:r w:rsidR="00DC1090">
        <w:rPr>
          <w:rFonts w:ascii="Times New Roman" w:hAnsi="Times New Roman" w:cs="Times New Roman"/>
          <w:color w:val="000000"/>
          <w:sz w:val="24"/>
          <w:szCs w:val="24"/>
          <w:lang w:val="ru-RU"/>
        </w:rPr>
        <w:t>аса в неделю), во 2 классе – 170 часов (5 часов в неделю), в 3 классе – 170 часов (5 часов</w:t>
      </w: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неделю), в 4 классе – 136 часов (4 часа в неделю).</w:t>
      </w:r>
      <w:bookmarkEnd w:id="5"/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‌‌</w:t>
      </w:r>
    </w:p>
    <w:p w:rsidR="006B16FF" w:rsidRDefault="006B16FF" w:rsidP="006B16FF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6B16FF" w:rsidRPr="000C3ABD" w:rsidRDefault="006B16FF" w:rsidP="006B16FF">
      <w:pPr>
        <w:rPr>
          <w:rFonts w:ascii="Times New Roman" w:hAnsi="Times New Roman" w:cs="Times New Roman"/>
          <w:sz w:val="24"/>
          <w:szCs w:val="24"/>
          <w:lang w:val="ru-RU"/>
        </w:rPr>
        <w:sectPr w:rsidR="006B16FF" w:rsidRPr="000C3ABD">
          <w:pgSz w:w="11906" w:h="16383"/>
          <w:pgMar w:top="1134" w:right="850" w:bottom="1134" w:left="1701" w:header="720" w:footer="720" w:gutter="0"/>
          <w:cols w:space="720"/>
        </w:sect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Во 2 классе-170 часов(5часов в неделю). Во 2классе -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добавлен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1час из части учебного плана, формируемой участниками образовательного процесса, с целью более углубленного изучения курса "Математика"</w:t>
      </w:r>
    </w:p>
    <w:p w:rsidR="006B16FF" w:rsidRPr="000C3ABD" w:rsidRDefault="006B16FF" w:rsidP="006B16F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6" w:name="block-3677568"/>
      <w:bookmarkEnd w:id="0"/>
      <w:r w:rsidRPr="000C3AB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СОДЕРЖАНИЕ ОБУЧЕНИЯ</w:t>
      </w:r>
    </w:p>
    <w:p w:rsidR="006B16FF" w:rsidRPr="000C3ABD" w:rsidRDefault="006B16FF" w:rsidP="006B16F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Основное содержание обучения в программе по математике представлено разделами: «Числа и величины», «Арифметические действия», «Текстовые задачи», «Пространственные отношения и геометрические фигуры», «Математическая информация».</w:t>
      </w:r>
    </w:p>
    <w:p w:rsidR="006B16FF" w:rsidRPr="000C3ABD" w:rsidRDefault="006B16FF" w:rsidP="006B16F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B16FF" w:rsidRPr="000C3ABD" w:rsidRDefault="006B16FF" w:rsidP="006B16F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 КЛАСС</w:t>
      </w:r>
    </w:p>
    <w:p w:rsidR="006B16FF" w:rsidRPr="000C3ABD" w:rsidRDefault="006B16FF" w:rsidP="006B16F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Числа и величины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Числа в пределах 100: чтение, запись, десятичный состав, сравнение. Запись равенства, неравенства. Увеличение, уменьшение числа на несколько единиц, десятков. Разностное сравнение чисел. 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Величины: сравнение по массе (единица массы – килограмм), времени (единицы времени – час, минута), измерение длины (единицы длины – метр, дециметр, сантиметр, миллиметр).</w:t>
      </w:r>
      <w:proofErr w:type="gramEnd"/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Соотношение между единицами величины (в пределах 100), его применение для решения практических задач. 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Арифметические действия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Устное сложение и вычитание чисел в пределах 100 без перехода и с переходом через разряд. Письменное сложение и вычитание чисел в пределах 100. Переместительное, сочетательное свойства сложения, их применение для вычислений. Взаимосвязь компонентов и результата действия сложения, действия вычитания. Проверка результата вычисления (реальность ответа, обратное действие). 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Действия умножения и деления чисел в практических и учебных ситуациях. Названия компонентов действий умножения, деления. 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Табличное умножение в пределах 50. Табличные случаи умножения, деления при вычислениях и решении задач. Переместительное свойство умножения. Взаимосвязь компонентов и результата действия умножения, действия деления. 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Неизвестный компонент действия сложения, действия вычитания. Нахождение неизвестного компонента сложения, вычитания. 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Числовое выражение: чтение, запись, вычисление значения. Порядок выполнения действий в числовом выражении, содержащем действия сложения и вычитания (со скобками или без скобок) в пределах 100 (не более трёх действий). Нахождение значения числового выражения. Рациональные приёмы вычислений: использование переместительного свойства.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Текстовые задачи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Чтение, представление текста задачи в виде рисунка, схемы или другой модели. План решения задачи в два действия, выбор соответствующих плану арифметических действий. Запись решения и ответа задачи. Решение текстовых задач на применение смысла арифметического действия (сложение, вычитание, умножение, деление). Расчётные задачи на увеличение или уменьшение величины на несколько единиц или в несколько раз. Запись ответа к задаче и его проверка (формулирование, проверка на достоверность, следование плану, соответствие поставленному вопросу). 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Пространственные отношения и геометрические фигуры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Распознавание и изображение геометрических фигур: точка, прямая, прямой угол, ломаная, многоугольник. Построение отрезка заданной длины с помощью линейки. </w:t>
      </w: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Изображение на клетчатой бумаге прямоугольника с заданными длинами сторон, квадрата с заданной длиной стороны. Длина </w:t>
      </w:r>
      <w:proofErr w:type="gramStart"/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ломаной</w:t>
      </w:r>
      <w:proofErr w:type="gramEnd"/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. Измерение периметра изображённого прямоугольника (квадрата), запись результата измерения в сантиметрах.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Математическая информация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Нахождение, формулирование одного-двух общих признаков набора математических объектов: чисел, величин, геометрических фигур. Классификация объектов по заданному или самостоятельно установленному признаку. Закономерность в ряду чисел, геометрических фигур, объектов повседневной жизни. 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Верные (истинные) и неверные (ложные) утверждения, содержащие количественные, пространственные отношения, зависимости между числами или величинами.</w:t>
      </w:r>
      <w:proofErr w:type="gramEnd"/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Конструирование утверждений с использованием слов «каждый», «все». 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Работа с таблицами: извлечение и использование для ответа на вопрос информации, представленной в таблице (например, таблицы сложения, умножения, графика дежурств). 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Внесение данных в таблицу, дополнение моделей (схем, изображений) готовыми числовыми данными. 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Алгоритмы (приёмы, правила) устных и письменных вычислений, измерений и построения геометрических фигур. 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Правила работы с электронными средствами обучения (электронной формой учебника, компьютерными тренажёрами). 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математики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наблюдать математические отношения (часть – целое, больше – меньше) в окружающем мире;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назначение и использовать простейшие измерительные приборы (сантиметровая лента, весы);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группы объектов (чисел, величин, геометрических фигур) по самостоятельно выбранному основанию;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распределять (классифицировать) объекты (числа, величины, геометрические фигуры, текстовые задачи в одно действие) на группы;</w:t>
      </w:r>
      <w:proofErr w:type="gramEnd"/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обнаруживать модели геометрических фигур в окружающем мире;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вести поиск различных решений задачи (расчётной, с геометрическим содержанием);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воспроизводить порядок выполнения действий в числовом выражении, содержащем действия сложения и вычитания (со скобками или без скобок);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соответствие между математическим выражением и его текстовым описанием;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подбирать примеры, подтверждающие суждение, вывод, ответ. 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У обучающегося будут сформированы следующие информационные действия как часть познавательных универсальных учебных действий: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извлекать и использовать информацию, представленную в текстовой, графической (рисунок, схема, таблица) форме;</w:t>
      </w:r>
      <w:proofErr w:type="gramEnd"/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устанавливать логику перебора вариантов для решения простейших комбинаторных задач;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дополнять модели (схемы, изображения) готовыми числовыми данными. 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У обучающегося будут сформированы следующие действия общения как часть коммуникативных универсальных учебных действий: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комментировать ход вычислений;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выбор величины, соответствующей ситуации измерения;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текстовую задачу с заданным отношением (готовым решением) по образцу;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математические знаки и терминологию для описания сюжетной ситуации, конструирования утверждений, выводов относительно данных объектов, отношения;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числа, величины, геометрические фигуры, обладающие заданным свойством;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записывать, читать число, числовое выражение;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приводить примеры, иллюстрирующие арифметическое действие, взаимное расположение геометрических фигур; 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конструировать утверждения с использованием слов «каждый», «все». 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У обучающегося будут сформированы следующие действия самоорганизации и самоконтроля как часть регулятивных универсальных учебных действий: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следовать установленному правилу, по которому составлен ряд чисел, величин, геометрических фигур;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организовывать, участвовать, контролировать ход и результат парной работы с математическим материалом;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проверять правильность вычисления с помощью другого приёма выполнения действия, обратного действия;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находить с помощью учителя причину возникшей ошибки или затруднения. 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У обучающегося будут сформированы следующие умения совместной деятельности: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правила совместной деятельности при работе в парах, группах, составленных учителем или самостоятельно;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участвовать в парной и групповой работе с математическим материалом: обсуждать цель деятельности, ход работы, комментировать свои действия, выслушивать мнения других участников, готовить презентацию (устное выступление) решения или ответа;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совместно математические задачи поискового и творческого характера (определять с помощью измерительных инструментов длину, определять время и продолжительность с помощью часов, выполнять прикидку и оценку результата действий, измерений);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совместно с учителем оценивать результаты выполнения общей работы.</w:t>
      </w:r>
    </w:p>
    <w:p w:rsidR="006B16FF" w:rsidRPr="000C3ABD" w:rsidRDefault="006B16FF" w:rsidP="006B16F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B16FF" w:rsidRPr="000C3ABD" w:rsidRDefault="006B16FF" w:rsidP="006B16F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7" w:name="block-3677569"/>
      <w:bookmarkEnd w:id="6"/>
      <w:r w:rsidRPr="000C3AB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ПЛАНИРУЕМЫЕ РЕЗУЛЬТАТЫ ОСВОЕНИЯ ПРОГРАММЫ ПО МАТЕМАТИКЕ НА УРОВНЕ НАЧАЛЬНОГО ОБЩЕГО ОБРАЗОВАНИЯ</w:t>
      </w:r>
    </w:p>
    <w:p w:rsidR="006B16FF" w:rsidRPr="000C3ABD" w:rsidRDefault="006B16FF" w:rsidP="006B16F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B16FF" w:rsidRPr="000C3ABD" w:rsidRDefault="006B16FF" w:rsidP="006B16F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6B16FF" w:rsidRPr="000C3ABD" w:rsidRDefault="006B16FF" w:rsidP="006B16F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</w:t>
      </w: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результате изучения математики на уровне начального общего образования </w:t>
      </w:r>
      <w:proofErr w:type="gramStart"/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у</w:t>
      </w:r>
      <w:proofErr w:type="gramEnd"/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обучающегося будут сформированы следующие личностные результаты: 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необходимость изучения математики для адаптации к жизненным ситуациям, для развития общей культуры человека, способности мыслить, рассуждать, выдвигать предположения и доказывать или опровергать их;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правила совместной деятельности со сверстниками, проявлять способность договариваться, лидировать, следовать указаниям, осознавать личную ответственность и объективно оценивать свой вклад в общий результат;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навыки организации безопасного поведения в информационной среде;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математику для решения практических задач в повседневной жизни, в том числе при оказании помощи одноклассникам, детям младшего возраста, взрослым и пожилым людям;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работать в ситуациях, расширяющих опыт применения математических отношений в реальной жизни, повышающих интерес к интеллектуальному труду и уверенность в своих силах при решении поставленных задач, умение преодолевать трудности;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проблем;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свои успехи в изучении математики, стремиться углублять свои математические знания и умения, намечать пути устранения трудностей;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пользоваться разнообразными информационными средствами для решения предложенных и самостоятельно выбранных учебных проблем, задач.</w:t>
      </w:r>
    </w:p>
    <w:p w:rsidR="006B16FF" w:rsidRPr="000C3ABD" w:rsidRDefault="006B16FF" w:rsidP="006B16F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B16FF" w:rsidRPr="000C3ABD" w:rsidRDefault="006B16FF" w:rsidP="006B16F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6B16FF" w:rsidRPr="000C3ABD" w:rsidRDefault="006B16FF" w:rsidP="006B16F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B16FF" w:rsidRPr="000C3ABD" w:rsidRDefault="006B16FF" w:rsidP="006B16F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логические действия: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связи и зависимости между математическими объектами («часть – целое», «причина</w:t>
      </w:r>
      <w:r w:rsidRPr="000C3ABD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– </w:t>
      </w: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следствие», «протяжённость»);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базовые логические универсальные действия: сравнение, анализ, классификация (группировка), обобщение;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практические графические и измерительные навыки для успешного решения учебных и житейских задач;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представлять текстовую задачу, её решение в виде модели, схемы, арифметической записи, текста в соответствии с предложенной учебной проблемой.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исследовательские действия: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способность ориентироваться в учебном материале разных разделов курса математики;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 адекватно использовать математическую терминологию: различать, характеризовать, использовать для решения учебных и практических задач;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изученные методы познания (измерение, моделирование, перебор вариантов).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Работа с информацией: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и использовать для решения учебных задач текстовую, графическую информацию в разных источниках информационной среды;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читать, интерпретировать графически представленную информацию (схему, таблицу, диаграмму, другую модель);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представлять информацию в заданной форме (дополнять таблицу, текст), формулировать утверждение по образцу, в соответствии с требованиями учебной задачи;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правила, безопасно использовать предлагаемые электронные средства и источники информации.</w:t>
      </w:r>
    </w:p>
    <w:p w:rsidR="006B16FF" w:rsidRPr="000C3ABD" w:rsidRDefault="006B16FF" w:rsidP="006B16F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B16FF" w:rsidRPr="000C3ABD" w:rsidRDefault="006B16FF" w:rsidP="006B16F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Коммуникативные универсальные учебные действия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Общение: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конструировать утверждения, проверять их истинность;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текст задания для объяснения способа и хода решения математической задачи;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комментировать процесс вычисления, построения, решения;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полученный ответ с использованием изученной терминологии;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процессе диалогов по обсуждению изученного материала – задавать вопросы, высказывать суждения, оценивать выступления участников, приводить доказательства своей правоты, проявлять этику общения;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в соответствии с учебной задачей тексты разного вида – описание (например, геометрической фигуры), рассуждение (к примеру, при решении задачи), инструкция (например, измерение длины отрезка);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ориентироваться в алгоритмах: воспроизводить, дополнять, исправлять </w:t>
      </w:r>
      <w:proofErr w:type="gramStart"/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деформированные</w:t>
      </w:r>
      <w:proofErr w:type="gramEnd"/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самостоятельно составлять тексты заданий, аналогичные </w:t>
      </w:r>
      <w:proofErr w:type="gramStart"/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типовым</w:t>
      </w:r>
      <w:proofErr w:type="gramEnd"/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изученным.</w:t>
      </w:r>
    </w:p>
    <w:p w:rsidR="006B16FF" w:rsidRPr="000C3ABD" w:rsidRDefault="006B16FF" w:rsidP="006B16F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B16FF" w:rsidRPr="000C3ABD" w:rsidRDefault="006B16FF" w:rsidP="006B16F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Самоорганизация: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планировать действия по решению учебной задачи для получения результата;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планировать этапы предстоящей работы, определять последовательность учебных действий;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правила безопасного использования электронных средств, предлагаемых в процессе обучения.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Самоконтроль (рефлексия):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контроль процесса и результата своей деятельности;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и при необходимости корректировать способы действий;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ошибки в своей работе, устанавливать их причины, вести поиск путей преодоления ошибок;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предвидеть возможность возникновения трудностей и ошибок, предусматривать способы их предупреждения (формулирование вопросов, обращение к учебнику, дополнительным средствам обучения, в том числе электронным);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рациональность своих действий, давать им качественную характеристику.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Совместная деятельность: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участвовать в совместной деятельности: распределять работу между членами группы (например, в случае решения задач, требующих перебора большого количества </w:t>
      </w: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вариантов, приведения примеров и </w:t>
      </w:r>
      <w:proofErr w:type="spellStart"/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контрпримеров</w:t>
      </w:r>
      <w:proofErr w:type="spellEnd"/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), согласовывать мнения в ходе поиска доказательств, выбора рационального способа, анализа информации;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совместный контроль и оценку выполняемых действий, предвидеть возможность возникновения ошибок и трудностей, предусматривать пути их предупреждения.</w:t>
      </w:r>
    </w:p>
    <w:p w:rsidR="006B16FF" w:rsidRPr="000C3ABD" w:rsidRDefault="006B16FF" w:rsidP="006B16F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B16FF" w:rsidRPr="000C3ABD" w:rsidRDefault="006B16FF" w:rsidP="006B16F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6B16FF" w:rsidRPr="000C3ABD" w:rsidRDefault="006B16FF" w:rsidP="006B16F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B16FF" w:rsidRPr="000C3ABD" w:rsidRDefault="006B16FF" w:rsidP="006B16F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B16FF" w:rsidRPr="000C3ABD" w:rsidRDefault="006B16FF" w:rsidP="006B16F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К концу обучения во</w:t>
      </w:r>
      <w:r w:rsidRPr="000C3AB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 классе</w:t>
      </w: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 обучающегося будут сформированы следующие умения: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читать, записывать, сравнивать, упорядочивать числа в пределах 100;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число большее или меньшее данного числа на заданное число (в пределах 100), большее данного числа в заданное число раз (в пределах 20);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и соблюдать порядок при вычислении значения числового выражения (со скобками или без скобок), содержащего действия сложения и вычитания в пределах 100;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выполнять арифметические действия: сложение и вычитание, в пределах 100 – устно и письменно, </w:t>
      </w:r>
      <w:proofErr w:type="gramStart"/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умножение</w:t>
      </w:r>
      <w:proofErr w:type="gramEnd"/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деление в пределах 50 с использованием таблицы умножения;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и различать компоненты действий умножения (множители, произведение), деления (делимое, делитель, частное);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неизвестный компонент сложения, вычитания;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при выполнении практических заданий единицы величин длины (сантиметр, дециметр, метр), массы (килограмм), времени (минута, час), стоимости (рубль, копейка);</w:t>
      </w:r>
      <w:proofErr w:type="gramEnd"/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с помощью измерительных инструментов длину, определять время с помощью часов;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сравнивать величины длины, массы, времени, стоимости, устанавливая между ними соотношение «больше или меньше </w:t>
      </w:r>
      <w:proofErr w:type="gramStart"/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</w:t>
      </w:r>
      <w:proofErr w:type="gramEnd"/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»;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текстовые задачи в одно-два действия: представлять задачу (краткая запись, рисунок, таблица или другая модель), планировать ход решения текстовой задачи в два действия, оформлять его в виде арифметического действия или действий, записывать ответ;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различать и называть геометрические фигуры: прямой угол, </w:t>
      </w:r>
      <w:proofErr w:type="gramStart"/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ломаную</w:t>
      </w:r>
      <w:proofErr w:type="gramEnd"/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, многоугольник;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бумаге в клетку изображать ломаную, многоугольник, чертить с помощью линейки или угольника прямой угол, прямоугольник с заданными длинами сторон;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измерение длин реальных объектов с помощью линейки;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длину ломаной, состоящей из двух-трёх звеньев, периметр прямоугольника (квадрата);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верные (истинные) и неверные (ложные) утверждения со словами «все», «каждый»;</w:t>
      </w:r>
      <w:proofErr w:type="gramEnd"/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проводить </w:t>
      </w:r>
      <w:proofErr w:type="spellStart"/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одно-двухшаговыелогические</w:t>
      </w:r>
      <w:proofErr w:type="spellEnd"/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рассуждения и делать выводы;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общий признак группы математических объектов (чисел, величин, геометрических фигур);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закономерность в ряду объектов (чисел, геометрических фигур);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представлять информацию в заданной форме: дополнять текст задачи числами, заполнять строку или столбец таблицы, указывать числовые данные на рисунке (изображении геометрических фигур);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группы объектов (находить общее, различное);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обнаруживать модели геометрических фигур в окружающем мире;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подбирать примеры, подтверждающие суждение, ответ;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(дополнять) текстовую задачу;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проверять правильность вычисления, измерения.</w:t>
      </w:r>
    </w:p>
    <w:p w:rsidR="006B16FF" w:rsidRPr="000C3ABD" w:rsidRDefault="006B16FF" w:rsidP="006B16F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B16FF" w:rsidRPr="000C3ABD" w:rsidRDefault="006B16FF" w:rsidP="006B16FF">
      <w:pPr>
        <w:rPr>
          <w:rFonts w:ascii="Times New Roman" w:hAnsi="Times New Roman" w:cs="Times New Roman"/>
          <w:sz w:val="24"/>
          <w:szCs w:val="24"/>
          <w:lang w:val="ru-RU"/>
        </w:rPr>
        <w:sectPr w:rsidR="006B16FF" w:rsidRPr="000C3ABD">
          <w:pgSz w:w="11906" w:h="16383"/>
          <w:pgMar w:top="1134" w:right="850" w:bottom="1134" w:left="1701" w:header="720" w:footer="720" w:gutter="0"/>
          <w:cols w:space="720"/>
        </w:sectPr>
      </w:pPr>
    </w:p>
    <w:p w:rsidR="006B16FF" w:rsidRPr="003B34C2" w:rsidRDefault="006B16FF" w:rsidP="006B16FF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bookmarkStart w:id="8" w:name="block-3677570"/>
      <w:bookmarkEnd w:id="7"/>
      <w:r w:rsidRPr="003B34C2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ТЕМАТИЧЕСКОЕ ПЛАНИРОВАНИЕ </w:t>
      </w:r>
    </w:p>
    <w:p w:rsidR="006B16FF" w:rsidRPr="003B34C2" w:rsidRDefault="006B16FF" w:rsidP="006B16FF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3B34C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32"/>
        <w:gridCol w:w="4970"/>
        <w:gridCol w:w="1434"/>
        <w:gridCol w:w="2640"/>
        <w:gridCol w:w="2708"/>
      </w:tblGrid>
      <w:tr w:rsidR="00DC1090" w:rsidRPr="003B34C2" w:rsidTr="00DC1090">
        <w:trPr>
          <w:trHeight w:val="144"/>
          <w:tblCellSpacing w:w="20" w:type="nil"/>
        </w:trPr>
        <w:tc>
          <w:tcPr>
            <w:tcW w:w="13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1090" w:rsidRPr="003B34C2" w:rsidRDefault="00DC109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34C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DC1090" w:rsidRPr="003B34C2" w:rsidRDefault="00DC109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1090" w:rsidRPr="003B34C2" w:rsidRDefault="00DC109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34C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Наименованиеразделов</w:t>
            </w:r>
            <w:proofErr w:type="spellEnd"/>
            <w:r w:rsidRPr="003B34C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3B34C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темпрограммы</w:t>
            </w:r>
            <w:proofErr w:type="spellEnd"/>
          </w:p>
          <w:p w:rsidR="00DC1090" w:rsidRPr="003B34C2" w:rsidRDefault="00DC109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1" w:type="dxa"/>
            <w:gridSpan w:val="3"/>
            <w:tcMar>
              <w:top w:w="50" w:type="dxa"/>
              <w:left w:w="100" w:type="dxa"/>
            </w:tcMar>
            <w:vAlign w:val="center"/>
          </w:tcPr>
          <w:p w:rsidR="00DC1090" w:rsidRPr="003B34C2" w:rsidRDefault="00DC109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34C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Количествочасов</w:t>
            </w:r>
            <w:proofErr w:type="spellEnd"/>
          </w:p>
        </w:tc>
      </w:tr>
      <w:tr w:rsidR="00DC1090" w:rsidRPr="003B34C2" w:rsidTr="00DC109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1090" w:rsidRPr="003B34C2" w:rsidRDefault="00DC1090" w:rsidP="003465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1090" w:rsidRPr="003B34C2" w:rsidRDefault="00DC1090" w:rsidP="003465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4" w:type="dxa"/>
            <w:tcMar>
              <w:top w:w="50" w:type="dxa"/>
              <w:left w:w="100" w:type="dxa"/>
            </w:tcMar>
            <w:vAlign w:val="center"/>
          </w:tcPr>
          <w:p w:rsidR="00DC1090" w:rsidRPr="003B34C2" w:rsidRDefault="00DC109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34C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</w:p>
          <w:p w:rsidR="00DC1090" w:rsidRPr="003B34C2" w:rsidRDefault="00DC109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1090" w:rsidRPr="003B34C2" w:rsidRDefault="00DC109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34C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Контрольныеработы</w:t>
            </w:r>
            <w:proofErr w:type="spellEnd"/>
          </w:p>
          <w:p w:rsidR="00DC1090" w:rsidRPr="003B34C2" w:rsidRDefault="00DC109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C1090" w:rsidRPr="003B34C2" w:rsidRDefault="00DC109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34C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Практическиеработы</w:t>
            </w:r>
            <w:proofErr w:type="spellEnd"/>
          </w:p>
          <w:p w:rsidR="00DC1090" w:rsidRPr="003B34C2" w:rsidRDefault="00DC109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1090" w:rsidRPr="003B34C2" w:rsidTr="00DC1090">
        <w:trPr>
          <w:trHeight w:val="144"/>
          <w:tblCellSpacing w:w="20" w:type="nil"/>
        </w:trPr>
        <w:tc>
          <w:tcPr>
            <w:tcW w:w="11603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C1090" w:rsidRPr="003B34C2" w:rsidRDefault="00DC109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34C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3B34C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1.Числа и </w:t>
            </w:r>
            <w:proofErr w:type="spellStart"/>
            <w:r w:rsidRPr="003B34C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величины</w:t>
            </w:r>
            <w:proofErr w:type="spellEnd"/>
          </w:p>
        </w:tc>
      </w:tr>
      <w:tr w:rsidR="00DC1090" w:rsidRPr="003B34C2" w:rsidTr="00DC1090">
        <w:trPr>
          <w:trHeight w:val="144"/>
          <w:tblCellSpacing w:w="20" w:type="nil"/>
        </w:trPr>
        <w:tc>
          <w:tcPr>
            <w:tcW w:w="1332" w:type="dxa"/>
            <w:tcMar>
              <w:top w:w="50" w:type="dxa"/>
              <w:left w:w="100" w:type="dxa"/>
            </w:tcMar>
            <w:vAlign w:val="center"/>
          </w:tcPr>
          <w:p w:rsidR="00DC1090" w:rsidRPr="003B34C2" w:rsidRDefault="00DC109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4970" w:type="dxa"/>
            <w:tcMar>
              <w:top w:w="50" w:type="dxa"/>
              <w:left w:w="100" w:type="dxa"/>
            </w:tcMar>
            <w:vAlign w:val="center"/>
          </w:tcPr>
          <w:p w:rsidR="00DC1090" w:rsidRPr="003B34C2" w:rsidRDefault="00DC109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Числа</w:t>
            </w:r>
            <w:proofErr w:type="spellEnd"/>
          </w:p>
        </w:tc>
        <w:tc>
          <w:tcPr>
            <w:tcW w:w="1434" w:type="dxa"/>
            <w:tcMar>
              <w:top w:w="50" w:type="dxa"/>
              <w:left w:w="100" w:type="dxa"/>
            </w:tcMar>
            <w:vAlign w:val="center"/>
          </w:tcPr>
          <w:p w:rsidR="00DC1090" w:rsidRPr="003B34C2" w:rsidRDefault="00DC109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1090" w:rsidRPr="003B34C2" w:rsidRDefault="00DC109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DC1090" w:rsidRPr="003B34C2" w:rsidRDefault="00DC109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</w:tr>
      <w:tr w:rsidR="00DC1090" w:rsidRPr="003B34C2" w:rsidTr="00DC1090">
        <w:trPr>
          <w:trHeight w:val="144"/>
          <w:tblCellSpacing w:w="20" w:type="nil"/>
        </w:trPr>
        <w:tc>
          <w:tcPr>
            <w:tcW w:w="1332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C1090" w:rsidRPr="003B34C2" w:rsidRDefault="00DC109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4970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C1090" w:rsidRPr="003B34C2" w:rsidRDefault="00DC109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Величины</w:t>
            </w:r>
            <w:proofErr w:type="spellEnd"/>
          </w:p>
        </w:tc>
        <w:tc>
          <w:tcPr>
            <w:tcW w:w="1434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C1090" w:rsidRPr="003B34C2" w:rsidRDefault="00DC109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1841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C1090" w:rsidRPr="003B34C2" w:rsidRDefault="00DC109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026" w:type="dxa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C1090" w:rsidRPr="003B34C2" w:rsidRDefault="00DC109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</w:tr>
      <w:tr w:rsidR="00DC1090" w:rsidRPr="003B34C2" w:rsidTr="00DC109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1090" w:rsidRPr="003B34C2" w:rsidRDefault="00DC109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Итогопоразделу</w:t>
            </w:r>
            <w:proofErr w:type="spellEnd"/>
          </w:p>
        </w:tc>
        <w:tc>
          <w:tcPr>
            <w:tcW w:w="1434" w:type="dxa"/>
            <w:tcMar>
              <w:top w:w="50" w:type="dxa"/>
              <w:left w:w="100" w:type="dxa"/>
            </w:tcMar>
            <w:vAlign w:val="center"/>
          </w:tcPr>
          <w:p w:rsidR="00DC1090" w:rsidRPr="003B34C2" w:rsidRDefault="00DC109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 </w:t>
            </w:r>
          </w:p>
        </w:tc>
        <w:tc>
          <w:tcPr>
            <w:tcW w:w="386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C1090" w:rsidRPr="003B34C2" w:rsidRDefault="00DC1090" w:rsidP="003465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1090" w:rsidRPr="003B34C2" w:rsidTr="00DC1090">
        <w:trPr>
          <w:trHeight w:val="144"/>
          <w:tblCellSpacing w:w="20" w:type="nil"/>
        </w:trPr>
        <w:tc>
          <w:tcPr>
            <w:tcW w:w="11603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C1090" w:rsidRPr="003B34C2" w:rsidRDefault="00DC109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34C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3B34C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2.Арифметическиедействия</w:t>
            </w:r>
          </w:p>
        </w:tc>
      </w:tr>
      <w:tr w:rsidR="00DC1090" w:rsidRPr="003B34C2" w:rsidTr="00DC1090">
        <w:trPr>
          <w:trHeight w:val="144"/>
          <w:tblCellSpacing w:w="20" w:type="nil"/>
        </w:trPr>
        <w:tc>
          <w:tcPr>
            <w:tcW w:w="1332" w:type="dxa"/>
            <w:tcMar>
              <w:top w:w="50" w:type="dxa"/>
              <w:left w:w="100" w:type="dxa"/>
            </w:tcMar>
            <w:vAlign w:val="center"/>
          </w:tcPr>
          <w:p w:rsidR="00DC1090" w:rsidRPr="003B34C2" w:rsidRDefault="00DC109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4970" w:type="dxa"/>
            <w:tcMar>
              <w:top w:w="50" w:type="dxa"/>
              <w:left w:w="100" w:type="dxa"/>
            </w:tcMar>
            <w:vAlign w:val="center"/>
          </w:tcPr>
          <w:p w:rsidR="00DC1090" w:rsidRPr="003B34C2" w:rsidRDefault="00DC109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Сложение</w:t>
            </w:r>
            <w:proofErr w:type="spellEnd"/>
            <w:r w:rsidRPr="003B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3B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вычитание</w:t>
            </w:r>
            <w:proofErr w:type="spellEnd"/>
          </w:p>
        </w:tc>
        <w:tc>
          <w:tcPr>
            <w:tcW w:w="1434" w:type="dxa"/>
            <w:tcMar>
              <w:top w:w="50" w:type="dxa"/>
              <w:left w:w="100" w:type="dxa"/>
            </w:tcMar>
            <w:vAlign w:val="center"/>
          </w:tcPr>
          <w:p w:rsidR="00DC1090" w:rsidRPr="00DD6349" w:rsidRDefault="00DC109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1090" w:rsidRPr="003B34C2" w:rsidRDefault="00DC109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DC1090" w:rsidRPr="003B34C2" w:rsidRDefault="00DC109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</w:tr>
      <w:tr w:rsidR="00DC1090" w:rsidRPr="003B34C2" w:rsidTr="00DC1090">
        <w:trPr>
          <w:trHeight w:val="144"/>
          <w:tblCellSpacing w:w="20" w:type="nil"/>
        </w:trPr>
        <w:tc>
          <w:tcPr>
            <w:tcW w:w="1332" w:type="dxa"/>
            <w:tcMar>
              <w:top w:w="50" w:type="dxa"/>
              <w:left w:w="100" w:type="dxa"/>
            </w:tcMar>
            <w:vAlign w:val="center"/>
          </w:tcPr>
          <w:p w:rsidR="00DC1090" w:rsidRPr="003B34C2" w:rsidRDefault="00DC109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4970" w:type="dxa"/>
            <w:tcMar>
              <w:top w:w="50" w:type="dxa"/>
              <w:left w:w="100" w:type="dxa"/>
            </w:tcMar>
            <w:vAlign w:val="center"/>
          </w:tcPr>
          <w:p w:rsidR="00DC1090" w:rsidRPr="003B34C2" w:rsidRDefault="00DC109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Умножение</w:t>
            </w:r>
            <w:proofErr w:type="spellEnd"/>
            <w:r w:rsidRPr="003B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3B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деление</w:t>
            </w:r>
            <w:proofErr w:type="spellEnd"/>
          </w:p>
        </w:tc>
        <w:tc>
          <w:tcPr>
            <w:tcW w:w="1434" w:type="dxa"/>
            <w:tcMar>
              <w:top w:w="50" w:type="dxa"/>
              <w:left w:w="100" w:type="dxa"/>
            </w:tcMar>
            <w:vAlign w:val="center"/>
          </w:tcPr>
          <w:p w:rsidR="00DC1090" w:rsidRPr="00DD6349" w:rsidRDefault="00DC109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1090" w:rsidRPr="003B34C2" w:rsidRDefault="00DC109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DC1090" w:rsidRPr="003B34C2" w:rsidRDefault="00DC109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</w:tr>
      <w:tr w:rsidR="00DC1090" w:rsidRPr="003B34C2" w:rsidTr="00DC1090">
        <w:trPr>
          <w:trHeight w:val="144"/>
          <w:tblCellSpacing w:w="20" w:type="nil"/>
        </w:trPr>
        <w:tc>
          <w:tcPr>
            <w:tcW w:w="1332" w:type="dxa"/>
            <w:tcMar>
              <w:top w:w="50" w:type="dxa"/>
              <w:left w:w="100" w:type="dxa"/>
            </w:tcMar>
            <w:vAlign w:val="center"/>
          </w:tcPr>
          <w:p w:rsidR="00DC1090" w:rsidRPr="003B34C2" w:rsidRDefault="00DC109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4970" w:type="dxa"/>
            <w:tcMar>
              <w:top w:w="50" w:type="dxa"/>
              <w:left w:w="100" w:type="dxa"/>
            </w:tcMar>
            <w:vAlign w:val="center"/>
          </w:tcPr>
          <w:p w:rsidR="00DC1090" w:rsidRPr="003B34C2" w:rsidRDefault="00DC109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34C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Арифметические действия с числами в пределах 100</w:t>
            </w:r>
          </w:p>
        </w:tc>
        <w:tc>
          <w:tcPr>
            <w:tcW w:w="1434" w:type="dxa"/>
            <w:tcMar>
              <w:top w:w="50" w:type="dxa"/>
              <w:left w:w="100" w:type="dxa"/>
            </w:tcMar>
            <w:vAlign w:val="center"/>
          </w:tcPr>
          <w:p w:rsidR="00DC1090" w:rsidRPr="00DD6349" w:rsidRDefault="00DC109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24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1090" w:rsidRPr="003B34C2" w:rsidRDefault="00DC109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DC1090" w:rsidRPr="003B34C2" w:rsidRDefault="00DC109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</w:tr>
      <w:tr w:rsidR="00DC1090" w:rsidRPr="003B34C2" w:rsidTr="00DC109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1090" w:rsidRPr="003B34C2" w:rsidRDefault="00DC109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Итогопоразделу</w:t>
            </w:r>
            <w:proofErr w:type="spellEnd"/>
          </w:p>
        </w:tc>
        <w:tc>
          <w:tcPr>
            <w:tcW w:w="1434" w:type="dxa"/>
            <w:tcMar>
              <w:top w:w="50" w:type="dxa"/>
              <w:left w:w="100" w:type="dxa"/>
            </w:tcMar>
            <w:vAlign w:val="center"/>
          </w:tcPr>
          <w:p w:rsidR="00DC1090" w:rsidRPr="00DD6349" w:rsidRDefault="00DC109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27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86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C1090" w:rsidRPr="003B34C2" w:rsidRDefault="00DC1090" w:rsidP="003465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1090" w:rsidRPr="003B34C2" w:rsidTr="00DC1090">
        <w:trPr>
          <w:trHeight w:val="144"/>
          <w:tblCellSpacing w:w="20" w:type="nil"/>
        </w:trPr>
        <w:tc>
          <w:tcPr>
            <w:tcW w:w="11603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C1090" w:rsidRPr="003B34C2" w:rsidRDefault="00DC109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34C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3B34C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3.Текстовыезадачи</w:t>
            </w:r>
          </w:p>
        </w:tc>
      </w:tr>
      <w:tr w:rsidR="00DC1090" w:rsidRPr="003B34C2" w:rsidTr="00DC1090">
        <w:trPr>
          <w:trHeight w:val="144"/>
          <w:tblCellSpacing w:w="20" w:type="nil"/>
        </w:trPr>
        <w:tc>
          <w:tcPr>
            <w:tcW w:w="1332" w:type="dxa"/>
            <w:tcMar>
              <w:top w:w="50" w:type="dxa"/>
              <w:left w:w="100" w:type="dxa"/>
            </w:tcMar>
            <w:vAlign w:val="center"/>
          </w:tcPr>
          <w:p w:rsidR="00DC1090" w:rsidRPr="003B34C2" w:rsidRDefault="00DC109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4970" w:type="dxa"/>
            <w:tcMar>
              <w:top w:w="50" w:type="dxa"/>
              <w:left w:w="100" w:type="dxa"/>
            </w:tcMar>
            <w:vAlign w:val="center"/>
          </w:tcPr>
          <w:p w:rsidR="00DC1090" w:rsidRPr="003B34C2" w:rsidRDefault="00DC109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Текстовыезадачи</w:t>
            </w:r>
            <w:proofErr w:type="spellEnd"/>
          </w:p>
        </w:tc>
        <w:tc>
          <w:tcPr>
            <w:tcW w:w="1434" w:type="dxa"/>
            <w:tcMar>
              <w:top w:w="50" w:type="dxa"/>
              <w:left w:w="100" w:type="dxa"/>
            </w:tcMar>
            <w:vAlign w:val="center"/>
          </w:tcPr>
          <w:p w:rsidR="00DC1090" w:rsidRPr="009A279E" w:rsidRDefault="00DC109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9A279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1090" w:rsidRPr="003B34C2" w:rsidRDefault="00DC109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4C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202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C1090" w:rsidRPr="003B34C2" w:rsidRDefault="00DC109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4C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</w:tr>
      <w:tr w:rsidR="00DC1090" w:rsidRPr="003B34C2" w:rsidTr="00DC109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1090" w:rsidRPr="003B34C2" w:rsidRDefault="00DC109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Итогопоразделу</w:t>
            </w:r>
            <w:proofErr w:type="spellEnd"/>
          </w:p>
        </w:tc>
        <w:tc>
          <w:tcPr>
            <w:tcW w:w="1434" w:type="dxa"/>
            <w:tcMar>
              <w:top w:w="50" w:type="dxa"/>
              <w:left w:w="100" w:type="dxa"/>
            </w:tcMar>
            <w:vAlign w:val="center"/>
          </w:tcPr>
          <w:p w:rsidR="00DC1090" w:rsidRPr="009A279E" w:rsidRDefault="00DC109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86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C1090" w:rsidRPr="003B34C2" w:rsidRDefault="00DC1090" w:rsidP="003465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1090" w:rsidRPr="00CC77C9" w:rsidTr="00DC1090">
        <w:trPr>
          <w:trHeight w:val="144"/>
          <w:tblCellSpacing w:w="20" w:type="nil"/>
        </w:trPr>
        <w:tc>
          <w:tcPr>
            <w:tcW w:w="11603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C1090" w:rsidRPr="003B34C2" w:rsidRDefault="00DC109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34C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4.Пространственные отношения и геометрические фигуры</w:t>
            </w:r>
          </w:p>
        </w:tc>
      </w:tr>
      <w:tr w:rsidR="00DC1090" w:rsidRPr="003B34C2" w:rsidTr="00DC1090">
        <w:trPr>
          <w:trHeight w:val="144"/>
          <w:tblCellSpacing w:w="20" w:type="nil"/>
        </w:trPr>
        <w:tc>
          <w:tcPr>
            <w:tcW w:w="1332" w:type="dxa"/>
            <w:tcMar>
              <w:top w:w="50" w:type="dxa"/>
              <w:left w:w="100" w:type="dxa"/>
            </w:tcMar>
            <w:vAlign w:val="center"/>
          </w:tcPr>
          <w:p w:rsidR="00DC1090" w:rsidRPr="003B34C2" w:rsidRDefault="00DC109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4970" w:type="dxa"/>
            <w:tcMar>
              <w:top w:w="50" w:type="dxa"/>
              <w:left w:w="100" w:type="dxa"/>
            </w:tcMar>
            <w:vAlign w:val="center"/>
          </w:tcPr>
          <w:p w:rsidR="00DC1090" w:rsidRPr="003B34C2" w:rsidRDefault="00DC109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Геометрическиефигуры</w:t>
            </w:r>
            <w:proofErr w:type="spellEnd"/>
          </w:p>
        </w:tc>
        <w:tc>
          <w:tcPr>
            <w:tcW w:w="1434" w:type="dxa"/>
            <w:tcMar>
              <w:top w:w="50" w:type="dxa"/>
              <w:left w:w="100" w:type="dxa"/>
            </w:tcMar>
            <w:vAlign w:val="center"/>
          </w:tcPr>
          <w:p w:rsidR="00DC1090" w:rsidRPr="003B34C2" w:rsidRDefault="00DC109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1090" w:rsidRPr="003B34C2" w:rsidRDefault="00DC109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DC1090" w:rsidRPr="003B34C2" w:rsidRDefault="00DC109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</w:tr>
      <w:tr w:rsidR="00DC1090" w:rsidRPr="003B34C2" w:rsidTr="00DC1090">
        <w:trPr>
          <w:trHeight w:val="144"/>
          <w:tblCellSpacing w:w="20" w:type="nil"/>
        </w:trPr>
        <w:tc>
          <w:tcPr>
            <w:tcW w:w="1332" w:type="dxa"/>
            <w:tcMar>
              <w:top w:w="50" w:type="dxa"/>
              <w:left w:w="100" w:type="dxa"/>
            </w:tcMar>
            <w:vAlign w:val="center"/>
          </w:tcPr>
          <w:p w:rsidR="00DC1090" w:rsidRPr="003B34C2" w:rsidRDefault="00DC109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4970" w:type="dxa"/>
            <w:tcMar>
              <w:top w:w="50" w:type="dxa"/>
              <w:left w:w="100" w:type="dxa"/>
            </w:tcMar>
            <w:vAlign w:val="center"/>
          </w:tcPr>
          <w:p w:rsidR="00DC1090" w:rsidRPr="003B34C2" w:rsidRDefault="00DC109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Геометрическиевеличины</w:t>
            </w:r>
            <w:proofErr w:type="spellEnd"/>
          </w:p>
        </w:tc>
        <w:tc>
          <w:tcPr>
            <w:tcW w:w="1434" w:type="dxa"/>
            <w:tcMar>
              <w:top w:w="50" w:type="dxa"/>
              <w:left w:w="100" w:type="dxa"/>
            </w:tcMar>
            <w:vAlign w:val="center"/>
          </w:tcPr>
          <w:p w:rsidR="00DC1090" w:rsidRPr="003B34C2" w:rsidRDefault="00DC109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1090" w:rsidRPr="003B34C2" w:rsidRDefault="00DC109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02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C1090" w:rsidRPr="003B34C2" w:rsidRDefault="00DC109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</w:tr>
      <w:tr w:rsidR="00DC1090" w:rsidRPr="003B34C2" w:rsidTr="00DC109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1090" w:rsidRPr="003B34C2" w:rsidRDefault="00DC109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Итогопоразделу</w:t>
            </w:r>
            <w:proofErr w:type="spellEnd"/>
          </w:p>
        </w:tc>
        <w:tc>
          <w:tcPr>
            <w:tcW w:w="1434" w:type="dxa"/>
            <w:tcMar>
              <w:top w:w="50" w:type="dxa"/>
              <w:left w:w="100" w:type="dxa"/>
            </w:tcMar>
            <w:vAlign w:val="center"/>
          </w:tcPr>
          <w:p w:rsidR="00DC1090" w:rsidRPr="003B34C2" w:rsidRDefault="00DC109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 </w:t>
            </w:r>
          </w:p>
        </w:tc>
        <w:tc>
          <w:tcPr>
            <w:tcW w:w="386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C1090" w:rsidRPr="003B34C2" w:rsidRDefault="00DC1090" w:rsidP="003465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1090" w:rsidRPr="003B34C2" w:rsidTr="00DC1090">
        <w:trPr>
          <w:trHeight w:val="144"/>
          <w:tblCellSpacing w:w="20" w:type="nil"/>
        </w:trPr>
        <w:tc>
          <w:tcPr>
            <w:tcW w:w="11603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C1090" w:rsidRPr="003B34C2" w:rsidRDefault="00DC109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34C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3B34C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5.Математическаяинформация</w:t>
            </w:r>
          </w:p>
        </w:tc>
      </w:tr>
      <w:tr w:rsidR="00DC1090" w:rsidRPr="00346597" w:rsidTr="00DC1090">
        <w:trPr>
          <w:trHeight w:val="144"/>
          <w:tblCellSpacing w:w="20" w:type="nil"/>
        </w:trPr>
        <w:tc>
          <w:tcPr>
            <w:tcW w:w="1332" w:type="dxa"/>
            <w:tcMar>
              <w:top w:w="50" w:type="dxa"/>
              <w:left w:w="100" w:type="dxa"/>
            </w:tcMar>
            <w:vAlign w:val="center"/>
          </w:tcPr>
          <w:p w:rsidR="00DC1090" w:rsidRPr="003B34C2" w:rsidRDefault="00DC109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4970" w:type="dxa"/>
            <w:tcMar>
              <w:top w:w="50" w:type="dxa"/>
              <w:left w:w="100" w:type="dxa"/>
            </w:tcMar>
            <w:vAlign w:val="center"/>
          </w:tcPr>
          <w:p w:rsidR="00DC1090" w:rsidRPr="003B34C2" w:rsidRDefault="00DC109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Математическаяинформация</w:t>
            </w:r>
            <w:proofErr w:type="spellEnd"/>
          </w:p>
        </w:tc>
        <w:tc>
          <w:tcPr>
            <w:tcW w:w="1434" w:type="dxa"/>
            <w:tcMar>
              <w:top w:w="50" w:type="dxa"/>
              <w:left w:w="100" w:type="dxa"/>
            </w:tcMar>
            <w:vAlign w:val="center"/>
          </w:tcPr>
          <w:p w:rsidR="00DC1090" w:rsidRPr="003B34C2" w:rsidRDefault="00DC109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1090" w:rsidRPr="003B34C2" w:rsidRDefault="00DC109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02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C1090" w:rsidRPr="003B34C2" w:rsidRDefault="00DC109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</w:tr>
      <w:tr w:rsidR="00DC1090" w:rsidRPr="003B34C2" w:rsidTr="00DC109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1090" w:rsidRPr="003B34C2" w:rsidRDefault="00DC109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Итогопоразделу</w:t>
            </w:r>
            <w:proofErr w:type="spellEnd"/>
          </w:p>
        </w:tc>
        <w:tc>
          <w:tcPr>
            <w:tcW w:w="1434" w:type="dxa"/>
            <w:tcMar>
              <w:top w:w="50" w:type="dxa"/>
              <w:left w:w="100" w:type="dxa"/>
            </w:tcMar>
            <w:vAlign w:val="center"/>
          </w:tcPr>
          <w:p w:rsidR="00DC1090" w:rsidRPr="003B34C2" w:rsidRDefault="00DC109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 </w:t>
            </w:r>
          </w:p>
        </w:tc>
        <w:tc>
          <w:tcPr>
            <w:tcW w:w="386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C1090" w:rsidRPr="00DD6349" w:rsidRDefault="00DC1090" w:rsidP="003465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1090" w:rsidRPr="00346597" w:rsidTr="00DC109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1090" w:rsidRPr="003B34C2" w:rsidRDefault="00DC109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Повторениепройденногоматериала</w:t>
            </w:r>
            <w:proofErr w:type="spellEnd"/>
          </w:p>
        </w:tc>
        <w:tc>
          <w:tcPr>
            <w:tcW w:w="1434" w:type="dxa"/>
            <w:tcMar>
              <w:top w:w="50" w:type="dxa"/>
              <w:left w:w="100" w:type="dxa"/>
            </w:tcMar>
            <w:vAlign w:val="center"/>
          </w:tcPr>
          <w:p w:rsidR="00DC1090" w:rsidRPr="00DD6349" w:rsidRDefault="00DC109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1090" w:rsidRPr="003B34C2" w:rsidRDefault="00DC109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C1090" w:rsidRPr="003B34C2" w:rsidRDefault="00DC109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1090" w:rsidRPr="00346597" w:rsidTr="00DC109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1090" w:rsidRPr="003B34C2" w:rsidRDefault="00DC109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34C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Итоговый контроль (контрольные и проверочные работы)</w:t>
            </w:r>
          </w:p>
        </w:tc>
        <w:tc>
          <w:tcPr>
            <w:tcW w:w="1434" w:type="dxa"/>
            <w:tcMar>
              <w:top w:w="50" w:type="dxa"/>
              <w:left w:w="100" w:type="dxa"/>
            </w:tcMar>
            <w:vAlign w:val="center"/>
          </w:tcPr>
          <w:p w:rsidR="00DC1090" w:rsidRPr="003B34C2" w:rsidRDefault="00DC109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1090" w:rsidRPr="003B34C2" w:rsidRDefault="00DC109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DC1090" w:rsidRPr="003B34C2" w:rsidRDefault="00DC109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</w:tr>
      <w:tr w:rsidR="00DC1090" w:rsidRPr="003B34C2" w:rsidTr="00DC109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1090" w:rsidRPr="003B34C2" w:rsidRDefault="00DC109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34C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34" w:type="dxa"/>
            <w:tcMar>
              <w:top w:w="50" w:type="dxa"/>
              <w:left w:w="100" w:type="dxa"/>
            </w:tcMar>
            <w:vAlign w:val="center"/>
          </w:tcPr>
          <w:p w:rsidR="00DC1090" w:rsidRPr="009A279E" w:rsidRDefault="00DC109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79E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1090" w:rsidRPr="003B34C2" w:rsidRDefault="00DC109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DC1090" w:rsidRPr="003B34C2" w:rsidRDefault="00DC109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</w:tr>
    </w:tbl>
    <w:p w:rsidR="006B16FF" w:rsidRPr="003B34C2" w:rsidRDefault="006B16FF" w:rsidP="006B16FF">
      <w:pPr>
        <w:rPr>
          <w:rFonts w:ascii="Times New Roman" w:hAnsi="Times New Roman" w:cs="Times New Roman"/>
          <w:sz w:val="24"/>
          <w:szCs w:val="24"/>
        </w:rPr>
        <w:sectPr w:rsidR="006B16FF" w:rsidRPr="003B34C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B16FF" w:rsidRDefault="006B16FF" w:rsidP="006B16FF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bookmarkStart w:id="9" w:name="block-3677571"/>
      <w:bookmarkEnd w:id="8"/>
      <w:r w:rsidRPr="000C3AB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ПОУРОЧНОЕ ПЛАНИРОВАНИЕ</w:t>
      </w:r>
    </w:p>
    <w:p w:rsidR="006B16FF" w:rsidRPr="000C3ABD" w:rsidRDefault="006B16FF" w:rsidP="006B16FF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0C3AB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679"/>
        <w:gridCol w:w="6147"/>
        <w:gridCol w:w="932"/>
        <w:gridCol w:w="2592"/>
        <w:gridCol w:w="1845"/>
        <w:gridCol w:w="1845"/>
      </w:tblGrid>
      <w:tr w:rsidR="00FB2F94" w:rsidRPr="000C3ABD" w:rsidTr="00FB2F94">
        <w:trPr>
          <w:trHeight w:val="144"/>
          <w:tblCellSpacing w:w="20" w:type="nil"/>
        </w:trPr>
        <w:tc>
          <w:tcPr>
            <w:tcW w:w="9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B2F94" w:rsidRPr="000C3ABD" w:rsidRDefault="00FB2F94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FB2F94" w:rsidRPr="000C3ABD" w:rsidRDefault="00FB2F94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B2F94" w:rsidRPr="000C3ABD" w:rsidRDefault="00FB2F94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3A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Темаурока</w:t>
            </w:r>
            <w:proofErr w:type="spellEnd"/>
          </w:p>
          <w:p w:rsidR="00FB2F94" w:rsidRPr="000C3ABD" w:rsidRDefault="00FB2F94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1" w:type="dxa"/>
            <w:gridSpan w:val="2"/>
            <w:tcMar>
              <w:top w:w="50" w:type="dxa"/>
              <w:left w:w="100" w:type="dxa"/>
            </w:tcMar>
            <w:vAlign w:val="center"/>
          </w:tcPr>
          <w:p w:rsidR="00FB2F94" w:rsidRPr="00FB2F94" w:rsidRDefault="00FB2F94" w:rsidP="00FB2F94">
            <w:pPr>
              <w:spacing w:after="0"/>
              <w:ind w:left="135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B2F9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Количество часов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FB2F94" w:rsidRDefault="00FB2F94" w:rsidP="00FB2F94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proofErr w:type="spellStart"/>
            <w:r w:rsidRPr="000C3A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Датаизучения</w:t>
            </w:r>
            <w:proofErr w:type="spellEnd"/>
          </w:p>
          <w:p w:rsidR="00FB2F94" w:rsidRPr="000C3ABD" w:rsidRDefault="00FB2F94" w:rsidP="00FB2F9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по плану</w:t>
            </w:r>
          </w:p>
          <w:p w:rsidR="00FB2F94" w:rsidRPr="000C3ABD" w:rsidRDefault="00FB2F94"/>
        </w:tc>
        <w:tc>
          <w:tcPr>
            <w:tcW w:w="1843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FB2F94" w:rsidRDefault="00FB2F94" w:rsidP="00FB2F94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proofErr w:type="spellStart"/>
            <w:r w:rsidRPr="000C3A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Датаизучения</w:t>
            </w:r>
            <w:proofErr w:type="spellEnd"/>
          </w:p>
          <w:p w:rsidR="00FB2F94" w:rsidRPr="000C3ABD" w:rsidRDefault="00FB2F94" w:rsidP="00FB2F9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по факту</w:t>
            </w:r>
          </w:p>
          <w:p w:rsidR="00FB2F94" w:rsidRPr="000C3ABD" w:rsidRDefault="00FB2F94"/>
        </w:tc>
      </w:tr>
      <w:tr w:rsidR="00FB2F94" w:rsidRPr="000C3ABD" w:rsidTr="00FB2F9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2F94" w:rsidRPr="000C3ABD" w:rsidRDefault="00FB2F94" w:rsidP="003465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2F94" w:rsidRPr="000C3ABD" w:rsidRDefault="00FB2F94" w:rsidP="003465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B2F94" w:rsidRPr="000C3ABD" w:rsidRDefault="00FB2F94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3A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</w:p>
          <w:p w:rsidR="00FB2F94" w:rsidRPr="000C3ABD" w:rsidRDefault="00FB2F94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FB2F94" w:rsidRPr="000C3ABD" w:rsidRDefault="00FB2F94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3A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Контрольныеработы</w:t>
            </w:r>
            <w:proofErr w:type="spellEnd"/>
          </w:p>
          <w:p w:rsidR="00FB2F94" w:rsidRPr="000C3ABD" w:rsidRDefault="00FB2F94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Mar>
              <w:top w:w="50" w:type="dxa"/>
              <w:left w:w="100" w:type="dxa"/>
            </w:tcMar>
          </w:tcPr>
          <w:p w:rsidR="00FB2F94" w:rsidRPr="000C3ABD" w:rsidRDefault="00FB2F94" w:rsidP="003465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FB2F94" w:rsidRPr="000C3ABD" w:rsidRDefault="00FB2F94" w:rsidP="003465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C3ABD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Числа от 1 до 100: действия с числами до 20. </w:t>
            </w:r>
            <w:proofErr w:type="spell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</w:t>
            </w:r>
            <w:proofErr w:type="spellEnd"/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D761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C3ABD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Устное сложение и вычитание в пределах 20. </w:t>
            </w:r>
            <w:proofErr w:type="spell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</w:t>
            </w:r>
            <w:proofErr w:type="spellEnd"/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D761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C3ABD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Числа в пределах 100: чтение, запись. Десятичный принцип записи чисел. Поместное значение цифр в записи числа. </w:t>
            </w:r>
            <w:proofErr w:type="spell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Десяток</w:t>
            </w:r>
            <w:proofErr w:type="spellEnd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Счётдесяткамидо</w:t>
            </w:r>
            <w:proofErr w:type="spellEnd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100. </w:t>
            </w:r>
            <w:proofErr w:type="spell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Числаот</w:t>
            </w:r>
            <w:proofErr w:type="spellEnd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 </w:t>
            </w:r>
            <w:proofErr w:type="spell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100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D761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C3ABD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Числа в пределах 100: десятичный состав. Представление числа в виде суммы разрядных слагаемых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D761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546767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546767" w:rsidRDefault="009A54D0" w:rsidP="0034659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546767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Числа в пределах 100:упорядочение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становление закономерности в записи последовательности из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чисел,её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продолжение.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546767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D761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lang w:val="ru-RU"/>
              </w:rPr>
            </w:pPr>
          </w:p>
        </w:tc>
      </w:tr>
      <w:tr w:rsidR="009A54D0" w:rsidRPr="000C3ABD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546767" w:rsidRDefault="009A54D0" w:rsidP="0034659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 и закрепление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пройденного</w:t>
            </w:r>
            <w:proofErr w:type="gramEnd"/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D761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</w:pPr>
          </w:p>
        </w:tc>
      </w:tr>
      <w:tr w:rsidR="009A54D0" w:rsidRPr="000C3ABD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546767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Входнаяконтрольнаяработа</w:t>
            </w:r>
            <w:proofErr w:type="spellEnd"/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D761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C3ABD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546767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Свойства чисел: однозначные и двузначные числа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D761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C3ABD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546767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Работа с величинами: измерение длины (единица длины — миллиметр)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D761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C3ABD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34659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Закрепление пройденного материала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D761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</w:pPr>
          </w:p>
        </w:tc>
      </w:tr>
      <w:tr w:rsidR="009A54D0" w:rsidRPr="000C3ABD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546767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Измерение величин. Решение практических задач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D761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C3ABD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546767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Сравнение чисел в пределах 100. Неравенство, запись неравенства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D761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C3ABD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546767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Работа с величинами: измерение длины (единица длины — метр)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D761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C3ABD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546767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Увеличение, уменьшение числа на несколько единиц/десятков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D761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C3ABD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546767" w:rsidRDefault="009A54D0" w:rsidP="0034659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Закрепление пройденного материала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D761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</w:pPr>
          </w:p>
        </w:tc>
      </w:tr>
      <w:tr w:rsidR="009A54D0" w:rsidRPr="000C3ABD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546767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Работа с величинами: измерение длины (единицы длины — метр, дециметр, сантиметр, миллиметр)</w:t>
            </w:r>
            <w:proofErr w:type="gramEnd"/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D761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C3ABD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546767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Работа с величинами. Единицы стоимости: рубль, копейка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D761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C3ABD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546767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Соотношения между единицами величины (в пределах 100). Соотношения между единицами: рубль, копейка; метр, сантиметр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D761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C3ABD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546767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текстовых задач на применение смысла арифметического действия (сложение, вычитание)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D761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546767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546767" w:rsidRDefault="009A54D0" w:rsidP="0034659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Закрепление пройденного материала. Решение задач.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546767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D761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lang w:val="ru-RU"/>
              </w:rPr>
            </w:pPr>
          </w:p>
        </w:tc>
      </w:tr>
      <w:tr w:rsidR="009A54D0" w:rsidRPr="000C3ABD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546767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21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Чтение, представление текста задачи в виде рисунка, схемы или другой модели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546767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467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546767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467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D761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546767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22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Верные (истинные) и неверные (ложные) утверждения, содержащие зависимости между числами/величинами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D761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546767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23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Представление текста задачи разными способами: в виде схемы, краткой записи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D761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546767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Закономерность в ряду чисел, геометрических фигур: её объяснение с использованием математической терминологии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D761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546767" w:rsidRDefault="009A54D0" w:rsidP="0034659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25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Закрепление пройденного материала. Решение задач.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546767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D761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lang w:val="ru-RU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546767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26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Фиксация ответа к задаче и его проверка </w:t>
            </w: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(формулирование, проверка на достоверность, следование плану, соответствие поставленному вопросу)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D761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546767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Работа с величинами: измерение времени. </w:t>
            </w:r>
            <w:proofErr w:type="spell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Единицавремени</w:t>
            </w:r>
            <w:proofErr w:type="spellEnd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</w:t>
            </w:r>
            <w:proofErr w:type="spellEnd"/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D761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546767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Распознавание и изображение геометрических фигур: </w:t>
            </w:r>
            <w:proofErr w:type="gram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ломаная</w:t>
            </w:r>
            <w:proofErr w:type="gramEnd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Длиналоманой</w:t>
            </w:r>
            <w:proofErr w:type="spellEnd"/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D761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546767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Измерение длины ломаной, нахождение длины ломаной с помощью вычислений. </w:t>
            </w:r>
            <w:proofErr w:type="spell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Сравнениедлиныломаной</w:t>
            </w:r>
            <w:proofErr w:type="spellEnd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длинойотрезка</w:t>
            </w:r>
            <w:proofErr w:type="spellEnd"/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D761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546767" w:rsidRDefault="009A54D0" w:rsidP="0034659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Закрепление пройденного материала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D761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546767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31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Работа с величинами: измерение времени (единицы времени — час, минута). </w:t>
            </w:r>
            <w:proofErr w:type="spell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Определениевременипочасам</w:t>
            </w:r>
            <w:proofErr w:type="spellEnd"/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D761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546767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32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Разностноесравнениечисел</w:t>
            </w:r>
            <w:proofErr w:type="spellEnd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величин</w:t>
            </w:r>
            <w:proofErr w:type="spellEnd"/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D761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546767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33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Работа с величинами: измерение времени (единицы времени – час, минута). </w:t>
            </w:r>
            <w:proofErr w:type="spell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Единицывремени</w:t>
            </w:r>
            <w:proofErr w:type="spellEnd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</w:t>
            </w:r>
            <w:proofErr w:type="spellEnd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минута</w:t>
            </w:r>
            <w:proofErr w:type="spellEnd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секунда</w:t>
            </w:r>
            <w:proofErr w:type="spellEnd"/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D761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546767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34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Составление, чтение числового выражения со скобками, без скобок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D761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34659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35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Закрепление пройденного материала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D761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546767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36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Измерение периметра прямоугольника, запись результата измерения в сантиметрах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D761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546767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Сочетательноесвойствосложения</w:t>
            </w:r>
            <w:proofErr w:type="spellEnd"/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D761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546767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Переместительное, сочетательное свойства сложения, их применение для вычислений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D761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546767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Характеристика числа, группы чисел. Группировка чисел по выбранному свойству. </w:t>
            </w:r>
            <w:proofErr w:type="spell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Группировкачисловыхвыраженийповыбранномусвойств</w:t>
            </w: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</w:t>
            </w:r>
            <w:proofErr w:type="spellEnd"/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D761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546767" w:rsidRDefault="009A54D0" w:rsidP="0034659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40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Закрепление пройденного материала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D761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27.10.2023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546767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41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Контрольнаяработа</w:t>
            </w:r>
            <w:proofErr w:type="spellEnd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№1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D761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546767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42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Составление предложений с использованием математической терминологии; проверка истинности утверждений. </w:t>
            </w:r>
            <w:proofErr w:type="spell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Составлениеверныхравенств</w:t>
            </w:r>
            <w:proofErr w:type="spellEnd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неравенств</w:t>
            </w:r>
            <w:proofErr w:type="spellEnd"/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D761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546767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43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Дополнение моделей (схем, изображений) готовыми числовыми данными. Столбчатая диаграмма; использование данных диаграммы для решения учебных и практических задач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D761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546767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44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Нахождение, формулирование одного-двух общих признаков набора математических объектов: чисел, величин, геометрических фигур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D761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34659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45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Закрепление пройденного материала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D761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546767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46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Устное сложение и вычитание чисел в пределах 100. Сложение и вычитание с круглым числом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D761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5724CD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47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Устное сложение и вычитание чисел в пределах 100. Прибавление и вычитание однозначного числа без перехода через разряд. </w:t>
            </w:r>
            <w:proofErr w:type="spell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Вычислениявида</w:t>
            </w:r>
            <w:proofErr w:type="spellEnd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36 + 2, 36 + 20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D761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5724CD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48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Проверка результата вычисления (реальность ответа, обратное действие). </w:t>
            </w:r>
            <w:proofErr w:type="spell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Проверкасложения</w:t>
            </w:r>
            <w:proofErr w:type="spellEnd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вычитания</w:t>
            </w:r>
            <w:proofErr w:type="spellEnd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Вычислениевида</w:t>
            </w:r>
            <w:proofErr w:type="spellEnd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36 - 2, 36 - 20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D761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5724CD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Письменное сложение и вычитание чисел в пределах 100. Дополнение до круглого числа. Вычисления вида 26 + 4, 95 + 5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D761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5724CD" w:rsidRDefault="009A54D0" w:rsidP="0034659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50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Закрепление пройденного материала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D761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Письменное сложение и вычитание чисел в пределах 100. Сложение без перехода через разряд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D761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5</w:t>
            </w: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Письменное сложение и вычитание чисел в пределах 100. Вычитание без перехода через разряд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D761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Письменное сложение и вычитание чисел в пределах 100. Вычитание двузначного числа из круглого числа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D761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Контрольнаяработа</w:t>
            </w:r>
            <w:proofErr w:type="spellEnd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№2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D761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34659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55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5724C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Закрепление пройденного материала. Решение задач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5724C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5724C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D761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5724CD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56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Устное сложение и вычитание чисел в пределах 100. Числовое выражение без скобок: составление, чтение, устное нахождение значения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D761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5724CD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57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Устное сложение и вычитание чисел в пределах 100. Числовое выражение со скобками: составление, чтение, устное нахождение значения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D761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5724CD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58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Устное сложение и вычитание чисел в пределах 100. Приемы прибавления однозначного числа с переходом через разряд. </w:t>
            </w:r>
            <w:proofErr w:type="spell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Вычислениявида</w:t>
            </w:r>
            <w:proofErr w:type="spellEnd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26 + 7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D761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5724CD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59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Устное сложение и вычитание чисел в пределах 100. Приемы вычитания однозначного числа с переходом через разряд. </w:t>
            </w:r>
            <w:proofErr w:type="spell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Вычислениявида</w:t>
            </w:r>
            <w:proofErr w:type="spellEnd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35 - 7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D761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34659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60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Закрепление пройденного материала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D761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5724CD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61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Верные (истинные) и неверные (ложные) утверждения, содержащие количественные, пространственные отношения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D761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5724CD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62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Вычисление суммы, разности удобным способом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D761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5724CD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63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Оформление решения задачи (по вопросам, по действиям с пояснением)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D761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5724CD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64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Конструирование утверждений с использованием слов «каждый», «все»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D761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34659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65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Закрепление пройденного материала. Решение задач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5724C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D761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lang w:val="ru-RU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5724CD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66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Расчётные задачи на увеличение/уменьшение величины на несколько единиц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5724C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724C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5724C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724C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D761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5724CD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67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Взаимосвязь компонентов и результата действия сложения. </w:t>
            </w:r>
            <w:proofErr w:type="spell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Буквенныевыражения</w:t>
            </w:r>
            <w:proofErr w:type="spellEnd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Уравнения</w:t>
            </w:r>
            <w:proofErr w:type="spellEnd"/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D761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5724CD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68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Построениеотрезказаданнойдлины</w:t>
            </w:r>
            <w:proofErr w:type="spellEnd"/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D761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5724CD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69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Неизвестный компонент действия сложения, его нахождение. </w:t>
            </w:r>
            <w:proofErr w:type="spell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Проверкасложения</w:t>
            </w:r>
            <w:proofErr w:type="spellEnd"/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D761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34659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70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Закрепление пройденного материала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12469F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12469F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D761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5724CD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71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Взаимосвязь компонентов и результата действия вычитания. </w:t>
            </w:r>
            <w:proofErr w:type="spell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Проверкавычитания</w:t>
            </w:r>
            <w:proofErr w:type="spellEnd"/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D761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5724CD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72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Неизвестный компонент действия вычитания, его нахождение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D761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5724CD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73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План решения задачи в два действия, выбор соответствующих плану арифметических действий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D761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5724CD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74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Запись решения задачи в два действия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D761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170B6" w:rsidTr="00FB2F94">
        <w:trPr>
          <w:trHeight w:val="1873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5724CD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75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Работа с таблицами: извлечение и использование для ответа на вопрос информации, представленной в таблице (таблицы сложения, умножения), внесение данных в таблицу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D761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5724CD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76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Работа с таблицами: извлечение и использование для ответа на вопрос информации, представленной в таблице (таблицы сложения, умножения; график дежурств, наблюдения в природе и пр.), внесение данных в таблицу. </w:t>
            </w:r>
            <w:proofErr w:type="spell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Проверкасложения</w:t>
            </w:r>
            <w:proofErr w:type="spellEnd"/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D761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5724CD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77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Классификация объектов по заданному и самостоятельно установленному основанию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D761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5724CD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78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Сравнениегеометрическихфигур</w:t>
            </w:r>
            <w:proofErr w:type="spellEnd"/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D761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34659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79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Закрепление пройденного материала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12469F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12469F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D761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5724CD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80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Контрольнаяработа</w:t>
            </w:r>
            <w:proofErr w:type="spellEnd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№3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D761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5724CD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81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Распознавание и изображение геометрических фигур: многоугольник, </w:t>
            </w:r>
            <w:proofErr w:type="gram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ломаная</w:t>
            </w:r>
            <w:proofErr w:type="gramEnd"/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D761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5724CD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82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Периметрмногоугольника</w:t>
            </w:r>
            <w:proofErr w:type="spellEnd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треугольника</w:t>
            </w:r>
            <w:proofErr w:type="spellEnd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четырехугольника</w:t>
            </w:r>
            <w:proofErr w:type="spellEnd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D761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5724CD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83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Алгоритмписьменногосложениячисел</w:t>
            </w:r>
            <w:proofErr w:type="spellEnd"/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D761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5724CD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84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Алгоритмписьменноговычитаниячисел</w:t>
            </w:r>
            <w:proofErr w:type="spellEnd"/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D761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5724CD" w:rsidRDefault="009A54D0" w:rsidP="0034659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85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Закрепление пройденного материала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12469F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12469F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D761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BB45BE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86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Распознавание и изображение геометрических фигур: точка, прямая, отрезок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D761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BB45BE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87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Распознавание и изображение геометрических фигур: прямой угол. </w:t>
            </w:r>
            <w:proofErr w:type="spell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Видыуглов</w:t>
            </w:r>
            <w:proofErr w:type="spellEnd"/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D761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BB45BE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88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Правило составления ряда чисел, величин, геометрических фигур (формулирование правила, проверка правила, дополнение ряда)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D761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34659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89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Закрепление пройденного материала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12469F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D761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BB45BE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90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Письменное сложение и вычитание чисел в пределах 100. Прибавление и вычитание однозначного числа с переходом через разряд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D761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BB45BE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91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Письменное сложение и вычитание чисел в пределах 100. </w:t>
            </w:r>
            <w:proofErr w:type="spell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Вычислениявида</w:t>
            </w:r>
            <w:proofErr w:type="spellEnd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52 - 24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D761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BB45BE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92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Письменное сложение и вычитание чисел в пределах 100. </w:t>
            </w:r>
            <w:proofErr w:type="spell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Прикидкарезультата</w:t>
            </w:r>
            <w:proofErr w:type="spellEnd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егопроверка</w:t>
            </w:r>
            <w:proofErr w:type="spellEnd"/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D761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BB45BE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93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Конструирование геометрических фигур (треугольника, четырехугольника, многоугольника)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D761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34659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94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Закрепление пройденного материала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12469F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D761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BB45BE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95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Сравнение геометрических фигур: прямоугольник, квадрат. </w:t>
            </w:r>
            <w:proofErr w:type="spell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Протиположныестороныпрямоугольника</w:t>
            </w:r>
            <w:proofErr w:type="spellEnd"/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D761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BB45BE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96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Увеличение, уменьшение длины отрезка на заданную величину. Запись действия (в </w:t>
            </w:r>
            <w:proofErr w:type="gram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см</w:t>
            </w:r>
            <w:proofErr w:type="gramEnd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мм, в мм)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D761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BB45BE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97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Алгоритмы (приёмы, правила) устных и письменных вычислений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D761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BB45BE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98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Письменное сложение и вычитание. Повторение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D761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BB45BE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99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Устноесложениеравныхчисел</w:t>
            </w:r>
            <w:proofErr w:type="spellEnd"/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D761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34659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Закрепление пройденного материала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12469F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12469F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D761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BB45BE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101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Контрольнаяработа</w:t>
            </w:r>
            <w:proofErr w:type="spellEnd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№4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D761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BB45BE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102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Оформление решения задачи с помощью числового выражения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D761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BB45BE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103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Геометрические фигуры: разбиение прямоугольника на квадраты, составление прямоугольника из квадратов. </w:t>
            </w:r>
            <w:proofErr w:type="spell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Составлениепрямоугольникаизгеометрическихфигур</w:t>
            </w:r>
            <w:proofErr w:type="spellEnd"/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D761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34659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104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Закрепление пройденного материала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12469F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12469F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D761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BB45BE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105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Изображение на листе в клетку квадрата с заданной длиной стороны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D761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BB45BE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106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Изображение на листе в клетку прямоугольника с заданными длинами сторон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D761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BB45BE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107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Умножение чисел. Компоненты действия, запись равенства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D761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BB45BE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108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Взаимосвязьсложения</w:t>
            </w:r>
            <w:proofErr w:type="spellEnd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умножения</w:t>
            </w:r>
            <w:proofErr w:type="spellEnd"/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D761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34659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109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Закрепление пройденного материала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12469F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12469F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D761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BB45BE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110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Применение умножения в практических ситуациях. </w:t>
            </w:r>
            <w:proofErr w:type="spell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Составлениемоделидействия</w:t>
            </w:r>
            <w:proofErr w:type="spellEnd"/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D761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BB45BE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111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Измерение периметра прямоугольника, запись результата измерения в сантиметрах. </w:t>
            </w:r>
            <w:proofErr w:type="spell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Свойствопротивоположныхсторонпрямоугольника</w:t>
            </w:r>
            <w:proofErr w:type="spellEnd"/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D761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BB45BE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112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задач на нахождение периметра прямоугольника, квадрата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D761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BB45BE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113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Применение умножения для решения практических задач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D761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22.02.2024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34659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114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Закрепление пройденного материала. Решение задач.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BB45BE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D761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lang w:val="ru-RU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BB45BE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115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BB45BE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B45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Нахождение произведения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BB45BE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B45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BB45BE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B45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D761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BB45BE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116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текстовых задач на применение смысла арифметического действия (умножение, деление)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D761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BB45BE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117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Переместительноесвойствоумножения</w:t>
            </w:r>
            <w:proofErr w:type="spellEnd"/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D761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BB45BE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118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Контрольнаяработа</w:t>
            </w:r>
            <w:proofErr w:type="spellEnd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№5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D761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01.03.2024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34659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119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Закрепление пройденного материала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12469F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12469F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D761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BB45BE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120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Деление чисел. Компоненты действия, запись равенства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D761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BB45BE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121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Применение деления в практических ситуациях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D761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BB45BE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122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Нахождение неизвестного слагаемого (вычисления в пределах 100)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D761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BB45BE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23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Нахождение неизвестного уменьшаемого (вычисления в пределах 100)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D761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BB45BE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24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Нахождение неизвестного вычитаемого (вычисления в пределах 100)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D761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275970" w:rsidRDefault="009A54D0" w:rsidP="0034659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125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Закрепление пройденного материала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12469F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D761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275970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26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Закономерность в ряду объектов повседневной жизни: её объяснение с использованием математической терминологии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D761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275970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27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Вычитание суммы из числа, числа из суммы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D761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15.03.2024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275970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28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Задачи на конкретный смысл арифметических действий. </w:t>
            </w:r>
            <w:proofErr w:type="spell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</w:t>
            </w:r>
            <w:proofErr w:type="spellEnd"/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D761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275970" w:rsidRDefault="009A54D0" w:rsidP="0034659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129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Закрепление пройденного материала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652B16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652B16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D761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275970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Табличное умножение в пределах 50. Умножение числа 2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D761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275970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31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задач на нахождение периметра многоугольника (треугольника, четырехугольника)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D761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275970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32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Табличное умножение в пределах 50. Деление на 2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D761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22.03.2024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275970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33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Табличное умножение в пределах 50. Умножение числа 3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D761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275970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34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Табличное умножение в пределах 50. Деление на 3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D761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275970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35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Табличное умножение в пределах 50. Умножение числа 4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D761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275970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36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Табличное умножение в пределах 50. Деление на 4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D761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275970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37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Табличное умножение в пределах 50. Умножение числа 5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D761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05.04.2024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D84AE4" w:rsidRDefault="009A54D0" w:rsidP="0034659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138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Табличное умножение в пределах 50. Деление на 5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275970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D761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lang w:val="ru-RU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D84AE4" w:rsidRDefault="009A54D0" w:rsidP="0034659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139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Закрепление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изученного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275970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D761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lang w:val="ru-RU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D84AE4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40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Контрольнаяработа</w:t>
            </w:r>
            <w:proofErr w:type="spellEnd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№6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D761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D84AE4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41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Расчётные задачи на увеличение/уменьшение величины в несколько раз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D761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D84AE4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42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Порядок выполнения действий в числовом выражении, содержащем действия сложения и вычитания (без скобок) в пределах 100 (2-3 действия); нахождение его значения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D761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12.04.2024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D84AE4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43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Порядок выполнения действий в числовом выражении, содержащем действия сложения и вычитания (со </w:t>
            </w: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скобками) в пределах 100 (2-3 действия); нахождение его значения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D761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D84AE4" w:rsidRDefault="009A54D0" w:rsidP="0034659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144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Закрепление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изученного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652B16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D761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D84AE4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45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Табличное умножение в пределах 50. Умножение числа 6 и на 6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D761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D84AE4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46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Табличное умножение в пределах 50. Деление на 6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D761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D84AE4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47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Табличное умножение в пределах 50. Умножение числа 7 и на 7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D761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19.04.2024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D84AE4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48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Табличное умножение в пределах 50. Деление на 7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D761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D84AE4" w:rsidRDefault="009A54D0" w:rsidP="0034659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149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Закрепление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изученного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652B16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D761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D84AE4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50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Табличное умножение в пределах 50. Умножение числа 8 и на 8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D761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D84AE4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51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Табличное умножение в пределах 50. Деление на 8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D761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D84AE4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52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Табличное умножение в пределах 50. Умножение числа 9 и на 9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D761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26.04.2024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D84AE4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53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Табличное умножение в пределах 50. Деление на 9. </w:t>
            </w:r>
            <w:proofErr w:type="spell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Таблицаумножения</w:t>
            </w:r>
            <w:proofErr w:type="spellEnd"/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D761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D84AE4" w:rsidRDefault="009A54D0" w:rsidP="0034659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154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Закрепление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изученного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 Решение задач.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652B16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652B16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D761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D84AE4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55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Умножение на 1, на 0. Деление числа 0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D761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D84AE4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56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Работа с величинами: сравнение по массе (единица массы — килограмм)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D761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03.05.2024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D84AE4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57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Итоговаяконтрольнаяработа</w:t>
            </w:r>
            <w:proofErr w:type="spellEnd"/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D761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D84AE4" w:rsidRDefault="009A54D0" w:rsidP="0034659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158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Закрепление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изученного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 Решение задач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652B16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652B16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D761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D84AE4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59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Составление утверждений относительно заданного набора геометрических фигур. </w:t>
            </w:r>
            <w:proofErr w:type="spell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Распределениегеометрическихфигурнагруппы</w:t>
            </w:r>
            <w:proofErr w:type="spellEnd"/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D761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D84AE4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60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Алгоритмы (приёмы, правила) построения </w:t>
            </w: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геометрических фигур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D761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10.05.2024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D84AE4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61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Работа с электронными средствами обучения: правила работы, выполнение заданий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D761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D84AE4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62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Обобщение изученного за курс 2 класса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D761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D84AE4" w:rsidRDefault="009A54D0" w:rsidP="0034659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163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и закрепление пройденного материала за год.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D84AE4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D761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lang w:val="ru-RU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D84AE4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64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Единица длины, массы, времени. Повторение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D761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D84AE4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65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Задачи в два действия. Повторение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D761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17.05.2024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D84AE4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66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Геометрические фигуры. Периметр. Математическая информация. </w:t>
            </w:r>
            <w:proofErr w:type="spell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информацией</w:t>
            </w:r>
            <w:proofErr w:type="spellEnd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</w:t>
            </w:r>
            <w:proofErr w:type="spellEnd"/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D761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34365F" w:rsidRDefault="009A54D0" w:rsidP="0034659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167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Геометрические фигуры. Периметр.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34365F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34365F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D761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D84AE4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68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Числа от 1 до 100. Умножение. Деление. </w:t>
            </w:r>
            <w:proofErr w:type="spell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</w:t>
            </w:r>
            <w:proofErr w:type="spellEnd"/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D761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D84AE4" w:rsidRDefault="009A54D0" w:rsidP="0034659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169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и закрепление пройденного материала за год.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D761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lang w:val="ru-RU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34659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170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и закрепление пройденного материала за год.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D761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24.05.2024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lang w:val="ru-RU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681659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70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3544" w:type="dxa"/>
            <w:gridSpan w:val="2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B16FF" w:rsidRPr="000C3ABD" w:rsidRDefault="006B16FF" w:rsidP="006B16FF">
      <w:pPr>
        <w:rPr>
          <w:rFonts w:ascii="Times New Roman" w:hAnsi="Times New Roman" w:cs="Times New Roman"/>
          <w:sz w:val="24"/>
          <w:szCs w:val="24"/>
        </w:rPr>
        <w:sectPr w:rsidR="006B16FF" w:rsidRPr="000C3ABD">
          <w:pgSz w:w="16383" w:h="11906" w:orient="landscape"/>
          <w:pgMar w:top="1134" w:right="850" w:bottom="1134" w:left="1701" w:header="720" w:footer="720" w:gutter="0"/>
          <w:cols w:space="720"/>
        </w:sectPr>
      </w:pPr>
    </w:p>
    <w:bookmarkEnd w:id="9"/>
    <w:p w:rsidR="00FB2F94" w:rsidRPr="006B16FF" w:rsidRDefault="00FB2F94" w:rsidP="00FB2F94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6B16F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УЧЕБНО-МЕТОДИЧЕСКОЕ ОБЕСПЕЧЕНИЕ ОБРАЗОВАТЕЛЬНОГО ПРОЦЕССА</w:t>
      </w:r>
    </w:p>
    <w:p w:rsidR="00FB2F94" w:rsidRPr="006B16FF" w:rsidRDefault="00FB2F94" w:rsidP="00FB2F94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6B16F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ОБЯЗАТЕЛЬНЫЕ УЧЕБНЫЕ МАТЕРИАЛЫ ДЛЯ УЧЕНИКА</w:t>
      </w:r>
    </w:p>
    <w:p w:rsidR="00FB2F94" w:rsidRPr="000C3ABD" w:rsidRDefault="00FB2F94" w:rsidP="00FB2F94">
      <w:pPr>
        <w:spacing w:after="0" w:line="480" w:lineRule="auto"/>
        <w:ind w:left="12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​‌‌​‌‌Математика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:2класс</w:t>
      </w: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(в 2 частях), 1-4 класс / Моро М.И., </w:t>
      </w:r>
      <w:proofErr w:type="spellStart"/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Бантова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М.А.,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Б</w:t>
      </w:r>
      <w:r w:rsidR="008554BC">
        <w:rPr>
          <w:rFonts w:ascii="Times New Roman" w:hAnsi="Times New Roman" w:cs="Times New Roman"/>
          <w:color w:val="000000"/>
          <w:sz w:val="24"/>
          <w:szCs w:val="24"/>
          <w:lang w:val="ru-RU"/>
        </w:rPr>
        <w:t>ельтюкова</w:t>
      </w:r>
      <w:proofErr w:type="spellEnd"/>
      <w:r w:rsidR="008554B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Г.В и другие.</w:t>
      </w:r>
      <w:bookmarkStart w:id="10" w:name="_GoBack"/>
      <w:bookmarkEnd w:id="10"/>
    </w:p>
    <w:p w:rsidR="00FB2F94" w:rsidRPr="000C3ABD" w:rsidRDefault="00FB2F94" w:rsidP="00FB2F94">
      <w:pPr>
        <w:spacing w:after="0" w:line="480" w:lineRule="auto"/>
        <w:ind w:left="12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​‌‌</w:t>
      </w:r>
    </w:p>
    <w:p w:rsidR="00FB2F94" w:rsidRPr="000C3ABD" w:rsidRDefault="00FB2F94" w:rsidP="00FB2F94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FB2F94" w:rsidRPr="000C3ABD" w:rsidRDefault="00FB2F94" w:rsidP="00DC1090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​‌‌</w:t>
      </w:r>
      <w:r w:rsidRPr="000C3AB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МЕТОДИЧЕСКИЕ МАТЕРИАЛЫ ДЛЯ УЧИТЕЛЯ</w:t>
      </w:r>
    </w:p>
    <w:p w:rsidR="00FB2F94" w:rsidRPr="000C3ABD" w:rsidRDefault="00FB2F94" w:rsidP="00FB2F94">
      <w:pPr>
        <w:spacing w:after="0" w:line="480" w:lineRule="auto"/>
        <w:ind w:left="12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​‌‌​Т.Н. </w:t>
      </w:r>
      <w:proofErr w:type="spellStart"/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Ситникова</w:t>
      </w:r>
      <w:proofErr w:type="spellEnd"/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И.Ф. </w:t>
      </w:r>
      <w:proofErr w:type="spellStart"/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Яценк</w:t>
      </w:r>
      <w:proofErr w:type="gramStart"/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proofErr w:type="spellEnd"/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proofErr w:type="gramEnd"/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поурочные разработки по математике к </w:t>
      </w:r>
      <w:proofErr w:type="spellStart"/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УМК</w:t>
      </w:r>
      <w:r w:rsidR="008554BC">
        <w:rPr>
          <w:rFonts w:ascii="Times New Roman" w:hAnsi="Times New Roman" w:cs="Times New Roman"/>
          <w:color w:val="000000"/>
          <w:sz w:val="24"/>
          <w:szCs w:val="24"/>
          <w:lang w:val="ru-RU"/>
        </w:rPr>
        <w:t>М.И.Моро</w:t>
      </w:r>
      <w:proofErr w:type="spellEnd"/>
      <w:r w:rsidR="008554B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др.</w:t>
      </w:r>
    </w:p>
    <w:p w:rsidR="00FB2F94" w:rsidRPr="000C3ABD" w:rsidRDefault="00FB2F94" w:rsidP="00FB2F94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FB2F94" w:rsidRPr="000C3ABD" w:rsidRDefault="00FB2F94" w:rsidP="00FB2F94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FB2F94" w:rsidRPr="000C3ABD" w:rsidRDefault="00FB2F94" w:rsidP="00FB2F94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ЦИФРОВЫЕ ОБРАЗОВАТЕЛЬНЫЕ РЕСУРСЫ И РЕСУРСЫ СЕТИ ИНТЕРНЕТ</w:t>
      </w:r>
    </w:p>
    <w:p w:rsidR="00FB2F94" w:rsidRPr="000C3ABD" w:rsidRDefault="00FB2F94" w:rsidP="00FB2F94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  <w:r w:rsidRPr="000C3ABD">
        <w:rPr>
          <w:rFonts w:ascii="Times New Roman" w:hAnsi="Times New Roman" w:cs="Times New Roman"/>
          <w:color w:val="333333"/>
          <w:sz w:val="24"/>
          <w:szCs w:val="24"/>
          <w:lang w:val="ru-RU"/>
        </w:rPr>
        <w:t>​‌‌</w:t>
      </w: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:rsidR="00FB2F94" w:rsidRPr="000C3ABD" w:rsidRDefault="00FB2F94" w:rsidP="00FB2F94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sz w:val="24"/>
          <w:szCs w:val="24"/>
          <w:lang w:val="ru-RU"/>
        </w:rPr>
        <w:t>Российская электронная школа (</w:t>
      </w:r>
      <w:hyperlink r:id="rId5" w:history="1">
        <w:r w:rsidRPr="00681659">
          <w:rPr>
            <w:rStyle w:val="ab"/>
            <w:rFonts w:ascii="Times New Roman" w:hAnsi="Times New Roman" w:cs="Times New Roman"/>
            <w:color w:val="auto"/>
            <w:sz w:val="24"/>
            <w:szCs w:val="24"/>
          </w:rPr>
          <w:t>https</w:t>
        </w:r>
        <w:r w:rsidRPr="00681659">
          <w:rPr>
            <w:rStyle w:val="ab"/>
            <w:rFonts w:ascii="Times New Roman" w:hAnsi="Times New Roman" w:cs="Times New Roman"/>
            <w:color w:val="auto"/>
            <w:sz w:val="24"/>
            <w:szCs w:val="24"/>
            <w:lang w:val="ru-RU"/>
          </w:rPr>
          <w:t>://</w:t>
        </w:r>
        <w:r w:rsidRPr="00681659">
          <w:rPr>
            <w:rStyle w:val="ab"/>
            <w:rFonts w:ascii="Times New Roman" w:hAnsi="Times New Roman" w:cs="Times New Roman"/>
            <w:color w:val="auto"/>
            <w:sz w:val="24"/>
            <w:szCs w:val="24"/>
          </w:rPr>
          <w:t>resh</w:t>
        </w:r>
        <w:r w:rsidRPr="00681659">
          <w:rPr>
            <w:rStyle w:val="ab"/>
            <w:rFonts w:ascii="Times New Roman" w:hAnsi="Times New Roman" w:cs="Times New Roman"/>
            <w:color w:val="auto"/>
            <w:sz w:val="24"/>
            <w:szCs w:val="24"/>
            <w:lang w:val="ru-RU"/>
          </w:rPr>
          <w:t>.</w:t>
        </w:r>
        <w:r w:rsidRPr="00681659">
          <w:rPr>
            <w:rStyle w:val="ab"/>
            <w:rFonts w:ascii="Times New Roman" w:hAnsi="Times New Roman" w:cs="Times New Roman"/>
            <w:color w:val="auto"/>
            <w:sz w:val="24"/>
            <w:szCs w:val="24"/>
          </w:rPr>
          <w:t>edu</w:t>
        </w:r>
        <w:r w:rsidRPr="00681659">
          <w:rPr>
            <w:rStyle w:val="ab"/>
            <w:rFonts w:ascii="Times New Roman" w:hAnsi="Times New Roman" w:cs="Times New Roman"/>
            <w:color w:val="auto"/>
            <w:sz w:val="24"/>
            <w:szCs w:val="24"/>
            <w:lang w:val="ru-RU"/>
          </w:rPr>
          <w:t>.</w:t>
        </w:r>
        <w:r w:rsidRPr="00681659">
          <w:rPr>
            <w:rStyle w:val="ab"/>
            <w:rFonts w:ascii="Times New Roman" w:hAnsi="Times New Roman" w:cs="Times New Roman"/>
            <w:color w:val="auto"/>
            <w:sz w:val="24"/>
            <w:szCs w:val="24"/>
          </w:rPr>
          <w:t>ru</w:t>
        </w:r>
      </w:hyperlink>
      <w:proofErr w:type="gramStart"/>
      <w:r w:rsidRPr="00681659">
        <w:rPr>
          <w:rFonts w:ascii="Times New Roman" w:hAnsi="Times New Roman" w:cs="Times New Roman"/>
          <w:sz w:val="24"/>
          <w:szCs w:val="24"/>
          <w:lang w:val="ru-RU"/>
        </w:rPr>
        <w:t xml:space="preserve"> )</w:t>
      </w:r>
      <w:proofErr w:type="gramEnd"/>
      <w:r w:rsidRPr="00681659">
        <w:rPr>
          <w:rFonts w:ascii="Times New Roman" w:hAnsi="Times New Roman" w:cs="Times New Roman"/>
          <w:sz w:val="24"/>
          <w:szCs w:val="24"/>
          <w:lang w:val="ru-RU"/>
        </w:rPr>
        <w:t>,</w:t>
      </w:r>
      <w:r w:rsidRPr="000C3ABD">
        <w:rPr>
          <w:rFonts w:ascii="Times New Roman" w:hAnsi="Times New Roman" w:cs="Times New Roman"/>
          <w:sz w:val="24"/>
          <w:szCs w:val="24"/>
          <w:lang w:val="ru-RU"/>
        </w:rPr>
        <w:t xml:space="preserve"> Библиотека ЦОК (</w:t>
      </w:r>
      <w:hyperlink r:id="rId6" w:history="1">
        <w:r w:rsidRPr="00681659">
          <w:rPr>
            <w:rStyle w:val="ab"/>
            <w:rFonts w:ascii="Times New Roman" w:hAnsi="Times New Roman" w:cs="Times New Roman"/>
            <w:color w:val="auto"/>
            <w:sz w:val="24"/>
            <w:szCs w:val="24"/>
            <w:lang w:val="ru-RU"/>
          </w:rPr>
          <w:t>https://lesson.edu.ru/catalog</w:t>
        </w:r>
      </w:hyperlink>
      <w:r w:rsidRPr="00681659">
        <w:rPr>
          <w:rFonts w:ascii="Times New Roman" w:hAnsi="Times New Roman" w:cs="Times New Roman"/>
          <w:sz w:val="24"/>
          <w:szCs w:val="24"/>
          <w:lang w:val="ru-RU"/>
        </w:rPr>
        <w:t xml:space="preserve"> )</w:t>
      </w:r>
    </w:p>
    <w:p w:rsidR="006B16FF" w:rsidRPr="002B6931" w:rsidRDefault="006B16FF" w:rsidP="006B16FF">
      <w:pPr>
        <w:rPr>
          <w:lang w:val="ru-RU"/>
        </w:rPr>
      </w:pPr>
    </w:p>
    <w:p w:rsidR="006B16FF" w:rsidRPr="00644728" w:rsidRDefault="006B16FF" w:rsidP="006B16FF">
      <w:pPr>
        <w:rPr>
          <w:lang w:val="ru-RU"/>
        </w:rPr>
      </w:pPr>
    </w:p>
    <w:p w:rsidR="00346597" w:rsidRPr="006B16FF" w:rsidRDefault="00346597">
      <w:pPr>
        <w:rPr>
          <w:lang w:val="ru-RU"/>
        </w:rPr>
      </w:pPr>
    </w:p>
    <w:sectPr w:rsidR="00346597" w:rsidRPr="006B16FF" w:rsidSect="0097472A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E606F"/>
    <w:multiLevelType w:val="multilevel"/>
    <w:tmpl w:val="B09E2476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79D3B61"/>
    <w:multiLevelType w:val="multilevel"/>
    <w:tmpl w:val="72129F2E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1043C"/>
    <w:rsid w:val="00090A58"/>
    <w:rsid w:val="00215632"/>
    <w:rsid w:val="00307F46"/>
    <w:rsid w:val="0031043C"/>
    <w:rsid w:val="00346597"/>
    <w:rsid w:val="004F154D"/>
    <w:rsid w:val="005C481A"/>
    <w:rsid w:val="006B16FF"/>
    <w:rsid w:val="008554BC"/>
    <w:rsid w:val="0097472A"/>
    <w:rsid w:val="009A54D0"/>
    <w:rsid w:val="00A44A3F"/>
    <w:rsid w:val="00CC77C9"/>
    <w:rsid w:val="00DC1090"/>
    <w:rsid w:val="00FB2F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16FF"/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6B16F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B16F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6B16F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6B16F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B16F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6B16F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6B16FF"/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rsid w:val="006B16FF"/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paragraph" w:styleId="a3">
    <w:name w:val="header"/>
    <w:basedOn w:val="a"/>
    <w:link w:val="a4"/>
    <w:uiPriority w:val="99"/>
    <w:unhideWhenUsed/>
    <w:rsid w:val="006B16FF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B16FF"/>
    <w:rPr>
      <w:lang w:val="en-US"/>
    </w:rPr>
  </w:style>
  <w:style w:type="paragraph" w:styleId="a5">
    <w:name w:val="Normal Indent"/>
    <w:basedOn w:val="a"/>
    <w:uiPriority w:val="99"/>
    <w:unhideWhenUsed/>
    <w:rsid w:val="006B16FF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6B16FF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6B16F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paragraph" w:styleId="a8">
    <w:name w:val="Title"/>
    <w:basedOn w:val="a"/>
    <w:next w:val="a"/>
    <w:link w:val="a9"/>
    <w:uiPriority w:val="10"/>
    <w:qFormat/>
    <w:rsid w:val="006B16F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6B16F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character" w:styleId="aa">
    <w:name w:val="Emphasis"/>
    <w:basedOn w:val="a0"/>
    <w:uiPriority w:val="20"/>
    <w:qFormat/>
    <w:rsid w:val="006B16FF"/>
    <w:rPr>
      <w:i/>
      <w:iCs/>
    </w:rPr>
  </w:style>
  <w:style w:type="character" w:styleId="ab">
    <w:name w:val="Hyperlink"/>
    <w:basedOn w:val="a0"/>
    <w:uiPriority w:val="99"/>
    <w:unhideWhenUsed/>
    <w:rsid w:val="006B16FF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6B16FF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6B16FF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6B16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6B16FF"/>
    <w:rPr>
      <w:rFonts w:ascii="Tahom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16FF"/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6B16F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B16F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6B16F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6B16F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B16F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6B16F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6B16FF"/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rsid w:val="006B16FF"/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paragraph" w:styleId="a3">
    <w:name w:val="header"/>
    <w:basedOn w:val="a"/>
    <w:link w:val="a4"/>
    <w:uiPriority w:val="99"/>
    <w:unhideWhenUsed/>
    <w:rsid w:val="006B16FF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B16FF"/>
    <w:rPr>
      <w:lang w:val="en-US"/>
    </w:rPr>
  </w:style>
  <w:style w:type="paragraph" w:styleId="a5">
    <w:name w:val="Normal Indent"/>
    <w:basedOn w:val="a"/>
    <w:uiPriority w:val="99"/>
    <w:unhideWhenUsed/>
    <w:rsid w:val="006B16FF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6B16FF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6B16F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paragraph" w:styleId="a8">
    <w:name w:val="Title"/>
    <w:basedOn w:val="a"/>
    <w:next w:val="a"/>
    <w:link w:val="a9"/>
    <w:uiPriority w:val="10"/>
    <w:qFormat/>
    <w:rsid w:val="006B16F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6B16F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character" w:styleId="aa">
    <w:name w:val="Emphasis"/>
    <w:basedOn w:val="a0"/>
    <w:uiPriority w:val="20"/>
    <w:qFormat/>
    <w:rsid w:val="006B16FF"/>
    <w:rPr>
      <w:i/>
      <w:iCs/>
    </w:rPr>
  </w:style>
  <w:style w:type="character" w:styleId="ab">
    <w:name w:val="Hyperlink"/>
    <w:basedOn w:val="a0"/>
    <w:uiPriority w:val="99"/>
    <w:unhideWhenUsed/>
    <w:rsid w:val="006B16FF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6B16FF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6B16FF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6B16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6B16FF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esson.edu.ru/catalog" TargetMode="External"/><Relationship Id="rId5" Type="http://schemas.openxmlformats.org/officeDocument/2006/relationships/hyperlink" Target="https://resh.edu.ru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25</Pages>
  <Words>5779</Words>
  <Characters>32945</Characters>
  <Application>Microsoft Office Word</Application>
  <DocSecurity>0</DocSecurity>
  <Lines>274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38647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Русский язык</cp:lastModifiedBy>
  <cp:revision>8</cp:revision>
  <dcterms:created xsi:type="dcterms:W3CDTF">2023-08-30T15:32:00Z</dcterms:created>
  <dcterms:modified xsi:type="dcterms:W3CDTF">2023-09-07T12:40:00Z</dcterms:modified>
</cp:coreProperties>
</file>