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37" w:rsidRPr="00433F07" w:rsidRDefault="00433F07" w:rsidP="00433F07">
      <w:pPr>
        <w:spacing w:after="0" w:line="408" w:lineRule="auto"/>
        <w:ind w:left="120"/>
        <w:jc w:val="center"/>
        <w:rPr>
          <w:lang w:val="ru-RU"/>
        </w:rPr>
      </w:pPr>
      <w:bookmarkStart w:id="0" w:name="block-15291435"/>
      <w:r w:rsidRPr="00433F07">
        <w:rPr>
          <w:rFonts w:ascii="Times New Roman" w:hAnsi="Times New Roman"/>
          <w:b/>
          <w:color w:val="000000"/>
          <w:sz w:val="28"/>
          <w:lang w:val="ru-RU"/>
        </w:rPr>
        <w:t>МИНИСТЕРСТВО ПРОСВЕЩЕНИЯ РОССИЙСКОЙ ФЕДЕРАЦИИ</w:t>
      </w:r>
    </w:p>
    <w:p w:rsidR="00CD4937" w:rsidRPr="00433F07" w:rsidRDefault="00433F07" w:rsidP="00433F07">
      <w:pPr>
        <w:spacing w:after="0" w:line="408" w:lineRule="auto"/>
        <w:ind w:left="120"/>
        <w:jc w:val="center"/>
        <w:rPr>
          <w:lang w:val="ru-RU"/>
        </w:rPr>
      </w:pPr>
      <w:r w:rsidRPr="00433F07">
        <w:rPr>
          <w:rFonts w:ascii="Times New Roman" w:hAnsi="Times New Roman"/>
          <w:b/>
          <w:color w:val="000000"/>
          <w:sz w:val="28"/>
          <w:lang w:val="ru-RU"/>
        </w:rPr>
        <w:t>‌</w:t>
      </w:r>
      <w:bookmarkStart w:id="1" w:name="7e23ae95-14d1-494f-ac52-185ba52e2507"/>
      <w:r w:rsidRPr="00433F07">
        <w:rPr>
          <w:rFonts w:ascii="Times New Roman" w:hAnsi="Times New Roman"/>
          <w:b/>
          <w:color w:val="000000"/>
          <w:sz w:val="28"/>
          <w:lang w:val="ru-RU"/>
        </w:rPr>
        <w:t>Министерство образования и науки Республики Дагестан</w:t>
      </w:r>
      <w:bookmarkEnd w:id="1"/>
      <w:r w:rsidRPr="00433F07">
        <w:rPr>
          <w:rFonts w:ascii="Times New Roman" w:hAnsi="Times New Roman"/>
          <w:b/>
          <w:color w:val="000000"/>
          <w:sz w:val="28"/>
          <w:lang w:val="ru-RU"/>
        </w:rPr>
        <w:t>‌‌</w:t>
      </w:r>
    </w:p>
    <w:p w:rsidR="00CD4937" w:rsidRPr="00433F07" w:rsidRDefault="00433F07" w:rsidP="00433F07">
      <w:pPr>
        <w:spacing w:after="0" w:line="408" w:lineRule="auto"/>
        <w:ind w:left="120"/>
        <w:jc w:val="center"/>
        <w:rPr>
          <w:lang w:val="ru-RU"/>
        </w:rPr>
      </w:pPr>
      <w:r w:rsidRPr="00433F07">
        <w:rPr>
          <w:rFonts w:ascii="Times New Roman" w:hAnsi="Times New Roman"/>
          <w:b/>
          <w:color w:val="000000"/>
          <w:sz w:val="28"/>
          <w:lang w:val="ru-RU"/>
        </w:rPr>
        <w:t>‌</w:t>
      </w:r>
      <w:bookmarkStart w:id="2" w:name="6a79db9e-395e-41b7-ae56-606e60c06ed6"/>
      <w:r w:rsidRPr="00433F07">
        <w:rPr>
          <w:rFonts w:ascii="Times New Roman" w:hAnsi="Times New Roman"/>
          <w:b/>
          <w:color w:val="000000"/>
          <w:sz w:val="28"/>
          <w:lang w:val="ru-RU"/>
        </w:rPr>
        <w:t>МО"КИЗЛЯРСКИЙ РАЙОН"</w:t>
      </w:r>
      <w:bookmarkEnd w:id="2"/>
      <w:r w:rsidRPr="00433F07">
        <w:rPr>
          <w:rFonts w:ascii="Times New Roman" w:hAnsi="Times New Roman"/>
          <w:b/>
          <w:color w:val="000000"/>
          <w:sz w:val="28"/>
          <w:lang w:val="ru-RU"/>
        </w:rPr>
        <w:t>‌</w:t>
      </w:r>
      <w:r w:rsidRPr="00433F07">
        <w:rPr>
          <w:rFonts w:ascii="Times New Roman" w:hAnsi="Times New Roman"/>
          <w:color w:val="000000"/>
          <w:sz w:val="28"/>
          <w:lang w:val="ru-RU"/>
        </w:rPr>
        <w:t>​</w:t>
      </w:r>
    </w:p>
    <w:p w:rsidR="00CD4937" w:rsidRPr="00433F07" w:rsidRDefault="00433F07" w:rsidP="00433F07">
      <w:pPr>
        <w:spacing w:after="0" w:line="408" w:lineRule="auto"/>
        <w:ind w:left="120"/>
        <w:jc w:val="center"/>
        <w:rPr>
          <w:lang w:val="ru-RU"/>
        </w:rPr>
      </w:pPr>
      <w:r w:rsidRPr="00433F07">
        <w:rPr>
          <w:rFonts w:ascii="Times New Roman" w:hAnsi="Times New Roman"/>
          <w:b/>
          <w:color w:val="000000"/>
          <w:sz w:val="28"/>
          <w:lang w:val="ru-RU"/>
        </w:rPr>
        <w:t>МКОУ "Краснооктябрьская СОШ имени Р.Гамзатова "</w:t>
      </w:r>
    </w:p>
    <w:p w:rsidR="00CD4937" w:rsidRPr="00433F07" w:rsidRDefault="00CD4937" w:rsidP="00433F07">
      <w:pPr>
        <w:spacing w:after="0"/>
        <w:ind w:left="120"/>
        <w:jc w:val="center"/>
        <w:rPr>
          <w:lang w:val="ru-RU"/>
        </w:rPr>
      </w:pPr>
    </w:p>
    <w:p w:rsidR="00CD4937" w:rsidRPr="00433F07" w:rsidRDefault="00CD4937" w:rsidP="00433F07">
      <w:pPr>
        <w:spacing w:after="0"/>
        <w:ind w:left="120"/>
        <w:jc w:val="center"/>
        <w:rPr>
          <w:lang w:val="ru-RU"/>
        </w:rPr>
      </w:pPr>
    </w:p>
    <w:tbl>
      <w:tblPr>
        <w:tblW w:w="0" w:type="auto"/>
        <w:jc w:val="center"/>
        <w:tblLook w:val="04A0"/>
      </w:tblPr>
      <w:tblGrid>
        <w:gridCol w:w="3114"/>
        <w:gridCol w:w="3115"/>
        <w:gridCol w:w="3115"/>
      </w:tblGrid>
      <w:tr w:rsidR="00433F07" w:rsidRPr="00E83C93" w:rsidTr="00433F07">
        <w:trPr>
          <w:jc w:val="center"/>
        </w:trPr>
        <w:tc>
          <w:tcPr>
            <w:tcW w:w="3114" w:type="dxa"/>
          </w:tcPr>
          <w:p w:rsidR="00433F07" w:rsidRPr="0040209D" w:rsidRDefault="00433F07" w:rsidP="00433F07">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33F07" w:rsidRPr="008944ED" w:rsidRDefault="00433F07" w:rsidP="00433F07">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33F07" w:rsidRDefault="00433F07" w:rsidP="00433F07">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433F07" w:rsidRPr="008944ED" w:rsidRDefault="00433F07" w:rsidP="00433F0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Т.А.Белокурова</w:t>
            </w:r>
          </w:p>
          <w:p w:rsidR="00433F07" w:rsidRDefault="00433F07" w:rsidP="00433F07">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3F07" w:rsidRPr="0040209D" w:rsidRDefault="00433F07" w:rsidP="00433F07">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rsidR="00433F07" w:rsidRPr="0040209D" w:rsidRDefault="00433F07" w:rsidP="00433F07">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33F07" w:rsidRPr="008944ED" w:rsidRDefault="00433F07" w:rsidP="00433F07">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УВР</w:t>
            </w:r>
          </w:p>
          <w:p w:rsidR="00433F07" w:rsidRDefault="00433F07" w:rsidP="00433F07">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433F07" w:rsidRPr="008944ED" w:rsidRDefault="00433F07" w:rsidP="00433F0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Э.М.Махмудова</w:t>
            </w:r>
          </w:p>
          <w:p w:rsidR="00433F07" w:rsidRDefault="00433F07" w:rsidP="00433F07">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3F07" w:rsidRPr="0040209D" w:rsidRDefault="00433F07" w:rsidP="00433F07">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rsidR="00433F07" w:rsidRDefault="00433F07" w:rsidP="00433F07">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33F07" w:rsidRPr="008944ED" w:rsidRDefault="00433F07" w:rsidP="00433F07">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33F07" w:rsidRDefault="00433F07" w:rsidP="00433F07">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433F07" w:rsidRPr="008944ED" w:rsidRDefault="00433F07" w:rsidP="00433F0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Г.А.Исмаилов</w:t>
            </w:r>
          </w:p>
          <w:p w:rsidR="00433F07" w:rsidRDefault="00433F07" w:rsidP="00433F07">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3F07" w:rsidRPr="0040209D" w:rsidRDefault="00433F07" w:rsidP="00433F07">
            <w:pPr>
              <w:autoSpaceDE w:val="0"/>
              <w:autoSpaceDN w:val="0"/>
              <w:spacing w:after="120" w:line="240" w:lineRule="auto"/>
              <w:jc w:val="center"/>
              <w:rPr>
                <w:rFonts w:ascii="Times New Roman" w:eastAsia="Times New Roman" w:hAnsi="Times New Roman"/>
                <w:color w:val="000000"/>
                <w:sz w:val="24"/>
                <w:szCs w:val="24"/>
                <w:lang w:val="ru-RU"/>
              </w:rPr>
            </w:pPr>
          </w:p>
        </w:tc>
      </w:tr>
    </w:tbl>
    <w:p w:rsidR="00CD4937" w:rsidRPr="00433F07" w:rsidRDefault="00CD4937" w:rsidP="00433F07">
      <w:pPr>
        <w:spacing w:after="0"/>
        <w:jc w:val="center"/>
        <w:rPr>
          <w:lang w:val="ru-RU"/>
        </w:rPr>
      </w:pPr>
    </w:p>
    <w:p w:rsidR="00CD4937" w:rsidRPr="00433F07" w:rsidRDefault="00CD4937" w:rsidP="00433F07">
      <w:pPr>
        <w:spacing w:after="0"/>
        <w:ind w:left="120"/>
        <w:jc w:val="center"/>
        <w:rPr>
          <w:lang w:val="ru-RU"/>
        </w:rPr>
      </w:pPr>
    </w:p>
    <w:p w:rsidR="00CD4937" w:rsidRPr="00433F07" w:rsidRDefault="00433F07" w:rsidP="00433F07">
      <w:pPr>
        <w:spacing w:after="0" w:line="408" w:lineRule="auto"/>
        <w:ind w:left="120"/>
        <w:jc w:val="center"/>
        <w:rPr>
          <w:lang w:val="ru-RU"/>
        </w:rPr>
      </w:pPr>
      <w:r w:rsidRPr="00433F07">
        <w:rPr>
          <w:rFonts w:ascii="Times New Roman" w:hAnsi="Times New Roman"/>
          <w:b/>
          <w:color w:val="000000"/>
          <w:sz w:val="28"/>
          <w:lang w:val="ru-RU"/>
        </w:rPr>
        <w:t>РАБОЧАЯ ПРОГРАММА</w:t>
      </w:r>
    </w:p>
    <w:p w:rsidR="00CD4937" w:rsidRPr="00433F07" w:rsidRDefault="00433F07" w:rsidP="00433F07">
      <w:pPr>
        <w:spacing w:after="0" w:line="408" w:lineRule="auto"/>
        <w:ind w:left="120"/>
        <w:jc w:val="center"/>
        <w:rPr>
          <w:lang w:val="ru-RU"/>
        </w:rPr>
      </w:pPr>
      <w:r w:rsidRPr="00433F07">
        <w:rPr>
          <w:rFonts w:ascii="Times New Roman" w:hAnsi="Times New Roman"/>
          <w:color w:val="000000"/>
          <w:sz w:val="28"/>
          <w:lang w:val="ru-RU"/>
        </w:rPr>
        <w:t>(</w:t>
      </w:r>
      <w:r>
        <w:rPr>
          <w:rFonts w:ascii="Times New Roman" w:hAnsi="Times New Roman"/>
          <w:color w:val="000000"/>
          <w:sz w:val="28"/>
        </w:rPr>
        <w:t>ID</w:t>
      </w:r>
      <w:r w:rsidRPr="00433F07">
        <w:rPr>
          <w:rFonts w:ascii="Times New Roman" w:hAnsi="Times New Roman"/>
          <w:color w:val="000000"/>
          <w:sz w:val="28"/>
          <w:lang w:val="ru-RU"/>
        </w:rPr>
        <w:t xml:space="preserve"> 2068588)</w:t>
      </w:r>
    </w:p>
    <w:p w:rsidR="00CD4937" w:rsidRPr="00433F07" w:rsidRDefault="00433F07" w:rsidP="00433F07">
      <w:pPr>
        <w:spacing w:after="0" w:line="408" w:lineRule="auto"/>
        <w:ind w:left="120"/>
        <w:jc w:val="center"/>
        <w:rPr>
          <w:lang w:val="ru-RU"/>
        </w:rPr>
      </w:pPr>
      <w:r w:rsidRPr="00433F07">
        <w:rPr>
          <w:rFonts w:ascii="Times New Roman" w:hAnsi="Times New Roman"/>
          <w:b/>
          <w:color w:val="000000"/>
          <w:sz w:val="28"/>
          <w:lang w:val="ru-RU"/>
        </w:rPr>
        <w:t>учебного предмета «Основы безопасности жизнедеятельности»</w:t>
      </w:r>
    </w:p>
    <w:p w:rsidR="00CD4937" w:rsidRPr="00433F07" w:rsidRDefault="00FA2015" w:rsidP="00433F07">
      <w:pPr>
        <w:spacing w:after="0" w:line="408" w:lineRule="auto"/>
        <w:ind w:left="120"/>
        <w:jc w:val="center"/>
        <w:rPr>
          <w:lang w:val="ru-RU"/>
        </w:rPr>
      </w:pPr>
      <w:r>
        <w:rPr>
          <w:rFonts w:ascii="Times New Roman" w:hAnsi="Times New Roman"/>
          <w:color w:val="000000"/>
          <w:sz w:val="28"/>
          <w:lang w:val="ru-RU"/>
        </w:rPr>
        <w:t>для обучающихся 10</w:t>
      </w:r>
      <w:r w:rsidR="00433F07" w:rsidRPr="00433F07">
        <w:rPr>
          <w:rFonts w:ascii="Times New Roman" w:hAnsi="Times New Roman"/>
          <w:color w:val="000000"/>
          <w:sz w:val="28"/>
          <w:lang w:val="ru-RU"/>
        </w:rPr>
        <w:t xml:space="preserve"> класс</w:t>
      </w:r>
      <w:r>
        <w:rPr>
          <w:rFonts w:ascii="Times New Roman" w:hAnsi="Times New Roman"/>
          <w:color w:val="000000"/>
          <w:sz w:val="28"/>
          <w:lang w:val="ru-RU"/>
        </w:rPr>
        <w:t>а</w:t>
      </w:r>
    </w:p>
    <w:p w:rsidR="00CD4937" w:rsidRPr="00433F07" w:rsidRDefault="00CD4937" w:rsidP="00433F07">
      <w:pPr>
        <w:spacing w:after="0"/>
        <w:ind w:left="120"/>
        <w:jc w:val="both"/>
        <w:rPr>
          <w:lang w:val="ru-RU"/>
        </w:rPr>
      </w:pPr>
    </w:p>
    <w:p w:rsidR="00CD4937" w:rsidRPr="00433F07" w:rsidRDefault="00CD4937" w:rsidP="00433F07">
      <w:pPr>
        <w:spacing w:after="0"/>
        <w:ind w:left="120"/>
        <w:jc w:val="both"/>
        <w:rPr>
          <w:lang w:val="ru-RU"/>
        </w:rPr>
      </w:pPr>
    </w:p>
    <w:p w:rsidR="00CD4937" w:rsidRPr="00433F07" w:rsidRDefault="00433F07" w:rsidP="00433F07">
      <w:pPr>
        <w:spacing w:after="0"/>
        <w:ind w:left="120"/>
        <w:jc w:val="center"/>
        <w:rPr>
          <w:lang w:val="ru-RU"/>
        </w:rPr>
      </w:pPr>
      <w:r w:rsidRPr="00433F07">
        <w:rPr>
          <w:rFonts w:ascii="Times New Roman" w:hAnsi="Times New Roman"/>
          <w:color w:val="000000"/>
          <w:sz w:val="28"/>
          <w:lang w:val="ru-RU"/>
        </w:rPr>
        <w:lastRenderedPageBreak/>
        <w:t>​</w:t>
      </w:r>
      <w:bookmarkStart w:id="3" w:name="3c91d4df-ec5a-4693-9f78-bc3133ba6b6b"/>
      <w:r w:rsidRPr="00433F07">
        <w:rPr>
          <w:rFonts w:ascii="Times New Roman" w:hAnsi="Times New Roman"/>
          <w:b/>
          <w:color w:val="000000"/>
          <w:sz w:val="28"/>
          <w:lang w:val="ru-RU"/>
        </w:rPr>
        <w:t>село Краснооктябрьское</w:t>
      </w:r>
      <w:bookmarkEnd w:id="3"/>
      <w:r w:rsidRPr="00433F07">
        <w:rPr>
          <w:rFonts w:ascii="Times New Roman" w:hAnsi="Times New Roman"/>
          <w:b/>
          <w:color w:val="000000"/>
          <w:sz w:val="28"/>
          <w:lang w:val="ru-RU"/>
        </w:rPr>
        <w:t xml:space="preserve">‌ </w:t>
      </w:r>
      <w:bookmarkStart w:id="4" w:name="cc9c1c5d-85b7-4c8f-b36f-9edff786d340"/>
      <w:r w:rsidRPr="00433F07">
        <w:rPr>
          <w:rFonts w:ascii="Times New Roman" w:hAnsi="Times New Roman"/>
          <w:b/>
          <w:color w:val="000000"/>
          <w:sz w:val="28"/>
          <w:lang w:val="ru-RU"/>
        </w:rPr>
        <w:t>2023</w:t>
      </w:r>
      <w:bookmarkEnd w:id="4"/>
      <w:r w:rsidRPr="00433F07">
        <w:rPr>
          <w:rFonts w:ascii="Times New Roman" w:hAnsi="Times New Roman"/>
          <w:b/>
          <w:color w:val="000000"/>
          <w:sz w:val="28"/>
          <w:lang w:val="ru-RU"/>
        </w:rPr>
        <w:t>‌</w:t>
      </w:r>
      <w:r w:rsidRPr="00433F07">
        <w:rPr>
          <w:rFonts w:ascii="Times New Roman" w:hAnsi="Times New Roman"/>
          <w:color w:val="000000"/>
          <w:sz w:val="28"/>
          <w:lang w:val="ru-RU"/>
        </w:rPr>
        <w:t>​</w:t>
      </w:r>
    </w:p>
    <w:p w:rsidR="00CD4937" w:rsidRPr="00433F07" w:rsidRDefault="00CD4937" w:rsidP="00433F07">
      <w:pPr>
        <w:spacing w:after="0"/>
        <w:ind w:left="120"/>
        <w:jc w:val="both"/>
        <w:rPr>
          <w:lang w:val="ru-RU"/>
        </w:rPr>
      </w:pPr>
    </w:p>
    <w:p w:rsidR="00CD4937" w:rsidRPr="00433F07" w:rsidRDefault="00433F07" w:rsidP="00433F07">
      <w:pPr>
        <w:spacing w:after="0" w:line="264" w:lineRule="auto"/>
        <w:ind w:left="120"/>
        <w:jc w:val="both"/>
        <w:rPr>
          <w:lang w:val="ru-RU"/>
        </w:rPr>
      </w:pPr>
      <w:bookmarkStart w:id="5" w:name="block-15291436"/>
      <w:bookmarkEnd w:id="0"/>
      <w:r w:rsidRPr="00433F07">
        <w:rPr>
          <w:rFonts w:ascii="Times New Roman" w:hAnsi="Times New Roman"/>
          <w:b/>
          <w:color w:val="000000"/>
          <w:sz w:val="28"/>
          <w:lang w:val="ru-RU"/>
        </w:rPr>
        <w:t>ПОЯСНИТЕЛЬНАЯ ЗАПИСКА</w:t>
      </w:r>
    </w:p>
    <w:p w:rsidR="00CD4937" w:rsidRPr="00433F07" w:rsidRDefault="00CD4937" w:rsidP="00433F07">
      <w:pPr>
        <w:spacing w:after="0" w:line="264" w:lineRule="auto"/>
        <w:ind w:left="120"/>
        <w:jc w:val="both"/>
        <w:rPr>
          <w:lang w:val="ru-RU"/>
        </w:rPr>
      </w:pP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CD4937" w:rsidRDefault="00433F07" w:rsidP="00433F07">
      <w:pPr>
        <w:spacing w:after="0" w:line="264" w:lineRule="auto"/>
        <w:ind w:firstLine="600"/>
        <w:jc w:val="both"/>
      </w:pPr>
      <w:r>
        <w:rPr>
          <w:rFonts w:ascii="Times New Roman" w:hAnsi="Times New Roman"/>
          <w:color w:val="000000"/>
          <w:spacing w:val="-2"/>
          <w:sz w:val="28"/>
        </w:rPr>
        <w:t>Программа ОБЖ обеспечивает:</w:t>
      </w:r>
    </w:p>
    <w:p w:rsidR="00CD4937" w:rsidRPr="00433F07" w:rsidRDefault="00433F07" w:rsidP="00433F07">
      <w:pPr>
        <w:numPr>
          <w:ilvl w:val="0"/>
          <w:numId w:val="1"/>
        </w:numPr>
        <w:spacing w:after="0" w:line="264" w:lineRule="auto"/>
        <w:jc w:val="both"/>
        <w:rPr>
          <w:lang w:val="ru-RU"/>
        </w:rPr>
      </w:pPr>
      <w:r w:rsidRPr="00433F07">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CD4937" w:rsidRPr="00433F07" w:rsidRDefault="00433F07" w:rsidP="00433F07">
      <w:pPr>
        <w:numPr>
          <w:ilvl w:val="0"/>
          <w:numId w:val="1"/>
        </w:numPr>
        <w:spacing w:after="0" w:line="264" w:lineRule="auto"/>
        <w:jc w:val="both"/>
        <w:rPr>
          <w:lang w:val="ru-RU"/>
        </w:rPr>
      </w:pPr>
      <w:r w:rsidRPr="00433F07">
        <w:rPr>
          <w:rFonts w:ascii="Times New Roman" w:hAnsi="Times New Roman"/>
          <w:color w:val="000000"/>
          <w:spacing w:val="-2"/>
          <w:sz w:val="28"/>
          <w:lang w:val="ru-RU"/>
        </w:rPr>
        <w:lastRenderedPageBreak/>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CD4937" w:rsidRPr="00433F07" w:rsidRDefault="00433F07" w:rsidP="00433F07">
      <w:pPr>
        <w:numPr>
          <w:ilvl w:val="0"/>
          <w:numId w:val="1"/>
        </w:numPr>
        <w:spacing w:after="0" w:line="264" w:lineRule="auto"/>
        <w:jc w:val="both"/>
        <w:rPr>
          <w:lang w:val="ru-RU"/>
        </w:rPr>
      </w:pPr>
      <w:r w:rsidRPr="00433F07">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CD4937" w:rsidRPr="00433F07" w:rsidRDefault="00433F07" w:rsidP="00433F07">
      <w:pPr>
        <w:numPr>
          <w:ilvl w:val="0"/>
          <w:numId w:val="1"/>
        </w:numPr>
        <w:spacing w:after="0" w:line="264" w:lineRule="auto"/>
        <w:jc w:val="both"/>
        <w:rPr>
          <w:lang w:val="ru-RU"/>
        </w:rPr>
      </w:pPr>
      <w:r w:rsidRPr="00433F07">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1. «Основы комплексной безопасности».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2. «Основы обороны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3. «Военно-профессиональная деятельность».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5. «Безопасность в природной среде и экологическая безопасность».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6. «Основы противодействия экстремизму и терроризму».</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7. «Основы здорового образа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8. «Основы медицинских знаний и оказание первой помощи».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Модуль № 9. «Элементы начальной военной подготовки».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z w:val="28"/>
          <w:lang w:val="ru-RU"/>
        </w:rPr>
        <w:t>ОБЩАЯ ХАРАКТЕРИСТИКА УЧЕБНОГО ПРЕДМЕТА «ОСНОВЫ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z w:val="28"/>
          <w:lang w:val="ru-RU"/>
        </w:rPr>
        <w:t>ЦЕЛЬ ИЗУЧЕНИЯ УЧЕБНОГО ПРЕДМЕТА «ОСНОВЫ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D4937" w:rsidRPr="00433F07" w:rsidRDefault="00433F07" w:rsidP="00433F07">
      <w:pPr>
        <w:numPr>
          <w:ilvl w:val="0"/>
          <w:numId w:val="2"/>
        </w:numPr>
        <w:spacing w:after="0" w:line="264" w:lineRule="auto"/>
        <w:jc w:val="both"/>
        <w:rPr>
          <w:lang w:val="ru-RU"/>
        </w:rPr>
      </w:pPr>
      <w:r w:rsidRPr="00433F07">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CD4937" w:rsidRPr="00433F07" w:rsidRDefault="00433F07" w:rsidP="00433F07">
      <w:pPr>
        <w:numPr>
          <w:ilvl w:val="0"/>
          <w:numId w:val="2"/>
        </w:numPr>
        <w:spacing w:after="0" w:line="264" w:lineRule="auto"/>
        <w:jc w:val="both"/>
        <w:rPr>
          <w:lang w:val="ru-RU"/>
        </w:rPr>
      </w:pPr>
      <w:r w:rsidRPr="00433F07">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CD4937" w:rsidRPr="00433F07" w:rsidRDefault="00433F07" w:rsidP="00433F07">
      <w:pPr>
        <w:numPr>
          <w:ilvl w:val="0"/>
          <w:numId w:val="2"/>
        </w:numPr>
        <w:spacing w:after="0" w:line="264" w:lineRule="auto"/>
        <w:jc w:val="both"/>
        <w:rPr>
          <w:lang w:val="ru-RU"/>
        </w:rPr>
      </w:pPr>
      <w:r w:rsidRPr="00433F07">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D4937" w:rsidRPr="00433F07" w:rsidRDefault="00CD4937" w:rsidP="00433F07">
      <w:pPr>
        <w:spacing w:after="0" w:line="264" w:lineRule="auto"/>
        <w:ind w:left="120"/>
        <w:jc w:val="both"/>
        <w:rPr>
          <w:lang w:val="ru-RU"/>
        </w:rPr>
      </w:pPr>
    </w:p>
    <w:p w:rsidR="00CD4937" w:rsidRPr="00433F07" w:rsidRDefault="00433F07" w:rsidP="00433F07">
      <w:pPr>
        <w:spacing w:after="0" w:line="264" w:lineRule="auto"/>
        <w:ind w:left="120"/>
        <w:jc w:val="both"/>
        <w:rPr>
          <w:lang w:val="ru-RU"/>
        </w:rPr>
      </w:pPr>
      <w:r w:rsidRPr="00433F07">
        <w:rPr>
          <w:rFonts w:ascii="Times New Roman" w:hAnsi="Times New Roman"/>
          <w:b/>
          <w:color w:val="000000"/>
          <w:sz w:val="28"/>
          <w:lang w:val="ru-RU"/>
        </w:rPr>
        <w:t>МЕСТО УЧЕБНОГО ПРЕДМЕТА «ОСНОВЫ БЕЗОПАСНОСТИ ЖИЗНЕДЕЯТЕЛЬНОСТИ» В УЧЕБНОМ ПЛАНЕ</w:t>
      </w:r>
    </w:p>
    <w:p w:rsidR="00CD4937" w:rsidRPr="00433F07" w:rsidRDefault="00CD4937" w:rsidP="00433F07">
      <w:pPr>
        <w:spacing w:after="0" w:line="264" w:lineRule="auto"/>
        <w:ind w:left="120"/>
        <w:jc w:val="both"/>
        <w:rPr>
          <w:lang w:val="ru-RU"/>
        </w:rPr>
      </w:pP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CD4937" w:rsidRPr="00433F07" w:rsidRDefault="00CD4937" w:rsidP="00433F07">
      <w:pPr>
        <w:jc w:val="both"/>
        <w:rPr>
          <w:lang w:val="ru-RU"/>
        </w:rPr>
        <w:sectPr w:rsidR="00CD4937" w:rsidRPr="00433F07" w:rsidSect="00433F07">
          <w:footerReference w:type="default" r:id="rId7"/>
          <w:pgSz w:w="16383" w:h="11906" w:orient="landscape"/>
          <w:pgMar w:top="1701" w:right="1134" w:bottom="850" w:left="1134" w:header="720" w:footer="720" w:gutter="0"/>
          <w:cols w:space="720"/>
          <w:docGrid w:linePitch="299"/>
        </w:sectPr>
      </w:pPr>
    </w:p>
    <w:p w:rsidR="00CD4937" w:rsidRPr="00433F07" w:rsidRDefault="00433F07" w:rsidP="00433F07">
      <w:pPr>
        <w:spacing w:after="0" w:line="264" w:lineRule="auto"/>
        <w:ind w:left="120"/>
        <w:jc w:val="both"/>
        <w:rPr>
          <w:lang w:val="ru-RU"/>
        </w:rPr>
      </w:pPr>
      <w:bookmarkStart w:id="6" w:name="block-15291437"/>
      <w:bookmarkEnd w:id="5"/>
      <w:r w:rsidRPr="00433F07">
        <w:rPr>
          <w:rFonts w:ascii="Times New Roman" w:hAnsi="Times New Roman"/>
          <w:b/>
          <w:color w:val="000000"/>
          <w:sz w:val="28"/>
          <w:lang w:val="ru-RU"/>
        </w:rPr>
        <w:lastRenderedPageBreak/>
        <w:t>СОДЕРЖАНИЕ ОБУЧЕНИЯ</w:t>
      </w:r>
    </w:p>
    <w:p w:rsidR="00CD4937" w:rsidRPr="00433F07" w:rsidRDefault="00CD4937" w:rsidP="00433F07">
      <w:pPr>
        <w:spacing w:after="0" w:line="264" w:lineRule="auto"/>
        <w:ind w:left="120"/>
        <w:jc w:val="both"/>
        <w:rPr>
          <w:lang w:val="ru-RU"/>
        </w:rPr>
      </w:pP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1. «Основы комплексной безопасности».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Культура безопасности жизнедеятельности в современном обществе.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Личностный фактор в обеспечении безопасности жизнедеятельности населения в стране.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Общие правила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Как не стать жертвой информационной войны.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Безопасное поведение на различных видах транспорта.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2. «Основы обороны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Дни воинской славы (победные дни) России. Памятные даты России.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3. «Военно-профессиональная деятельность».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5. «Безопасность в природной среде и экологическая безопасность».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433F07">
        <w:rPr>
          <w:rFonts w:ascii="Times New Roman" w:hAnsi="Times New Roman"/>
          <w:color w:val="000000"/>
          <w:spacing w:val="-2"/>
          <w:sz w:val="28"/>
          <w:lang w:val="ru-RU"/>
        </w:rPr>
        <w:t>). Безопасность в автономных условиях.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433F07">
        <w:rPr>
          <w:rFonts w:ascii="Times New Roman" w:hAnsi="Times New Roman"/>
          <w:color w:val="000000"/>
          <w:spacing w:val="-2"/>
          <w:sz w:val="28"/>
          <w:lang w:val="ru-RU"/>
        </w:rPr>
        <w:t>-метры (солемеры). Шумомеры. Люксметры. Бытовые дозиметры (радиометры). Бытовые нитратомеры.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6. «Основы противодействия экстремизму и терроризму».</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Разновидности экстремистской деятельности. Внешние и внутренние экстремистские угрозы.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7. «Основы здорового образа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8. «Основы медицинских знаний и оказание первой помощи».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Освоение основ медицинских знаний.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color w:val="000000"/>
          <w:spacing w:val="-2"/>
          <w:sz w:val="28"/>
        </w:rPr>
        <w:t>OVID</w:t>
      </w:r>
      <w:r w:rsidRPr="00433F07">
        <w:rPr>
          <w:rFonts w:ascii="Times New Roman" w:hAnsi="Times New Roman"/>
          <w:color w:val="000000"/>
          <w:spacing w:val="-2"/>
          <w:sz w:val="28"/>
          <w:lang w:val="ru-RU"/>
        </w:rPr>
        <w:t>-19. Правила профилактики коронавируса.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Составы аптечек для оказания первой помощи в различных условиях.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Правила и способы переноски (транспортировки) пострадавших.</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Модуль № 9. «Элементы начальной военной подготовки».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Способы передвижения в бою при действиях в пешем порядке.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CD4937" w:rsidRPr="00433F07" w:rsidRDefault="00CD4937" w:rsidP="00433F07">
      <w:pPr>
        <w:jc w:val="both"/>
        <w:rPr>
          <w:lang w:val="ru-RU"/>
        </w:rPr>
        <w:sectPr w:rsidR="00CD4937" w:rsidRPr="00433F07" w:rsidSect="00433F07">
          <w:pgSz w:w="16383" w:h="11906" w:orient="landscape"/>
          <w:pgMar w:top="1701" w:right="1134" w:bottom="850" w:left="1134" w:header="720" w:footer="720" w:gutter="0"/>
          <w:cols w:space="720"/>
          <w:docGrid w:linePitch="299"/>
        </w:sectPr>
      </w:pPr>
    </w:p>
    <w:p w:rsidR="00CD4937" w:rsidRPr="00433F07" w:rsidRDefault="00433F07" w:rsidP="00433F07">
      <w:pPr>
        <w:spacing w:after="0" w:line="264" w:lineRule="auto"/>
        <w:ind w:left="120"/>
        <w:jc w:val="both"/>
        <w:rPr>
          <w:lang w:val="ru-RU"/>
        </w:rPr>
      </w:pPr>
      <w:bookmarkStart w:id="7" w:name="block-15291438"/>
      <w:bookmarkEnd w:id="6"/>
      <w:r w:rsidRPr="00433F07">
        <w:rPr>
          <w:rFonts w:ascii="Times New Roman" w:hAnsi="Times New Roman"/>
          <w:b/>
          <w:color w:val="000000"/>
          <w:sz w:val="28"/>
          <w:lang w:val="ru-RU"/>
        </w:rPr>
        <w:lastRenderedPageBreak/>
        <w:t>ПЛАНИРУЕМЫЕ РЕЗУЛЬТАТЫ ОСВОЕНИЯ УЧЕБНОГО ПРЕДМЕТА «ОСНОВЫ БЕЗОПАСНОСТИ ЖИЗНЕДЕЯТЕЛЬНОСТИ»</w:t>
      </w:r>
    </w:p>
    <w:p w:rsidR="00CD4937" w:rsidRPr="00433F07" w:rsidRDefault="00CD4937" w:rsidP="00433F07">
      <w:pPr>
        <w:spacing w:after="0" w:line="264" w:lineRule="auto"/>
        <w:ind w:left="120"/>
        <w:jc w:val="both"/>
        <w:rPr>
          <w:lang w:val="ru-RU"/>
        </w:rPr>
      </w:pP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z w:val="28"/>
          <w:lang w:val="ru-RU"/>
        </w:rPr>
        <w:t>ЛИЧНОСТНЫЕ РЕЗУЛЬТАТЫ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Личностные результаты изучения ОБЖ включают:</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1) гражданское воспитание: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готовность к взаимодействию с обществом и государством в обеспечении безопасности жизни и здоровья населения;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2) патриотическое воспитание: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3) духовно-нравственное воспитание: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осознание духовных ценностей российского народа и российского воинства;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4) эстетическое воспитание: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понимание взаимозависимости успешности и полноценного развития и безопасного поведения в повседневной жизни;</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5) ценности научного познания: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6) физическое воспитание: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потребность в регулярном ведении здорового образа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7) трудовое воспитание: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pacing w:val="-2"/>
          <w:sz w:val="28"/>
          <w:lang w:val="ru-RU"/>
        </w:rPr>
        <w:t>8) экологическое воспитание: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расширение представлений о деятельности экологической направленности.</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z w:val="28"/>
          <w:lang w:val="ru-RU"/>
        </w:rPr>
        <w:t>МЕТАПРЕДМЕТНЫЕ РЕЗУЛЬТАТЫ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базовые логические действия</w:t>
      </w:r>
      <w:r w:rsidRPr="00433F07">
        <w:rPr>
          <w:rFonts w:ascii="Times New Roman" w:hAnsi="Times New Roman"/>
          <w:color w:val="000000"/>
          <w:spacing w:val="-2"/>
          <w:sz w:val="28"/>
          <w:lang w:val="ru-RU"/>
        </w:rPr>
        <w:t xml:space="preserve"> как часть познавательных универсальных учебных действий: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планировать и осуществлять учебные действия в условиях дефицита информации, необходимой для решения стоящей задачи;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развивать творческое мышление при решении ситуационных задач.</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базовые исследовательские действия</w:t>
      </w:r>
      <w:r w:rsidRPr="00433F07">
        <w:rPr>
          <w:rFonts w:ascii="Times New Roman" w:hAnsi="Times New Roman"/>
          <w:color w:val="000000"/>
          <w:spacing w:val="-2"/>
          <w:sz w:val="28"/>
          <w:lang w:val="ru-RU"/>
        </w:rPr>
        <w:t xml:space="preserve"> как часть познавательных универсальных учебных действий: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работать с информацией</w:t>
      </w:r>
      <w:r w:rsidRPr="00433F07">
        <w:rPr>
          <w:rFonts w:ascii="Times New Roman" w:hAnsi="Times New Roman"/>
          <w:color w:val="000000"/>
          <w:spacing w:val="-2"/>
          <w:sz w:val="28"/>
          <w:lang w:val="ru-RU"/>
        </w:rPr>
        <w:t xml:space="preserve"> как часть познавательных универсальных учебных действий: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общения</w:t>
      </w:r>
      <w:r w:rsidRPr="00433F07">
        <w:rPr>
          <w:rFonts w:ascii="Times New Roman" w:hAnsi="Times New Roman"/>
          <w:color w:val="000000"/>
          <w:spacing w:val="-2"/>
          <w:sz w:val="28"/>
          <w:lang w:val="ru-RU"/>
        </w:rPr>
        <w:t xml:space="preserve"> как часть коммуникативных универсальных учебных действий: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самоорганизации</w:t>
      </w:r>
      <w:r w:rsidRPr="00433F07">
        <w:rPr>
          <w:rFonts w:ascii="Times New Roman" w:hAnsi="Times New Roman"/>
          <w:color w:val="000000"/>
          <w:spacing w:val="-2"/>
          <w:sz w:val="28"/>
          <w:lang w:val="ru-RU"/>
        </w:rPr>
        <w:t xml:space="preserve"> как части регулятивных универсальных учебных действий: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делать осознанный выбор в новой ситуации, аргументировать его; брать ответственность за своё решение;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оценивать приобретённый опыт;</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самоконтроля</w:t>
      </w:r>
      <w:r w:rsidRPr="00433F07">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lastRenderedPageBreak/>
        <w:t>использовать приёмы рефлексии для анализа и оценки образовательной ситуации, выбора оптимального решения;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У обучающегося будут сформированы следующие </w:t>
      </w:r>
      <w:r w:rsidRPr="00433F07">
        <w:rPr>
          <w:rFonts w:ascii="Times New Roman" w:hAnsi="Times New Roman"/>
          <w:b/>
          <w:color w:val="000000"/>
          <w:spacing w:val="-2"/>
          <w:sz w:val="28"/>
          <w:lang w:val="ru-RU"/>
        </w:rPr>
        <w:t>умения совместной деятельности</w:t>
      </w:r>
      <w:r w:rsidRPr="00433F07">
        <w:rPr>
          <w:rFonts w:ascii="Times New Roman" w:hAnsi="Times New Roman"/>
          <w:color w:val="000000"/>
          <w:spacing w:val="-2"/>
          <w:sz w:val="28"/>
          <w:lang w:val="ru-RU"/>
        </w:rPr>
        <w:t>:</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D4937" w:rsidRPr="00433F07" w:rsidRDefault="00433F07" w:rsidP="00433F07">
      <w:pPr>
        <w:spacing w:after="0" w:line="264" w:lineRule="auto"/>
        <w:ind w:firstLine="600"/>
        <w:jc w:val="both"/>
        <w:rPr>
          <w:lang w:val="ru-RU"/>
        </w:rPr>
      </w:pPr>
      <w:r w:rsidRPr="00433F07">
        <w:rPr>
          <w:rFonts w:ascii="Times New Roman" w:hAnsi="Times New Roman"/>
          <w:b/>
          <w:color w:val="000000"/>
          <w:sz w:val="28"/>
          <w:lang w:val="ru-RU"/>
        </w:rPr>
        <w:t>ПРЕДМЕТНЫЕ РЕЗУЛЬТАТЫ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w:t>
      </w:r>
      <w:r w:rsidRPr="00433F07">
        <w:rPr>
          <w:rFonts w:ascii="Times New Roman" w:hAnsi="Times New Roman"/>
          <w:color w:val="000000"/>
          <w:spacing w:val="-2"/>
          <w:sz w:val="28"/>
          <w:lang w:val="ru-RU"/>
        </w:rPr>
        <w:lastRenderedPageBreak/>
        <w:t>предупреждения опасных и экстремальных ситуаций; знание порядка действий в экстремальных и чрезвычайных ситуациях;</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 xml:space="preserve">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w:t>
      </w:r>
      <w:r w:rsidRPr="00433F07">
        <w:rPr>
          <w:rFonts w:ascii="Times New Roman" w:hAnsi="Times New Roman"/>
          <w:color w:val="000000"/>
          <w:spacing w:val="-2"/>
          <w:sz w:val="28"/>
          <w:lang w:val="ru-RU"/>
        </w:rPr>
        <w:lastRenderedPageBreak/>
        <w:t>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D4937" w:rsidRPr="00433F07" w:rsidRDefault="00433F07" w:rsidP="00433F07">
      <w:pPr>
        <w:spacing w:after="0" w:line="264" w:lineRule="auto"/>
        <w:ind w:firstLine="600"/>
        <w:jc w:val="both"/>
        <w:rPr>
          <w:lang w:val="ru-RU"/>
        </w:rPr>
      </w:pPr>
      <w:r w:rsidRPr="00433F07">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CD4937" w:rsidRPr="00433F07" w:rsidRDefault="00CD4937" w:rsidP="00433F07">
      <w:pPr>
        <w:jc w:val="both"/>
        <w:rPr>
          <w:lang w:val="ru-RU"/>
        </w:rPr>
        <w:sectPr w:rsidR="00CD4937" w:rsidRPr="00433F07" w:rsidSect="00433F07">
          <w:pgSz w:w="16383" w:h="11906" w:orient="landscape"/>
          <w:pgMar w:top="1701" w:right="1134" w:bottom="850" w:left="1134" w:header="720" w:footer="720" w:gutter="0"/>
          <w:cols w:space="720"/>
          <w:docGrid w:linePitch="299"/>
        </w:sectPr>
      </w:pPr>
    </w:p>
    <w:p w:rsidR="00CD4937" w:rsidRDefault="00433F07" w:rsidP="00433F07">
      <w:pPr>
        <w:spacing w:after="0"/>
        <w:ind w:left="120"/>
        <w:jc w:val="both"/>
      </w:pPr>
      <w:bookmarkStart w:id="8" w:name="block-15291439"/>
      <w:bookmarkEnd w:id="7"/>
      <w:r>
        <w:rPr>
          <w:rFonts w:ascii="Times New Roman" w:hAnsi="Times New Roman"/>
          <w:b/>
          <w:color w:val="000000"/>
          <w:sz w:val="28"/>
        </w:rPr>
        <w:lastRenderedPageBreak/>
        <w:t>ТЕМАТИЧЕСКОЕ ПЛАНИРОВАНИЕ</w:t>
      </w:r>
    </w:p>
    <w:p w:rsidR="00CD4937" w:rsidRDefault="00433F07" w:rsidP="00433F07">
      <w:pPr>
        <w:spacing w:after="0"/>
        <w:ind w:left="120"/>
        <w:jc w:val="both"/>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CD4937">
        <w:trPr>
          <w:trHeight w:val="144"/>
          <w:tblCellSpacing w:w="20" w:type="nil"/>
        </w:trPr>
        <w:tc>
          <w:tcPr>
            <w:tcW w:w="492" w:type="dxa"/>
            <w:vMerge w:val="restart"/>
            <w:tcMar>
              <w:top w:w="50" w:type="dxa"/>
              <w:left w:w="100" w:type="dxa"/>
            </w:tcMar>
            <w:vAlign w:val="center"/>
          </w:tcPr>
          <w:p w:rsidR="00CD4937" w:rsidRDefault="00433F07" w:rsidP="00433F07">
            <w:pPr>
              <w:spacing w:after="0"/>
              <w:ind w:left="135"/>
              <w:jc w:val="both"/>
            </w:pPr>
            <w:r>
              <w:rPr>
                <w:rFonts w:ascii="Times New Roman" w:hAnsi="Times New Roman"/>
                <w:b/>
                <w:color w:val="000000"/>
                <w:sz w:val="24"/>
              </w:rPr>
              <w:t>№ п/п</w:t>
            </w:r>
          </w:p>
          <w:p w:rsidR="00CD4937" w:rsidRDefault="00CD4937" w:rsidP="00433F07">
            <w:pPr>
              <w:spacing w:after="0"/>
              <w:ind w:left="135"/>
              <w:jc w:val="both"/>
            </w:pPr>
          </w:p>
        </w:tc>
        <w:tc>
          <w:tcPr>
            <w:tcW w:w="3168" w:type="dxa"/>
            <w:vMerge w:val="restart"/>
            <w:tcMar>
              <w:top w:w="50" w:type="dxa"/>
              <w:left w:w="100" w:type="dxa"/>
            </w:tcMar>
            <w:vAlign w:val="center"/>
          </w:tcPr>
          <w:p w:rsidR="00CD4937" w:rsidRDefault="00433F07" w:rsidP="00433F07">
            <w:pPr>
              <w:spacing w:after="0"/>
              <w:ind w:left="135"/>
              <w:jc w:val="both"/>
            </w:pPr>
            <w:r>
              <w:rPr>
                <w:rFonts w:ascii="Times New Roman" w:hAnsi="Times New Roman"/>
                <w:b/>
                <w:color w:val="000000"/>
                <w:sz w:val="24"/>
              </w:rPr>
              <w:t>Наименование разделов и тем программы</w:t>
            </w:r>
          </w:p>
          <w:p w:rsidR="00CD4937" w:rsidRDefault="00CD4937" w:rsidP="00433F07">
            <w:pPr>
              <w:spacing w:after="0"/>
              <w:ind w:left="135"/>
              <w:jc w:val="both"/>
            </w:pPr>
          </w:p>
        </w:tc>
        <w:tc>
          <w:tcPr>
            <w:tcW w:w="0" w:type="auto"/>
            <w:gridSpan w:val="3"/>
            <w:tcMar>
              <w:top w:w="50" w:type="dxa"/>
              <w:left w:w="100" w:type="dxa"/>
            </w:tcMar>
            <w:vAlign w:val="center"/>
          </w:tcPr>
          <w:p w:rsidR="00CD4937" w:rsidRDefault="00433F07" w:rsidP="00433F07">
            <w:pPr>
              <w:spacing w:after="0"/>
              <w:jc w:val="both"/>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D4937" w:rsidRDefault="00433F07" w:rsidP="00433F07">
            <w:pPr>
              <w:spacing w:after="0"/>
              <w:ind w:left="135"/>
              <w:jc w:val="both"/>
            </w:pPr>
            <w:r>
              <w:rPr>
                <w:rFonts w:ascii="Times New Roman" w:hAnsi="Times New Roman"/>
                <w:b/>
                <w:color w:val="000000"/>
                <w:sz w:val="24"/>
              </w:rPr>
              <w:t>Электронные (цифровые) образовательные ресурсы</w:t>
            </w:r>
          </w:p>
          <w:p w:rsidR="00CD4937" w:rsidRDefault="00CD4937" w:rsidP="00433F07">
            <w:pPr>
              <w:spacing w:after="0"/>
              <w:ind w:left="135"/>
              <w:jc w:val="both"/>
            </w:pPr>
          </w:p>
        </w:tc>
      </w:tr>
      <w:tr w:rsidR="00CD4937">
        <w:trPr>
          <w:trHeight w:val="144"/>
          <w:tblCellSpacing w:w="20" w:type="nil"/>
        </w:trPr>
        <w:tc>
          <w:tcPr>
            <w:tcW w:w="0" w:type="auto"/>
            <w:vMerge/>
            <w:tcBorders>
              <w:top w:val="nil"/>
            </w:tcBorders>
            <w:tcMar>
              <w:top w:w="50" w:type="dxa"/>
              <w:left w:w="100" w:type="dxa"/>
            </w:tcMar>
          </w:tcPr>
          <w:p w:rsidR="00CD4937" w:rsidRDefault="00CD4937" w:rsidP="00433F07">
            <w:pPr>
              <w:jc w:val="both"/>
            </w:pPr>
          </w:p>
        </w:tc>
        <w:tc>
          <w:tcPr>
            <w:tcW w:w="0" w:type="auto"/>
            <w:vMerge/>
            <w:tcBorders>
              <w:top w:val="nil"/>
            </w:tcBorders>
            <w:tcMar>
              <w:top w:w="50" w:type="dxa"/>
              <w:left w:w="100" w:type="dxa"/>
            </w:tcMar>
          </w:tcPr>
          <w:p w:rsidR="00CD4937" w:rsidRDefault="00CD4937" w:rsidP="00433F07">
            <w:pPr>
              <w:jc w:val="both"/>
            </w:pP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b/>
                <w:color w:val="000000"/>
                <w:sz w:val="24"/>
              </w:rPr>
              <w:t>Всего</w:t>
            </w:r>
          </w:p>
          <w:p w:rsidR="00CD4937" w:rsidRDefault="00CD4937" w:rsidP="00433F07">
            <w:pPr>
              <w:spacing w:after="0"/>
              <w:ind w:left="135"/>
              <w:jc w:val="both"/>
            </w:pPr>
          </w:p>
        </w:tc>
        <w:tc>
          <w:tcPr>
            <w:tcW w:w="1680" w:type="dxa"/>
            <w:tcMar>
              <w:top w:w="50" w:type="dxa"/>
              <w:left w:w="100" w:type="dxa"/>
            </w:tcMar>
            <w:vAlign w:val="center"/>
          </w:tcPr>
          <w:p w:rsidR="00CD4937" w:rsidRDefault="00433F07" w:rsidP="00433F07">
            <w:pPr>
              <w:spacing w:after="0"/>
              <w:ind w:left="135"/>
              <w:jc w:val="both"/>
            </w:pPr>
            <w:r>
              <w:rPr>
                <w:rFonts w:ascii="Times New Roman" w:hAnsi="Times New Roman"/>
                <w:b/>
                <w:color w:val="000000"/>
                <w:sz w:val="24"/>
              </w:rPr>
              <w:t>Контрольные работы</w:t>
            </w:r>
          </w:p>
          <w:p w:rsidR="00CD4937" w:rsidRDefault="00CD4937" w:rsidP="00433F07">
            <w:pPr>
              <w:spacing w:after="0"/>
              <w:ind w:left="135"/>
              <w:jc w:val="both"/>
            </w:pPr>
          </w:p>
        </w:tc>
        <w:tc>
          <w:tcPr>
            <w:tcW w:w="1768" w:type="dxa"/>
            <w:tcMar>
              <w:top w:w="50" w:type="dxa"/>
              <w:left w:w="100" w:type="dxa"/>
            </w:tcMar>
            <w:vAlign w:val="center"/>
          </w:tcPr>
          <w:p w:rsidR="00CD4937" w:rsidRDefault="00433F07" w:rsidP="00433F07">
            <w:pPr>
              <w:spacing w:after="0"/>
              <w:ind w:left="135"/>
              <w:jc w:val="both"/>
            </w:pPr>
            <w:r>
              <w:rPr>
                <w:rFonts w:ascii="Times New Roman" w:hAnsi="Times New Roman"/>
                <w:b/>
                <w:color w:val="000000"/>
                <w:sz w:val="24"/>
              </w:rPr>
              <w:t>Практические работы</w:t>
            </w:r>
          </w:p>
          <w:p w:rsidR="00CD4937" w:rsidRDefault="00CD4937" w:rsidP="00433F07">
            <w:pPr>
              <w:spacing w:after="0"/>
              <w:ind w:left="135"/>
              <w:jc w:val="both"/>
            </w:pPr>
          </w:p>
        </w:tc>
        <w:tc>
          <w:tcPr>
            <w:tcW w:w="0" w:type="auto"/>
            <w:vMerge/>
            <w:tcBorders>
              <w:top w:val="nil"/>
            </w:tcBorders>
            <w:tcMar>
              <w:top w:w="50" w:type="dxa"/>
              <w:left w:w="100" w:type="dxa"/>
            </w:tcMa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1.</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комплексной безопасности"</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1.1</w:t>
            </w:r>
          </w:p>
        </w:tc>
        <w:tc>
          <w:tcPr>
            <w:tcW w:w="3168"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Культура безопасности жизнедеятельности населения</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1.2</w:t>
            </w:r>
          </w:p>
        </w:tc>
        <w:tc>
          <w:tcPr>
            <w:tcW w:w="3168" w:type="dxa"/>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1.3</w:t>
            </w:r>
          </w:p>
        </w:tc>
        <w:tc>
          <w:tcPr>
            <w:tcW w:w="3168"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Безопасность на транспорте</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1</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5</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2.</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обороны государства"</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2.1</w:t>
            </w:r>
          </w:p>
        </w:tc>
        <w:tc>
          <w:tcPr>
            <w:tcW w:w="3168" w:type="dxa"/>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4</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4</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3.</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"Военно-профессиональная деятельность"</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3.1</w:t>
            </w:r>
          </w:p>
        </w:tc>
        <w:tc>
          <w:tcPr>
            <w:tcW w:w="3168"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Выбор воинской профессии</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3</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3.2</w:t>
            </w:r>
          </w:p>
        </w:tc>
        <w:tc>
          <w:tcPr>
            <w:tcW w:w="3168" w:type="dxa"/>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3</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6</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lastRenderedPageBreak/>
              <w:t>Раздел 4.</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4.1</w:t>
            </w:r>
          </w:p>
        </w:tc>
        <w:tc>
          <w:tcPr>
            <w:tcW w:w="3168" w:type="dxa"/>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5.</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"Безопасность в природной среде и экологическая безопасность"</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5.1</w:t>
            </w:r>
          </w:p>
        </w:tc>
        <w:tc>
          <w:tcPr>
            <w:tcW w:w="3168" w:type="dxa"/>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4</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4</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6.</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противодействия экстремизму и терроризму"</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6.1</w:t>
            </w:r>
          </w:p>
        </w:tc>
        <w:tc>
          <w:tcPr>
            <w:tcW w:w="3168" w:type="dxa"/>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6.2</w:t>
            </w:r>
          </w:p>
        </w:tc>
        <w:tc>
          <w:tcPr>
            <w:tcW w:w="3168"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Противодействие экстремизму и терроризму</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4</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7.</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здорового образа жизни"</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7.1</w:t>
            </w:r>
          </w:p>
        </w:tc>
        <w:tc>
          <w:tcPr>
            <w:tcW w:w="3168" w:type="dxa"/>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2</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8.</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"Основы медицинских знаний и оказание первой помощи"</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t>8.1</w:t>
            </w:r>
          </w:p>
        </w:tc>
        <w:tc>
          <w:tcPr>
            <w:tcW w:w="3168"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Освоение основ медицинских знаний</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3</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3</w:t>
            </w:r>
          </w:p>
        </w:tc>
        <w:tc>
          <w:tcPr>
            <w:tcW w:w="0" w:type="auto"/>
            <w:gridSpan w:val="3"/>
            <w:tcMar>
              <w:top w:w="50" w:type="dxa"/>
              <w:left w:w="100" w:type="dxa"/>
            </w:tcMar>
            <w:vAlign w:val="center"/>
          </w:tcPr>
          <w:p w:rsidR="00CD4937" w:rsidRDefault="00CD4937" w:rsidP="00433F07">
            <w:pPr>
              <w:jc w:val="both"/>
            </w:pPr>
          </w:p>
        </w:tc>
      </w:tr>
      <w:tr w:rsidR="00CD4937" w:rsidRPr="00E83C93">
        <w:trPr>
          <w:trHeight w:val="144"/>
          <w:tblCellSpacing w:w="20" w:type="nil"/>
        </w:trPr>
        <w:tc>
          <w:tcPr>
            <w:tcW w:w="0" w:type="auto"/>
            <w:gridSpan w:val="6"/>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b/>
                <w:color w:val="000000"/>
                <w:sz w:val="24"/>
                <w:lang w:val="ru-RU"/>
              </w:rPr>
              <w:t>Раздел 9.</w:t>
            </w:r>
            <w:r w:rsidRPr="00433F07">
              <w:rPr>
                <w:rFonts w:ascii="Times New Roman" w:hAnsi="Times New Roman"/>
                <w:color w:val="000000"/>
                <w:sz w:val="24"/>
                <w:lang w:val="ru-RU"/>
              </w:rPr>
              <w:t xml:space="preserve"> </w:t>
            </w:r>
            <w:r w:rsidRPr="00433F07">
              <w:rPr>
                <w:rFonts w:ascii="Times New Roman" w:hAnsi="Times New Roman"/>
                <w:b/>
                <w:color w:val="000000"/>
                <w:sz w:val="24"/>
                <w:lang w:val="ru-RU"/>
              </w:rPr>
              <w:t>Модуль "Элементы начальной военной подготовки"</w:t>
            </w:r>
          </w:p>
        </w:tc>
      </w:tr>
      <w:tr w:rsidR="00CD4937">
        <w:trPr>
          <w:trHeight w:val="144"/>
          <w:tblCellSpacing w:w="20" w:type="nil"/>
        </w:trPr>
        <w:tc>
          <w:tcPr>
            <w:tcW w:w="492" w:type="dxa"/>
            <w:tcMar>
              <w:top w:w="50" w:type="dxa"/>
              <w:left w:w="100" w:type="dxa"/>
            </w:tcMar>
            <w:vAlign w:val="center"/>
          </w:tcPr>
          <w:p w:rsidR="00CD4937" w:rsidRDefault="00433F07" w:rsidP="00433F07">
            <w:pPr>
              <w:spacing w:after="0"/>
              <w:jc w:val="both"/>
            </w:pPr>
            <w:r>
              <w:rPr>
                <w:rFonts w:ascii="Times New Roman" w:hAnsi="Times New Roman"/>
                <w:color w:val="000000"/>
                <w:sz w:val="24"/>
              </w:rPr>
              <w:lastRenderedPageBreak/>
              <w:t>9.1</w:t>
            </w:r>
          </w:p>
        </w:tc>
        <w:tc>
          <w:tcPr>
            <w:tcW w:w="3168"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Основы военной службы</w:t>
            </w:r>
          </w:p>
        </w:tc>
        <w:tc>
          <w:tcPr>
            <w:tcW w:w="96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4</w:t>
            </w:r>
          </w:p>
        </w:tc>
        <w:tc>
          <w:tcPr>
            <w:tcW w:w="1680" w:type="dxa"/>
            <w:tcMar>
              <w:top w:w="50" w:type="dxa"/>
              <w:left w:w="100" w:type="dxa"/>
            </w:tcMar>
            <w:vAlign w:val="center"/>
          </w:tcPr>
          <w:p w:rsidR="00CD4937" w:rsidRDefault="00CD4937" w:rsidP="00433F07">
            <w:pPr>
              <w:spacing w:after="0"/>
              <w:ind w:left="135"/>
              <w:jc w:val="both"/>
            </w:pPr>
          </w:p>
        </w:tc>
        <w:tc>
          <w:tcPr>
            <w:tcW w:w="1768" w:type="dxa"/>
            <w:tcMar>
              <w:top w:w="50" w:type="dxa"/>
              <w:left w:w="100" w:type="dxa"/>
            </w:tcMar>
            <w:vAlign w:val="center"/>
          </w:tcPr>
          <w:p w:rsidR="00CD4937" w:rsidRDefault="00CD4937" w:rsidP="00433F07">
            <w:pPr>
              <w:spacing w:after="0"/>
              <w:ind w:left="135"/>
              <w:jc w:val="both"/>
            </w:pPr>
          </w:p>
        </w:tc>
        <w:tc>
          <w:tcPr>
            <w:tcW w:w="2599" w:type="dxa"/>
            <w:tcMar>
              <w:top w:w="50" w:type="dxa"/>
              <w:left w:w="100" w:type="dxa"/>
            </w:tcMar>
            <w:vAlign w:val="center"/>
          </w:tcPr>
          <w:p w:rsidR="00CD4937" w:rsidRDefault="00CD4937" w:rsidP="00433F07">
            <w:pPr>
              <w:spacing w:after="0"/>
              <w:ind w:left="135"/>
              <w:jc w:val="both"/>
            </w:pPr>
          </w:p>
        </w:tc>
      </w:tr>
      <w:tr w:rsidR="00CD4937">
        <w:trPr>
          <w:trHeight w:val="144"/>
          <w:tblCellSpacing w:w="20" w:type="nil"/>
        </w:trPr>
        <w:tc>
          <w:tcPr>
            <w:tcW w:w="0" w:type="auto"/>
            <w:gridSpan w:val="2"/>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4</w:t>
            </w:r>
          </w:p>
        </w:tc>
        <w:tc>
          <w:tcPr>
            <w:tcW w:w="0" w:type="auto"/>
            <w:gridSpan w:val="3"/>
            <w:tcMar>
              <w:top w:w="50" w:type="dxa"/>
              <w:left w:w="100" w:type="dxa"/>
            </w:tcMar>
            <w:vAlign w:val="center"/>
          </w:tcPr>
          <w:p w:rsidR="00CD4937" w:rsidRDefault="00CD4937" w:rsidP="00433F07">
            <w:pPr>
              <w:jc w:val="both"/>
            </w:pPr>
          </w:p>
        </w:tc>
      </w:tr>
      <w:tr w:rsidR="00CD4937">
        <w:trPr>
          <w:trHeight w:val="144"/>
          <w:tblCellSpacing w:w="20" w:type="nil"/>
        </w:trPr>
        <w:tc>
          <w:tcPr>
            <w:tcW w:w="0" w:type="auto"/>
            <w:gridSpan w:val="2"/>
            <w:tcMar>
              <w:top w:w="50" w:type="dxa"/>
              <w:left w:w="100" w:type="dxa"/>
            </w:tcMar>
            <w:vAlign w:val="center"/>
          </w:tcPr>
          <w:p w:rsidR="00CD4937" w:rsidRPr="00433F07" w:rsidRDefault="00433F07" w:rsidP="00433F07">
            <w:pPr>
              <w:spacing w:after="0"/>
              <w:ind w:left="135"/>
              <w:jc w:val="both"/>
              <w:rPr>
                <w:lang w:val="ru-RU"/>
              </w:rPr>
            </w:pPr>
            <w:r w:rsidRPr="00433F0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34</w:t>
            </w:r>
          </w:p>
        </w:tc>
        <w:tc>
          <w:tcPr>
            <w:tcW w:w="1680"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0</w:t>
            </w:r>
          </w:p>
        </w:tc>
        <w:tc>
          <w:tcPr>
            <w:tcW w:w="1768" w:type="dxa"/>
            <w:tcMar>
              <w:top w:w="50" w:type="dxa"/>
              <w:left w:w="100" w:type="dxa"/>
            </w:tcMar>
            <w:vAlign w:val="center"/>
          </w:tcPr>
          <w:p w:rsidR="00CD4937" w:rsidRDefault="00433F07" w:rsidP="00433F07">
            <w:pPr>
              <w:spacing w:after="0"/>
              <w:ind w:left="135"/>
              <w:jc w:val="both"/>
            </w:pPr>
            <w:r>
              <w:rPr>
                <w:rFonts w:ascii="Times New Roman" w:hAnsi="Times New Roman"/>
                <w:color w:val="000000"/>
                <w:sz w:val="24"/>
              </w:rPr>
              <w:t>0</w:t>
            </w:r>
          </w:p>
        </w:tc>
        <w:tc>
          <w:tcPr>
            <w:tcW w:w="2599" w:type="dxa"/>
            <w:tcMar>
              <w:top w:w="50" w:type="dxa"/>
              <w:left w:w="100" w:type="dxa"/>
            </w:tcMar>
            <w:vAlign w:val="center"/>
          </w:tcPr>
          <w:p w:rsidR="00CD4937" w:rsidRDefault="00CD4937" w:rsidP="00433F07">
            <w:pPr>
              <w:jc w:val="both"/>
            </w:pPr>
          </w:p>
        </w:tc>
      </w:tr>
    </w:tbl>
    <w:p w:rsidR="00CD4937" w:rsidRDefault="00CD4937" w:rsidP="00433F07">
      <w:pPr>
        <w:jc w:val="both"/>
        <w:sectPr w:rsidR="00CD4937" w:rsidSect="00433F07">
          <w:pgSz w:w="16383" w:h="11906" w:orient="landscape"/>
          <w:pgMar w:top="709" w:right="850" w:bottom="709" w:left="1701" w:header="720" w:footer="720" w:gutter="0"/>
          <w:cols w:space="720"/>
          <w:docGrid w:linePitch="299"/>
        </w:sectPr>
      </w:pPr>
    </w:p>
    <w:p w:rsidR="00CD4937" w:rsidRDefault="00433F07" w:rsidP="00433F07">
      <w:pPr>
        <w:spacing w:after="0"/>
        <w:ind w:left="120"/>
        <w:jc w:val="both"/>
      </w:pPr>
      <w:bookmarkStart w:id="9" w:name="block-15291441"/>
      <w:bookmarkEnd w:id="8"/>
      <w:r>
        <w:rPr>
          <w:rFonts w:ascii="Times New Roman" w:hAnsi="Times New Roman"/>
          <w:b/>
          <w:color w:val="000000"/>
          <w:sz w:val="28"/>
        </w:rPr>
        <w:lastRenderedPageBreak/>
        <w:t>ПОУРОЧНОЕ ПЛАНИРОВАНИЕ</w:t>
      </w:r>
    </w:p>
    <w:p w:rsidR="00CD4937" w:rsidRDefault="00433F07" w:rsidP="00433F07">
      <w:pPr>
        <w:spacing w:after="0"/>
        <w:ind w:left="120"/>
        <w:jc w:val="both"/>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48"/>
        <w:gridCol w:w="3954"/>
        <w:gridCol w:w="1097"/>
        <w:gridCol w:w="1841"/>
        <w:gridCol w:w="1432"/>
        <w:gridCol w:w="1560"/>
        <w:gridCol w:w="1559"/>
        <w:gridCol w:w="1749"/>
      </w:tblGrid>
      <w:tr w:rsidR="00433F07" w:rsidTr="00433F07">
        <w:trPr>
          <w:trHeight w:val="144"/>
          <w:tblCellSpacing w:w="20" w:type="nil"/>
        </w:trPr>
        <w:tc>
          <w:tcPr>
            <w:tcW w:w="848" w:type="dxa"/>
            <w:vMerge w:val="restart"/>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 п/п</w:t>
            </w:r>
          </w:p>
          <w:p w:rsidR="00433F07" w:rsidRDefault="00433F07" w:rsidP="00433F07">
            <w:pPr>
              <w:spacing w:after="0"/>
              <w:ind w:left="135"/>
              <w:jc w:val="both"/>
            </w:pPr>
          </w:p>
        </w:tc>
        <w:tc>
          <w:tcPr>
            <w:tcW w:w="3954" w:type="dxa"/>
            <w:vMerge w:val="restart"/>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Тема урока</w:t>
            </w:r>
          </w:p>
          <w:p w:rsidR="00433F07" w:rsidRDefault="00433F07" w:rsidP="00433F07">
            <w:pPr>
              <w:spacing w:after="0"/>
              <w:ind w:left="135"/>
              <w:jc w:val="both"/>
            </w:pPr>
          </w:p>
        </w:tc>
        <w:tc>
          <w:tcPr>
            <w:tcW w:w="4370" w:type="dxa"/>
            <w:gridSpan w:val="3"/>
            <w:tcMar>
              <w:top w:w="50" w:type="dxa"/>
              <w:left w:w="100" w:type="dxa"/>
            </w:tcMar>
            <w:vAlign w:val="center"/>
          </w:tcPr>
          <w:p w:rsidR="00433F07" w:rsidRDefault="00433F07" w:rsidP="00433F07">
            <w:pPr>
              <w:spacing w:after="0"/>
              <w:jc w:val="both"/>
            </w:pPr>
            <w:r>
              <w:rPr>
                <w:rFonts w:ascii="Times New Roman" w:hAnsi="Times New Roman"/>
                <w:b/>
                <w:color w:val="000000"/>
                <w:sz w:val="24"/>
              </w:rPr>
              <w:t>Количество часов</w:t>
            </w:r>
          </w:p>
        </w:tc>
        <w:tc>
          <w:tcPr>
            <w:tcW w:w="3119" w:type="dxa"/>
            <w:gridSpan w:val="2"/>
            <w:vMerge w:val="restart"/>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Дата изучения</w:t>
            </w:r>
          </w:p>
          <w:p w:rsidR="00433F07" w:rsidRDefault="00433F07" w:rsidP="00433F07">
            <w:pPr>
              <w:spacing w:after="0"/>
              <w:ind w:left="135"/>
              <w:jc w:val="both"/>
              <w:rPr>
                <w:rFonts w:ascii="Times New Roman" w:hAnsi="Times New Roman"/>
                <w:b/>
                <w:color w:val="000000"/>
                <w:sz w:val="24"/>
              </w:rPr>
            </w:pPr>
          </w:p>
        </w:tc>
        <w:tc>
          <w:tcPr>
            <w:tcW w:w="1749" w:type="dxa"/>
            <w:vMerge w:val="restart"/>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Электронные цифровые образовательные</w:t>
            </w:r>
          </w:p>
        </w:tc>
      </w:tr>
      <w:tr w:rsidR="00433F07" w:rsidTr="00433F07">
        <w:trPr>
          <w:trHeight w:val="725"/>
          <w:tblCellSpacing w:w="20" w:type="nil"/>
        </w:trPr>
        <w:tc>
          <w:tcPr>
            <w:tcW w:w="848" w:type="dxa"/>
            <w:vMerge/>
            <w:tcMar>
              <w:top w:w="50" w:type="dxa"/>
              <w:left w:w="100" w:type="dxa"/>
            </w:tcMar>
          </w:tcPr>
          <w:p w:rsidR="00433F07" w:rsidRDefault="00433F07" w:rsidP="00433F07">
            <w:pPr>
              <w:jc w:val="both"/>
            </w:pPr>
          </w:p>
        </w:tc>
        <w:tc>
          <w:tcPr>
            <w:tcW w:w="3954" w:type="dxa"/>
            <w:vMerge/>
            <w:tcMar>
              <w:top w:w="50" w:type="dxa"/>
              <w:left w:w="100" w:type="dxa"/>
            </w:tcMar>
          </w:tcPr>
          <w:p w:rsidR="00433F07" w:rsidRDefault="00433F07" w:rsidP="00433F07">
            <w:pPr>
              <w:jc w:val="both"/>
            </w:pPr>
          </w:p>
        </w:tc>
        <w:tc>
          <w:tcPr>
            <w:tcW w:w="1097" w:type="dxa"/>
            <w:vMerge w:val="restart"/>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Всего</w:t>
            </w:r>
          </w:p>
          <w:p w:rsidR="00433F07" w:rsidRDefault="00433F07" w:rsidP="00433F07">
            <w:pPr>
              <w:spacing w:after="0"/>
              <w:ind w:left="135"/>
              <w:jc w:val="both"/>
            </w:pPr>
          </w:p>
        </w:tc>
        <w:tc>
          <w:tcPr>
            <w:tcW w:w="1841" w:type="dxa"/>
            <w:vMerge w:val="restart"/>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Контрольные работы</w:t>
            </w:r>
          </w:p>
          <w:p w:rsidR="00433F07" w:rsidRDefault="00433F07" w:rsidP="00433F07">
            <w:pPr>
              <w:spacing w:after="0"/>
              <w:ind w:left="135"/>
              <w:jc w:val="both"/>
            </w:pPr>
          </w:p>
        </w:tc>
        <w:tc>
          <w:tcPr>
            <w:tcW w:w="1432" w:type="dxa"/>
            <w:vMerge w:val="restart"/>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Практические работы</w:t>
            </w:r>
          </w:p>
          <w:p w:rsidR="00433F07" w:rsidRDefault="00433F07" w:rsidP="00433F07">
            <w:pPr>
              <w:spacing w:after="0"/>
              <w:ind w:left="135"/>
              <w:jc w:val="both"/>
            </w:pPr>
          </w:p>
        </w:tc>
        <w:tc>
          <w:tcPr>
            <w:tcW w:w="3119" w:type="dxa"/>
            <w:gridSpan w:val="2"/>
            <w:vMerge/>
            <w:tcBorders>
              <w:bottom w:val="single" w:sz="4" w:space="0" w:color="auto"/>
            </w:tcBorders>
            <w:tcMar>
              <w:top w:w="50" w:type="dxa"/>
              <w:left w:w="100" w:type="dxa"/>
            </w:tcMar>
          </w:tcPr>
          <w:p w:rsidR="00433F07" w:rsidRDefault="00433F07" w:rsidP="00433F07">
            <w:pPr>
              <w:jc w:val="both"/>
            </w:pPr>
          </w:p>
        </w:tc>
        <w:tc>
          <w:tcPr>
            <w:tcW w:w="1749" w:type="dxa"/>
            <w:vMerge/>
            <w:tcMar>
              <w:top w:w="50" w:type="dxa"/>
              <w:left w:w="100" w:type="dxa"/>
            </w:tcMar>
          </w:tcPr>
          <w:p w:rsidR="00433F07" w:rsidRDefault="00433F07" w:rsidP="00433F07">
            <w:pPr>
              <w:jc w:val="both"/>
            </w:pPr>
          </w:p>
        </w:tc>
      </w:tr>
      <w:tr w:rsidR="00433F07" w:rsidTr="00433F07">
        <w:trPr>
          <w:trHeight w:val="426"/>
          <w:tblCellSpacing w:w="20" w:type="nil"/>
        </w:trPr>
        <w:tc>
          <w:tcPr>
            <w:tcW w:w="848" w:type="dxa"/>
            <w:vMerge/>
            <w:tcBorders>
              <w:bottom w:val="single" w:sz="4" w:space="0" w:color="auto"/>
            </w:tcBorders>
            <w:tcMar>
              <w:top w:w="50" w:type="dxa"/>
              <w:left w:w="100" w:type="dxa"/>
            </w:tcMar>
          </w:tcPr>
          <w:p w:rsidR="00433F07" w:rsidRDefault="00433F07" w:rsidP="00433F07">
            <w:pPr>
              <w:jc w:val="both"/>
            </w:pPr>
          </w:p>
        </w:tc>
        <w:tc>
          <w:tcPr>
            <w:tcW w:w="3954" w:type="dxa"/>
            <w:vMerge/>
            <w:tcBorders>
              <w:bottom w:val="single" w:sz="4" w:space="0" w:color="auto"/>
            </w:tcBorders>
            <w:tcMar>
              <w:top w:w="50" w:type="dxa"/>
              <w:left w:w="100" w:type="dxa"/>
            </w:tcMar>
          </w:tcPr>
          <w:p w:rsidR="00433F07" w:rsidRDefault="00433F07" w:rsidP="00433F07">
            <w:pPr>
              <w:jc w:val="both"/>
            </w:pPr>
          </w:p>
        </w:tc>
        <w:tc>
          <w:tcPr>
            <w:tcW w:w="1097" w:type="dxa"/>
            <w:vMerge/>
            <w:tcBorders>
              <w:bottom w:val="single" w:sz="4" w:space="0" w:color="auto"/>
            </w:tcBorders>
            <w:tcMar>
              <w:top w:w="50" w:type="dxa"/>
              <w:left w:w="100" w:type="dxa"/>
            </w:tcMar>
            <w:vAlign w:val="center"/>
          </w:tcPr>
          <w:p w:rsidR="00433F07" w:rsidRDefault="00433F07" w:rsidP="00433F07">
            <w:pPr>
              <w:spacing w:after="0"/>
              <w:ind w:left="135"/>
              <w:jc w:val="both"/>
              <w:rPr>
                <w:rFonts w:ascii="Times New Roman" w:hAnsi="Times New Roman"/>
                <w:b/>
                <w:color w:val="000000"/>
                <w:sz w:val="24"/>
              </w:rPr>
            </w:pPr>
          </w:p>
        </w:tc>
        <w:tc>
          <w:tcPr>
            <w:tcW w:w="1841" w:type="dxa"/>
            <w:vMerge/>
            <w:tcBorders>
              <w:bottom w:val="single" w:sz="4" w:space="0" w:color="auto"/>
            </w:tcBorders>
            <w:tcMar>
              <w:top w:w="50" w:type="dxa"/>
              <w:left w:w="100" w:type="dxa"/>
            </w:tcMar>
            <w:vAlign w:val="center"/>
          </w:tcPr>
          <w:p w:rsidR="00433F07" w:rsidRDefault="00433F07" w:rsidP="00433F07">
            <w:pPr>
              <w:spacing w:after="0"/>
              <w:ind w:left="135"/>
              <w:jc w:val="both"/>
              <w:rPr>
                <w:rFonts w:ascii="Times New Roman" w:hAnsi="Times New Roman"/>
                <w:b/>
                <w:color w:val="000000"/>
                <w:sz w:val="24"/>
              </w:rPr>
            </w:pPr>
          </w:p>
        </w:tc>
        <w:tc>
          <w:tcPr>
            <w:tcW w:w="1432" w:type="dxa"/>
            <w:vMerge/>
            <w:tcBorders>
              <w:bottom w:val="single" w:sz="4" w:space="0" w:color="auto"/>
            </w:tcBorders>
            <w:tcMar>
              <w:top w:w="50" w:type="dxa"/>
              <w:left w:w="100" w:type="dxa"/>
            </w:tcMar>
            <w:vAlign w:val="center"/>
          </w:tcPr>
          <w:p w:rsidR="00433F07" w:rsidRDefault="00433F07" w:rsidP="00433F07">
            <w:pPr>
              <w:spacing w:after="0"/>
              <w:ind w:left="135"/>
              <w:jc w:val="both"/>
              <w:rPr>
                <w:rFonts w:ascii="Times New Roman" w:hAnsi="Times New Roman"/>
                <w:b/>
                <w:color w:val="000000"/>
                <w:sz w:val="24"/>
              </w:rPr>
            </w:pPr>
          </w:p>
        </w:tc>
        <w:tc>
          <w:tcPr>
            <w:tcW w:w="1560" w:type="dxa"/>
            <w:tcBorders>
              <w:top w:val="single" w:sz="4" w:space="0" w:color="auto"/>
              <w:bottom w:val="single" w:sz="4" w:space="0" w:color="auto"/>
            </w:tcBorders>
            <w:tcMar>
              <w:top w:w="50" w:type="dxa"/>
              <w:left w:w="100" w:type="dxa"/>
            </w:tcMar>
          </w:tcPr>
          <w:p w:rsidR="00433F07" w:rsidRPr="00433F07" w:rsidRDefault="00433F07" w:rsidP="00433F07">
            <w:pPr>
              <w:jc w:val="both"/>
              <w:rPr>
                <w:rFonts w:ascii="Times New Roman" w:hAnsi="Times New Roman" w:cs="Times New Roman"/>
                <w:b/>
                <w:lang w:val="ru-RU"/>
              </w:rPr>
            </w:pPr>
            <w:r w:rsidRPr="00433F07">
              <w:rPr>
                <w:rFonts w:ascii="Times New Roman" w:hAnsi="Times New Roman" w:cs="Times New Roman"/>
                <w:b/>
                <w:lang w:val="ru-RU"/>
              </w:rPr>
              <w:t>По плану</w:t>
            </w:r>
          </w:p>
        </w:tc>
        <w:tc>
          <w:tcPr>
            <w:tcW w:w="1559" w:type="dxa"/>
            <w:tcBorders>
              <w:top w:val="single" w:sz="4" w:space="0" w:color="auto"/>
              <w:bottom w:val="single" w:sz="4" w:space="0" w:color="auto"/>
            </w:tcBorders>
          </w:tcPr>
          <w:p w:rsidR="00433F07" w:rsidRPr="00433F07" w:rsidRDefault="00433F07" w:rsidP="00433F07">
            <w:pPr>
              <w:jc w:val="both"/>
              <w:rPr>
                <w:rFonts w:ascii="Times New Roman" w:hAnsi="Times New Roman" w:cs="Times New Roman"/>
                <w:b/>
                <w:lang w:val="ru-RU"/>
              </w:rPr>
            </w:pPr>
            <w:r w:rsidRPr="00433F07">
              <w:rPr>
                <w:rFonts w:ascii="Times New Roman" w:hAnsi="Times New Roman" w:cs="Times New Roman"/>
                <w:b/>
                <w:lang w:val="ru-RU"/>
              </w:rPr>
              <w:t xml:space="preserve">По факту </w:t>
            </w:r>
          </w:p>
        </w:tc>
        <w:tc>
          <w:tcPr>
            <w:tcW w:w="1749" w:type="dxa"/>
            <w:vMerge/>
            <w:tcBorders>
              <w:bottom w:val="single" w:sz="4" w:space="0" w:color="auto"/>
            </w:tcBorders>
            <w:tcMar>
              <w:top w:w="50" w:type="dxa"/>
              <w:left w:w="100" w:type="dxa"/>
            </w:tcMar>
          </w:tcPr>
          <w:p w:rsidR="00433F07" w:rsidRDefault="00433F07" w:rsidP="00433F07">
            <w:pPr>
              <w:jc w:val="both"/>
            </w:pPr>
          </w:p>
        </w:tc>
      </w:tr>
      <w:tr w:rsidR="00433F07" w:rsidTr="00433F07">
        <w:trPr>
          <w:trHeight w:val="150"/>
          <w:tblCellSpacing w:w="20" w:type="nil"/>
        </w:trPr>
        <w:tc>
          <w:tcPr>
            <w:tcW w:w="14040" w:type="dxa"/>
            <w:gridSpan w:val="8"/>
            <w:tcBorders>
              <w:top w:val="single" w:sz="4" w:space="0" w:color="auto"/>
            </w:tcBorders>
            <w:tcMar>
              <w:top w:w="50" w:type="dxa"/>
              <w:left w:w="100" w:type="dxa"/>
            </w:tcMar>
          </w:tcPr>
          <w:p w:rsidR="00433F07" w:rsidRPr="00433F07" w:rsidRDefault="00433F07" w:rsidP="00433F07">
            <w:pPr>
              <w:spacing w:after="0"/>
              <w:jc w:val="center"/>
              <w:rPr>
                <w:rFonts w:ascii="Times New Roman" w:hAnsi="Times New Roman" w:cs="Times New Roman"/>
                <w:b/>
                <w:lang w:val="ru-RU"/>
              </w:rPr>
            </w:pPr>
            <w:r w:rsidRPr="00433F07">
              <w:rPr>
                <w:rFonts w:ascii="Times New Roman" w:hAnsi="Times New Roman" w:cs="Times New Roman"/>
                <w:b/>
                <w:lang w:val="ru-RU"/>
              </w:rPr>
              <w:t>1 четверть</w:t>
            </w: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Формирование культуры безопасности жизнедеятельности населения</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05.09.2023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r>
              <w:rPr>
                <w:rFonts w:ascii="Times New Roman" w:hAnsi="Times New Roman"/>
                <w:b/>
                <w:color w:val="000000"/>
                <w:sz w:val="24"/>
              </w:rPr>
              <w:t xml:space="preserve"> ресурсы</w:t>
            </w:r>
          </w:p>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Личностный фактор в обеспечении безопасности жизнедеятельности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12.09.2023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3</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19.09.2023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4</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Как не стать участником информационной войны</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26.09.2023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5</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03.10.2023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6</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Законодательство Российской Федерации об обороне государства</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10.10.2023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7</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 xml:space="preserve">Законодательство Российской </w:t>
            </w:r>
            <w:r w:rsidRPr="00433F07">
              <w:rPr>
                <w:rFonts w:ascii="Times New Roman" w:hAnsi="Times New Roman"/>
                <w:color w:val="000000"/>
                <w:sz w:val="24"/>
                <w:lang w:val="ru-RU"/>
              </w:rPr>
              <w:lastRenderedPageBreak/>
              <w:t>Федерации о воинской обязанности и военной службе</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lastRenderedPageBreak/>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17.10.2023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276"/>
          <w:tblCellSpacing w:w="20" w:type="nil"/>
        </w:trPr>
        <w:tc>
          <w:tcPr>
            <w:tcW w:w="848" w:type="dxa"/>
            <w:tcBorders>
              <w:bottom w:val="single" w:sz="4" w:space="0" w:color="auto"/>
            </w:tcBorders>
            <w:tcMar>
              <w:top w:w="50" w:type="dxa"/>
              <w:left w:w="100" w:type="dxa"/>
            </w:tcMar>
            <w:vAlign w:val="center"/>
          </w:tcPr>
          <w:p w:rsidR="00433F07" w:rsidRDefault="00433F07" w:rsidP="00433F07">
            <w:pPr>
              <w:spacing w:after="0"/>
              <w:jc w:val="both"/>
            </w:pPr>
            <w:r>
              <w:rPr>
                <w:rFonts w:ascii="Times New Roman" w:hAnsi="Times New Roman"/>
                <w:color w:val="000000"/>
                <w:sz w:val="24"/>
              </w:rPr>
              <w:lastRenderedPageBreak/>
              <w:t>8</w:t>
            </w:r>
          </w:p>
        </w:tc>
        <w:tc>
          <w:tcPr>
            <w:tcW w:w="3954"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Организация воинского учёта</w:t>
            </w:r>
          </w:p>
        </w:tc>
        <w:tc>
          <w:tcPr>
            <w:tcW w:w="1097"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433F07" w:rsidRDefault="00433F07" w:rsidP="00433F07">
            <w:pPr>
              <w:spacing w:after="0"/>
              <w:ind w:left="135"/>
              <w:jc w:val="both"/>
            </w:pPr>
          </w:p>
        </w:tc>
        <w:tc>
          <w:tcPr>
            <w:tcW w:w="1432" w:type="dxa"/>
            <w:tcBorders>
              <w:bottom w:val="single" w:sz="4" w:space="0" w:color="auto"/>
            </w:tcBorders>
            <w:tcMar>
              <w:top w:w="50" w:type="dxa"/>
              <w:left w:w="100" w:type="dxa"/>
            </w:tcMar>
            <w:vAlign w:val="center"/>
          </w:tcPr>
          <w:p w:rsidR="00433F07" w:rsidRDefault="00433F07" w:rsidP="00433F07">
            <w:pPr>
              <w:spacing w:after="0"/>
              <w:ind w:left="135"/>
              <w:jc w:val="both"/>
            </w:pPr>
          </w:p>
        </w:tc>
        <w:tc>
          <w:tcPr>
            <w:tcW w:w="1560"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24.10.2023</w:t>
            </w:r>
          </w:p>
        </w:tc>
        <w:tc>
          <w:tcPr>
            <w:tcW w:w="1559" w:type="dxa"/>
            <w:tcBorders>
              <w:bottom w:val="single" w:sz="4" w:space="0" w:color="auto"/>
            </w:tcBorders>
          </w:tcPr>
          <w:p w:rsidR="00433F07" w:rsidRPr="00433F07" w:rsidRDefault="00433F07" w:rsidP="00433F07">
            <w:pPr>
              <w:spacing w:after="0"/>
              <w:ind w:left="135"/>
              <w:jc w:val="both"/>
              <w:rPr>
                <w:lang w:val="ru-RU"/>
              </w:rPr>
            </w:pPr>
          </w:p>
        </w:tc>
        <w:tc>
          <w:tcPr>
            <w:tcW w:w="1749" w:type="dxa"/>
            <w:tcBorders>
              <w:bottom w:val="single" w:sz="4" w:space="0" w:color="auto"/>
            </w:tcBorders>
            <w:tcMar>
              <w:top w:w="50" w:type="dxa"/>
              <w:left w:w="100" w:type="dxa"/>
            </w:tcMar>
            <w:vAlign w:val="center"/>
          </w:tcPr>
          <w:p w:rsidR="00433F07" w:rsidRPr="00433F07" w:rsidRDefault="00433F07" w:rsidP="00433F07">
            <w:pPr>
              <w:spacing w:after="0"/>
              <w:ind w:left="135"/>
              <w:jc w:val="both"/>
              <w:rPr>
                <w:lang w:val="ru-RU"/>
              </w:rPr>
            </w:pPr>
          </w:p>
        </w:tc>
      </w:tr>
      <w:tr w:rsidR="00433F07" w:rsidTr="00433F07">
        <w:trPr>
          <w:trHeight w:val="69"/>
          <w:tblCellSpacing w:w="20" w:type="nil"/>
        </w:trPr>
        <w:tc>
          <w:tcPr>
            <w:tcW w:w="14040" w:type="dxa"/>
            <w:gridSpan w:val="8"/>
            <w:tcBorders>
              <w:top w:val="single" w:sz="4" w:space="0" w:color="auto"/>
            </w:tcBorders>
            <w:tcMar>
              <w:top w:w="50" w:type="dxa"/>
              <w:left w:w="100" w:type="dxa"/>
            </w:tcMar>
            <w:vAlign w:val="center"/>
          </w:tcPr>
          <w:p w:rsidR="00433F07" w:rsidRPr="00433F07" w:rsidRDefault="00433F07" w:rsidP="00433F07">
            <w:pPr>
              <w:spacing w:after="0"/>
              <w:ind w:left="135"/>
              <w:jc w:val="center"/>
              <w:rPr>
                <w:rFonts w:ascii="Times New Roman" w:hAnsi="Times New Roman" w:cs="Times New Roman"/>
                <w:b/>
                <w:lang w:val="ru-RU"/>
              </w:rPr>
            </w:pPr>
            <w:r w:rsidRPr="00433F07">
              <w:rPr>
                <w:rFonts w:ascii="Times New Roman" w:hAnsi="Times New Roman" w:cs="Times New Roman"/>
                <w:b/>
                <w:lang w:val="ru-RU"/>
              </w:rPr>
              <w:t>2 четверть</w:t>
            </w:r>
            <w:r w:rsidR="006E6E1D">
              <w:rPr>
                <w:rFonts w:ascii="Times New Roman" w:hAnsi="Times New Roman" w:cs="Times New Roman"/>
                <w:b/>
                <w:lang w:val="ru-RU"/>
              </w:rPr>
              <w:t xml:space="preserve"> 8ч.</w:t>
            </w: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9</w:t>
            </w:r>
          </w:p>
        </w:tc>
        <w:tc>
          <w:tcPr>
            <w:tcW w:w="3954"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Допризывная подготовка</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w:t>
            </w: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07.11.2023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10</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Есть такая профессия - Родину защищать</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14.11.2023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11</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Подготовка граждан по военно-учётным специальностям</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21.11.2023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12</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28.11.2023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13</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Воинские символы и традиции Вооружённых Сил Российской Федерации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05.12.2023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14</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Традиции Вооружённых Сил Российской Федерации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12.12.2023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15</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Ритуалы Вооружённых Сил Российской Федерации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19.12.2023</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6E6E1D">
        <w:trPr>
          <w:trHeight w:val="1854"/>
          <w:tblCellSpacing w:w="20" w:type="nil"/>
        </w:trPr>
        <w:tc>
          <w:tcPr>
            <w:tcW w:w="848" w:type="dxa"/>
            <w:tcBorders>
              <w:bottom w:val="single" w:sz="4" w:space="0" w:color="auto"/>
            </w:tcBorders>
            <w:tcMar>
              <w:top w:w="50" w:type="dxa"/>
              <w:left w:w="100" w:type="dxa"/>
            </w:tcMar>
            <w:vAlign w:val="center"/>
          </w:tcPr>
          <w:p w:rsidR="00433F07" w:rsidRDefault="00433F07" w:rsidP="00433F07">
            <w:pPr>
              <w:spacing w:after="0"/>
              <w:jc w:val="both"/>
            </w:pPr>
            <w:r>
              <w:rPr>
                <w:rFonts w:ascii="Times New Roman" w:hAnsi="Times New Roman"/>
                <w:color w:val="000000"/>
                <w:sz w:val="24"/>
              </w:rPr>
              <w:t>16</w:t>
            </w:r>
          </w:p>
        </w:tc>
        <w:tc>
          <w:tcPr>
            <w:tcW w:w="3954" w:type="dxa"/>
            <w:tcBorders>
              <w:bottom w:val="single" w:sz="4" w:space="0" w:color="auto"/>
            </w:tcBorders>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1097"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433F07" w:rsidRDefault="00433F07" w:rsidP="00433F07">
            <w:pPr>
              <w:spacing w:after="0"/>
              <w:ind w:left="135"/>
              <w:jc w:val="both"/>
            </w:pPr>
          </w:p>
        </w:tc>
        <w:tc>
          <w:tcPr>
            <w:tcW w:w="1432" w:type="dxa"/>
            <w:tcBorders>
              <w:bottom w:val="single" w:sz="4" w:space="0" w:color="auto"/>
            </w:tcBorders>
            <w:tcMar>
              <w:top w:w="50" w:type="dxa"/>
              <w:left w:w="100" w:type="dxa"/>
            </w:tcMar>
            <w:vAlign w:val="center"/>
          </w:tcPr>
          <w:p w:rsidR="00433F07" w:rsidRDefault="00433F07" w:rsidP="00433F07">
            <w:pPr>
              <w:spacing w:after="0"/>
              <w:ind w:left="135"/>
              <w:jc w:val="both"/>
            </w:pPr>
          </w:p>
        </w:tc>
        <w:tc>
          <w:tcPr>
            <w:tcW w:w="1560"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26.12.2023</w:t>
            </w:r>
          </w:p>
        </w:tc>
        <w:tc>
          <w:tcPr>
            <w:tcW w:w="1559" w:type="dxa"/>
            <w:tcBorders>
              <w:bottom w:val="single" w:sz="4" w:space="0" w:color="auto"/>
            </w:tcBorders>
          </w:tcPr>
          <w:p w:rsidR="00433F07" w:rsidRDefault="00433F07" w:rsidP="00433F07">
            <w:pPr>
              <w:spacing w:after="0"/>
              <w:ind w:left="135"/>
              <w:jc w:val="both"/>
            </w:pPr>
          </w:p>
        </w:tc>
        <w:tc>
          <w:tcPr>
            <w:tcW w:w="1749" w:type="dxa"/>
            <w:tcBorders>
              <w:bottom w:val="single" w:sz="4" w:space="0" w:color="auto"/>
            </w:tcBorders>
            <w:tcMar>
              <w:top w:w="50" w:type="dxa"/>
              <w:left w:w="100" w:type="dxa"/>
            </w:tcMar>
            <w:vAlign w:val="center"/>
          </w:tcPr>
          <w:p w:rsidR="00433F07" w:rsidRDefault="00433F07" w:rsidP="00433F07">
            <w:pPr>
              <w:spacing w:after="0"/>
              <w:ind w:left="135"/>
              <w:jc w:val="both"/>
            </w:pPr>
          </w:p>
        </w:tc>
      </w:tr>
      <w:tr w:rsidR="006E6E1D" w:rsidTr="00631156">
        <w:trPr>
          <w:trHeight w:val="81"/>
          <w:tblCellSpacing w:w="20" w:type="nil"/>
        </w:trPr>
        <w:tc>
          <w:tcPr>
            <w:tcW w:w="14040" w:type="dxa"/>
            <w:gridSpan w:val="8"/>
            <w:tcBorders>
              <w:top w:val="single" w:sz="4" w:space="0" w:color="auto"/>
              <w:bottom w:val="single" w:sz="4" w:space="0" w:color="auto"/>
            </w:tcBorders>
            <w:tcMar>
              <w:top w:w="50" w:type="dxa"/>
              <w:left w:w="100" w:type="dxa"/>
            </w:tcMar>
            <w:vAlign w:val="center"/>
          </w:tcPr>
          <w:p w:rsidR="006E6E1D" w:rsidRDefault="006E6E1D" w:rsidP="006E6E1D">
            <w:pPr>
              <w:spacing w:after="0"/>
              <w:ind w:left="135"/>
              <w:jc w:val="center"/>
            </w:pPr>
            <w:r>
              <w:rPr>
                <w:rFonts w:ascii="Times New Roman" w:hAnsi="Times New Roman" w:cs="Times New Roman"/>
                <w:b/>
                <w:lang w:val="ru-RU"/>
              </w:rPr>
              <w:lastRenderedPageBreak/>
              <w:t>3</w:t>
            </w:r>
            <w:r w:rsidRPr="00433F07">
              <w:rPr>
                <w:rFonts w:ascii="Times New Roman" w:hAnsi="Times New Roman" w:cs="Times New Roman"/>
                <w:b/>
                <w:lang w:val="ru-RU"/>
              </w:rPr>
              <w:t xml:space="preserve"> четверть</w:t>
            </w:r>
            <w:r>
              <w:rPr>
                <w:rFonts w:ascii="Times New Roman" w:hAnsi="Times New Roman" w:cs="Times New Roman"/>
                <w:b/>
                <w:lang w:val="ru-RU"/>
              </w:rPr>
              <w:t xml:space="preserve"> 11ч.</w:t>
            </w:r>
          </w:p>
        </w:tc>
      </w:tr>
      <w:tr w:rsidR="00433F07" w:rsidTr="006E6E1D">
        <w:trPr>
          <w:trHeight w:val="144"/>
          <w:tblCellSpacing w:w="20" w:type="nil"/>
        </w:trPr>
        <w:tc>
          <w:tcPr>
            <w:tcW w:w="848" w:type="dxa"/>
            <w:tcBorders>
              <w:top w:val="single" w:sz="4" w:space="0" w:color="auto"/>
            </w:tcBorders>
            <w:tcMar>
              <w:top w:w="50" w:type="dxa"/>
              <w:left w:w="100" w:type="dxa"/>
            </w:tcMar>
            <w:vAlign w:val="center"/>
          </w:tcPr>
          <w:p w:rsidR="00433F07" w:rsidRDefault="00433F07" w:rsidP="00433F07">
            <w:pPr>
              <w:spacing w:after="0"/>
              <w:jc w:val="both"/>
            </w:pPr>
            <w:r>
              <w:rPr>
                <w:rFonts w:ascii="Times New Roman" w:hAnsi="Times New Roman"/>
                <w:color w:val="000000"/>
                <w:sz w:val="24"/>
              </w:rPr>
              <w:t>17</w:t>
            </w:r>
          </w:p>
        </w:tc>
        <w:tc>
          <w:tcPr>
            <w:tcW w:w="3954" w:type="dxa"/>
            <w:tcBorders>
              <w:top w:val="single" w:sz="4" w:space="0" w:color="auto"/>
            </w:tcBorders>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09.01.2024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18</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Источники опасности в природной среде</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16.01.2024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8455DD">
        <w:trPr>
          <w:trHeight w:val="587"/>
          <w:tblCellSpacing w:w="20" w:type="nil"/>
        </w:trPr>
        <w:tc>
          <w:tcPr>
            <w:tcW w:w="848" w:type="dxa"/>
            <w:tcBorders>
              <w:bottom w:val="single" w:sz="4" w:space="0" w:color="auto"/>
            </w:tcBorders>
            <w:tcMar>
              <w:top w:w="50" w:type="dxa"/>
              <w:left w:w="100" w:type="dxa"/>
            </w:tcMar>
            <w:vAlign w:val="center"/>
          </w:tcPr>
          <w:p w:rsidR="00433F07" w:rsidRDefault="00433F07" w:rsidP="00433F07">
            <w:pPr>
              <w:spacing w:after="0"/>
              <w:jc w:val="both"/>
            </w:pPr>
            <w:r>
              <w:rPr>
                <w:rFonts w:ascii="Times New Roman" w:hAnsi="Times New Roman"/>
                <w:color w:val="000000"/>
                <w:sz w:val="24"/>
              </w:rPr>
              <w:t>19</w:t>
            </w:r>
          </w:p>
        </w:tc>
        <w:tc>
          <w:tcPr>
            <w:tcW w:w="3954"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Чрезвычайные ситуации природного характера</w:t>
            </w:r>
          </w:p>
        </w:tc>
        <w:tc>
          <w:tcPr>
            <w:tcW w:w="1097"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432" w:type="dxa"/>
            <w:tcBorders>
              <w:bottom w:val="single" w:sz="4" w:space="0" w:color="auto"/>
            </w:tcBorders>
            <w:tcMar>
              <w:top w:w="50" w:type="dxa"/>
              <w:left w:w="100" w:type="dxa"/>
            </w:tcMar>
            <w:vAlign w:val="center"/>
          </w:tcPr>
          <w:p w:rsidR="00433F07" w:rsidRDefault="00433F07" w:rsidP="00433F07">
            <w:pPr>
              <w:spacing w:after="0"/>
              <w:ind w:left="135"/>
              <w:jc w:val="both"/>
            </w:pPr>
          </w:p>
        </w:tc>
        <w:tc>
          <w:tcPr>
            <w:tcW w:w="1560"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23.01.2024</w:t>
            </w:r>
          </w:p>
        </w:tc>
        <w:tc>
          <w:tcPr>
            <w:tcW w:w="1559" w:type="dxa"/>
            <w:tcBorders>
              <w:bottom w:val="single" w:sz="4" w:space="0" w:color="auto"/>
            </w:tcBorders>
          </w:tcPr>
          <w:p w:rsidR="00433F07" w:rsidRDefault="00433F07" w:rsidP="00433F07">
            <w:pPr>
              <w:spacing w:after="0"/>
              <w:ind w:left="135"/>
              <w:jc w:val="both"/>
            </w:pPr>
          </w:p>
        </w:tc>
        <w:tc>
          <w:tcPr>
            <w:tcW w:w="1749" w:type="dxa"/>
            <w:tcBorders>
              <w:bottom w:val="single" w:sz="4" w:space="0" w:color="auto"/>
            </w:tcBorders>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20</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Экологическая безопасность и охрана окружающей среды</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30.01.2024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21</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Средства защиты и предупреждения от экологических опасностей</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06.02.2024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22</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Сущность явлений экстремизма и терроризма</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13.02.2024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23</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20.02.2024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24</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Общегосударственное противодействие экстремизму и терроризму</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27.02.2024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25</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Деятельность государства при реальной угрозе террористической опасности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05.03.2024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26</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 xml:space="preserve">Основы законодательства </w:t>
            </w:r>
            <w:r w:rsidRPr="00433F07">
              <w:rPr>
                <w:rFonts w:ascii="Times New Roman" w:hAnsi="Times New Roman"/>
                <w:color w:val="000000"/>
                <w:sz w:val="24"/>
                <w:lang w:val="ru-RU"/>
              </w:rPr>
              <w:lastRenderedPageBreak/>
              <w:t>Российской Федерации в области формирования здорового образа жизни</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lastRenderedPageBreak/>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12.03.2024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8455DD">
        <w:trPr>
          <w:trHeight w:val="587"/>
          <w:tblCellSpacing w:w="20" w:type="nil"/>
        </w:trPr>
        <w:tc>
          <w:tcPr>
            <w:tcW w:w="848" w:type="dxa"/>
            <w:tcBorders>
              <w:bottom w:val="single" w:sz="4" w:space="0" w:color="auto"/>
            </w:tcBorders>
            <w:tcMar>
              <w:top w:w="50" w:type="dxa"/>
              <w:left w:w="100" w:type="dxa"/>
            </w:tcMar>
            <w:vAlign w:val="center"/>
          </w:tcPr>
          <w:p w:rsidR="00433F07" w:rsidRDefault="00433F07" w:rsidP="00433F07">
            <w:pPr>
              <w:spacing w:after="0"/>
              <w:jc w:val="both"/>
            </w:pPr>
            <w:r>
              <w:rPr>
                <w:rFonts w:ascii="Times New Roman" w:hAnsi="Times New Roman"/>
                <w:color w:val="000000"/>
                <w:sz w:val="24"/>
              </w:rPr>
              <w:lastRenderedPageBreak/>
              <w:t>27</w:t>
            </w:r>
          </w:p>
        </w:tc>
        <w:tc>
          <w:tcPr>
            <w:tcW w:w="3954"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Преимущества здорового образа жизни</w:t>
            </w:r>
          </w:p>
        </w:tc>
        <w:tc>
          <w:tcPr>
            <w:tcW w:w="1097"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433F07" w:rsidRDefault="00433F07" w:rsidP="00433F07">
            <w:pPr>
              <w:spacing w:after="0"/>
              <w:ind w:left="135"/>
              <w:jc w:val="both"/>
            </w:pPr>
          </w:p>
        </w:tc>
        <w:tc>
          <w:tcPr>
            <w:tcW w:w="1432"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560" w:type="dxa"/>
            <w:tcBorders>
              <w:bottom w:val="single" w:sz="4" w:space="0" w:color="auto"/>
            </w:tcBorders>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19.03.2024</w:t>
            </w:r>
          </w:p>
        </w:tc>
        <w:tc>
          <w:tcPr>
            <w:tcW w:w="1559" w:type="dxa"/>
            <w:tcBorders>
              <w:bottom w:val="single" w:sz="4" w:space="0" w:color="auto"/>
            </w:tcBorders>
          </w:tcPr>
          <w:p w:rsidR="00433F07" w:rsidRDefault="00433F07" w:rsidP="00433F07">
            <w:pPr>
              <w:spacing w:after="0"/>
              <w:ind w:left="135"/>
              <w:jc w:val="both"/>
            </w:pPr>
          </w:p>
        </w:tc>
        <w:tc>
          <w:tcPr>
            <w:tcW w:w="1749" w:type="dxa"/>
            <w:tcBorders>
              <w:bottom w:val="single" w:sz="4" w:space="0" w:color="auto"/>
            </w:tcBorders>
            <w:tcMar>
              <w:top w:w="50" w:type="dxa"/>
              <w:left w:w="100" w:type="dxa"/>
            </w:tcMar>
            <w:vAlign w:val="center"/>
          </w:tcPr>
          <w:p w:rsidR="00433F07" w:rsidRDefault="00433F07" w:rsidP="00433F07">
            <w:pPr>
              <w:spacing w:after="0"/>
              <w:ind w:left="135"/>
              <w:jc w:val="both"/>
            </w:pPr>
          </w:p>
        </w:tc>
      </w:tr>
      <w:tr w:rsidR="008455DD" w:rsidTr="008E7BAA">
        <w:trPr>
          <w:trHeight w:val="81"/>
          <w:tblCellSpacing w:w="20" w:type="nil"/>
        </w:trPr>
        <w:tc>
          <w:tcPr>
            <w:tcW w:w="14040" w:type="dxa"/>
            <w:gridSpan w:val="8"/>
            <w:tcBorders>
              <w:top w:val="single" w:sz="4" w:space="0" w:color="auto"/>
            </w:tcBorders>
            <w:tcMar>
              <w:top w:w="50" w:type="dxa"/>
              <w:left w:w="100" w:type="dxa"/>
            </w:tcMar>
            <w:vAlign w:val="center"/>
          </w:tcPr>
          <w:p w:rsidR="008455DD" w:rsidRDefault="008455DD" w:rsidP="008455DD">
            <w:pPr>
              <w:spacing w:after="0"/>
              <w:ind w:left="135"/>
              <w:jc w:val="center"/>
            </w:pPr>
            <w:r>
              <w:rPr>
                <w:rFonts w:ascii="Times New Roman" w:hAnsi="Times New Roman" w:cs="Times New Roman"/>
                <w:b/>
                <w:lang w:val="ru-RU"/>
              </w:rPr>
              <w:t>4</w:t>
            </w:r>
            <w:r w:rsidRPr="00433F07">
              <w:rPr>
                <w:rFonts w:ascii="Times New Roman" w:hAnsi="Times New Roman" w:cs="Times New Roman"/>
                <w:b/>
                <w:lang w:val="ru-RU"/>
              </w:rPr>
              <w:t xml:space="preserve"> четверть</w:t>
            </w:r>
            <w:r w:rsidR="006E6E1D">
              <w:rPr>
                <w:rFonts w:ascii="Times New Roman" w:hAnsi="Times New Roman" w:cs="Times New Roman"/>
                <w:b/>
                <w:lang w:val="ru-RU"/>
              </w:rPr>
              <w:t xml:space="preserve"> 7ч.</w:t>
            </w: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28</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Обеспечение санитарно-эпидемиологического благополучия населения</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02.04.2024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29</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Неинфекционные и инфекционные заболевания и их профилактика</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09.04.2024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30</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Безопасность при возникновении биолого-социальных чрезвычайных ситуаций</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16.04.2024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31</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Строевая подготовка и воинское приветствие</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23.04.2024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32</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Оружие пехотинца и правила обращения с ним</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30.04.2024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33</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Действия в современном общевойсковом бою</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07.05.2024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848" w:type="dxa"/>
            <w:tcMar>
              <w:top w:w="50" w:type="dxa"/>
              <w:left w:w="100" w:type="dxa"/>
            </w:tcMar>
            <w:vAlign w:val="center"/>
          </w:tcPr>
          <w:p w:rsidR="00433F07" w:rsidRDefault="00433F07" w:rsidP="00433F07">
            <w:pPr>
              <w:spacing w:after="0"/>
              <w:jc w:val="both"/>
            </w:pPr>
            <w:r>
              <w:rPr>
                <w:rFonts w:ascii="Times New Roman" w:hAnsi="Times New Roman"/>
                <w:color w:val="000000"/>
                <w:sz w:val="24"/>
              </w:rPr>
              <w:t>34</w:t>
            </w:r>
          </w:p>
        </w:tc>
        <w:tc>
          <w:tcPr>
            <w:tcW w:w="3954" w:type="dxa"/>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Средства индивидуальной защиты и оказание первой помощи в бою</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w:t>
            </w:r>
          </w:p>
        </w:tc>
        <w:tc>
          <w:tcPr>
            <w:tcW w:w="1841" w:type="dxa"/>
            <w:tcMar>
              <w:top w:w="50" w:type="dxa"/>
              <w:left w:w="100" w:type="dxa"/>
            </w:tcMar>
            <w:vAlign w:val="center"/>
          </w:tcPr>
          <w:p w:rsidR="00433F07" w:rsidRDefault="00433F07" w:rsidP="00433F07">
            <w:pPr>
              <w:spacing w:after="0"/>
              <w:ind w:left="135"/>
              <w:jc w:val="both"/>
            </w:pPr>
          </w:p>
        </w:tc>
        <w:tc>
          <w:tcPr>
            <w:tcW w:w="1432" w:type="dxa"/>
            <w:tcMar>
              <w:top w:w="50" w:type="dxa"/>
              <w:left w:w="100" w:type="dxa"/>
            </w:tcMar>
            <w:vAlign w:val="center"/>
          </w:tcPr>
          <w:p w:rsidR="00433F07" w:rsidRDefault="00433F07" w:rsidP="00433F07">
            <w:pPr>
              <w:spacing w:after="0"/>
              <w:ind w:left="135"/>
              <w:jc w:val="both"/>
            </w:pPr>
          </w:p>
        </w:tc>
        <w:tc>
          <w:tcPr>
            <w:tcW w:w="1560"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14.05.2024</w:t>
            </w:r>
          </w:p>
        </w:tc>
        <w:tc>
          <w:tcPr>
            <w:tcW w:w="1559" w:type="dxa"/>
          </w:tcPr>
          <w:p w:rsidR="00433F07" w:rsidRDefault="00433F07" w:rsidP="00433F07">
            <w:pPr>
              <w:spacing w:after="0"/>
              <w:ind w:left="135"/>
              <w:jc w:val="both"/>
            </w:pPr>
          </w:p>
        </w:tc>
        <w:tc>
          <w:tcPr>
            <w:tcW w:w="1749" w:type="dxa"/>
            <w:tcMar>
              <w:top w:w="50" w:type="dxa"/>
              <w:left w:w="100" w:type="dxa"/>
            </w:tcMar>
            <w:vAlign w:val="center"/>
          </w:tcPr>
          <w:p w:rsidR="00433F07" w:rsidRDefault="00433F07" w:rsidP="00433F07">
            <w:pPr>
              <w:spacing w:after="0"/>
              <w:ind w:left="135"/>
              <w:jc w:val="both"/>
            </w:pPr>
          </w:p>
        </w:tc>
      </w:tr>
      <w:tr w:rsidR="00433F07" w:rsidTr="00433F07">
        <w:trPr>
          <w:trHeight w:val="144"/>
          <w:tblCellSpacing w:w="20" w:type="nil"/>
        </w:trPr>
        <w:tc>
          <w:tcPr>
            <w:tcW w:w="4802" w:type="dxa"/>
            <w:gridSpan w:val="2"/>
            <w:tcMar>
              <w:top w:w="50" w:type="dxa"/>
              <w:left w:w="100" w:type="dxa"/>
            </w:tcMar>
            <w:vAlign w:val="center"/>
          </w:tcPr>
          <w:p w:rsidR="00433F07" w:rsidRPr="00433F07" w:rsidRDefault="00433F07" w:rsidP="00433F07">
            <w:pPr>
              <w:spacing w:after="0"/>
              <w:ind w:left="135"/>
              <w:jc w:val="both"/>
              <w:rPr>
                <w:lang w:val="ru-RU"/>
              </w:rPr>
            </w:pPr>
            <w:r w:rsidRPr="00433F07">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34</w:t>
            </w:r>
          </w:p>
        </w:tc>
        <w:tc>
          <w:tcPr>
            <w:tcW w:w="1841"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3</w:t>
            </w:r>
          </w:p>
        </w:tc>
        <w:tc>
          <w:tcPr>
            <w:tcW w:w="1432" w:type="dxa"/>
            <w:tcMar>
              <w:top w:w="50" w:type="dxa"/>
              <w:left w:w="100" w:type="dxa"/>
            </w:tcMar>
            <w:vAlign w:val="center"/>
          </w:tcPr>
          <w:p w:rsidR="00433F07" w:rsidRDefault="00433F07" w:rsidP="00433F07">
            <w:pPr>
              <w:spacing w:after="0"/>
              <w:ind w:left="135"/>
              <w:jc w:val="both"/>
            </w:pPr>
            <w:r>
              <w:rPr>
                <w:rFonts w:ascii="Times New Roman" w:hAnsi="Times New Roman"/>
                <w:color w:val="000000"/>
                <w:sz w:val="24"/>
              </w:rPr>
              <w:t>3</w:t>
            </w:r>
          </w:p>
        </w:tc>
        <w:tc>
          <w:tcPr>
            <w:tcW w:w="1560" w:type="dxa"/>
          </w:tcPr>
          <w:p w:rsidR="00433F07" w:rsidRDefault="00433F07" w:rsidP="00433F07">
            <w:pPr>
              <w:jc w:val="both"/>
            </w:pPr>
          </w:p>
        </w:tc>
        <w:tc>
          <w:tcPr>
            <w:tcW w:w="3308" w:type="dxa"/>
            <w:gridSpan w:val="2"/>
            <w:tcMar>
              <w:top w:w="50" w:type="dxa"/>
              <w:left w:w="100" w:type="dxa"/>
            </w:tcMar>
            <w:vAlign w:val="center"/>
          </w:tcPr>
          <w:p w:rsidR="00433F07" w:rsidRDefault="00433F07" w:rsidP="00433F07">
            <w:pPr>
              <w:jc w:val="both"/>
            </w:pPr>
          </w:p>
        </w:tc>
      </w:tr>
    </w:tbl>
    <w:p w:rsidR="00CD4937" w:rsidRDefault="00CD4937" w:rsidP="00433F07">
      <w:pPr>
        <w:jc w:val="both"/>
        <w:sectPr w:rsidR="00CD4937" w:rsidSect="00433F07">
          <w:pgSz w:w="16383" w:h="11906" w:orient="landscape"/>
          <w:pgMar w:top="1134" w:right="850" w:bottom="1134" w:left="1701" w:header="720" w:footer="720" w:gutter="0"/>
          <w:cols w:space="720"/>
          <w:docGrid w:linePitch="299"/>
        </w:sectPr>
      </w:pPr>
    </w:p>
    <w:p w:rsidR="00CD4937" w:rsidRPr="00D11F05" w:rsidRDefault="00433F07" w:rsidP="00433F07">
      <w:pPr>
        <w:spacing w:after="0"/>
        <w:ind w:left="120"/>
        <w:jc w:val="both"/>
        <w:rPr>
          <w:lang w:val="ru-RU"/>
        </w:rPr>
      </w:pPr>
      <w:bookmarkStart w:id="10" w:name="block-15291440"/>
      <w:bookmarkEnd w:id="9"/>
      <w:r w:rsidRPr="00D11F05">
        <w:rPr>
          <w:rFonts w:ascii="Times New Roman" w:hAnsi="Times New Roman"/>
          <w:b/>
          <w:color w:val="000000"/>
          <w:sz w:val="28"/>
          <w:lang w:val="ru-RU"/>
        </w:rPr>
        <w:lastRenderedPageBreak/>
        <w:t>УЧЕБНО-МЕТОДИЧЕСКОЕ ОБЕСПЕЧЕНИЕ ОБРАЗОВАТЕЛЬНОГО ПРОЦЕССА</w:t>
      </w:r>
    </w:p>
    <w:p w:rsidR="00CD4937" w:rsidRPr="00D11F05" w:rsidRDefault="00433F07" w:rsidP="00433F07">
      <w:pPr>
        <w:spacing w:after="0" w:line="480" w:lineRule="auto"/>
        <w:ind w:left="120"/>
        <w:jc w:val="both"/>
        <w:rPr>
          <w:lang w:val="ru-RU"/>
        </w:rPr>
      </w:pPr>
      <w:r w:rsidRPr="00D11F05">
        <w:rPr>
          <w:rFonts w:ascii="Times New Roman" w:hAnsi="Times New Roman"/>
          <w:b/>
          <w:color w:val="000000"/>
          <w:sz w:val="28"/>
          <w:lang w:val="ru-RU"/>
        </w:rPr>
        <w:t>ОБЯЗАТЕЛЬНЫЕ УЧЕБНЫЕ МАТЕРИАЛЫ ДЛЯ УЧЕНИКА</w:t>
      </w:r>
    </w:p>
    <w:p w:rsidR="00CD4937" w:rsidRPr="00D11F05" w:rsidRDefault="00433F07" w:rsidP="00433F07">
      <w:pPr>
        <w:spacing w:after="0" w:line="480" w:lineRule="auto"/>
        <w:ind w:left="120"/>
        <w:jc w:val="both"/>
        <w:rPr>
          <w:lang w:val="ru-RU"/>
        </w:rPr>
      </w:pPr>
      <w:r w:rsidRPr="00D11F05">
        <w:rPr>
          <w:rFonts w:ascii="Times New Roman" w:hAnsi="Times New Roman"/>
          <w:color w:val="000000"/>
          <w:sz w:val="28"/>
          <w:lang w:val="ru-RU"/>
        </w:rPr>
        <w:t>​‌‌​</w:t>
      </w:r>
    </w:p>
    <w:p w:rsidR="00CD4937" w:rsidRPr="00D11F05" w:rsidRDefault="00433F07" w:rsidP="00433F07">
      <w:pPr>
        <w:spacing w:after="0" w:line="480" w:lineRule="auto"/>
        <w:ind w:left="120"/>
        <w:jc w:val="both"/>
        <w:rPr>
          <w:lang w:val="ru-RU"/>
        </w:rPr>
      </w:pPr>
      <w:r w:rsidRPr="00D11F05">
        <w:rPr>
          <w:rFonts w:ascii="Times New Roman" w:hAnsi="Times New Roman"/>
          <w:color w:val="000000"/>
          <w:sz w:val="28"/>
          <w:lang w:val="ru-RU"/>
        </w:rPr>
        <w:t>​‌‌</w:t>
      </w:r>
    </w:p>
    <w:p w:rsidR="00CD4937" w:rsidRPr="00D11F05" w:rsidRDefault="00433F07" w:rsidP="00433F07">
      <w:pPr>
        <w:spacing w:after="0"/>
        <w:ind w:left="120"/>
        <w:jc w:val="both"/>
        <w:rPr>
          <w:lang w:val="ru-RU"/>
        </w:rPr>
      </w:pPr>
      <w:r w:rsidRPr="00D11F05">
        <w:rPr>
          <w:rFonts w:ascii="Times New Roman" w:hAnsi="Times New Roman"/>
          <w:color w:val="000000"/>
          <w:sz w:val="28"/>
          <w:lang w:val="ru-RU"/>
        </w:rPr>
        <w:t>​</w:t>
      </w:r>
    </w:p>
    <w:p w:rsidR="00CD4937" w:rsidRPr="00D11F05" w:rsidRDefault="00433F07" w:rsidP="00433F07">
      <w:pPr>
        <w:spacing w:after="0" w:line="480" w:lineRule="auto"/>
        <w:ind w:left="120"/>
        <w:jc w:val="both"/>
        <w:rPr>
          <w:lang w:val="ru-RU"/>
        </w:rPr>
      </w:pPr>
      <w:r w:rsidRPr="00D11F05">
        <w:rPr>
          <w:rFonts w:ascii="Times New Roman" w:hAnsi="Times New Roman"/>
          <w:b/>
          <w:color w:val="000000"/>
          <w:sz w:val="28"/>
          <w:lang w:val="ru-RU"/>
        </w:rPr>
        <w:t>МЕТОДИЧЕСКИЕ МАТЕРИАЛЫ ДЛЯ УЧИТЕЛЯ</w:t>
      </w:r>
    </w:p>
    <w:p w:rsidR="00CD4937" w:rsidRPr="00D11F05" w:rsidRDefault="00433F07" w:rsidP="00433F07">
      <w:pPr>
        <w:spacing w:after="0" w:line="480" w:lineRule="auto"/>
        <w:ind w:left="120"/>
        <w:jc w:val="both"/>
        <w:rPr>
          <w:lang w:val="ru-RU"/>
        </w:rPr>
      </w:pPr>
      <w:r w:rsidRPr="00D11F05">
        <w:rPr>
          <w:rFonts w:ascii="Times New Roman" w:hAnsi="Times New Roman"/>
          <w:color w:val="000000"/>
          <w:sz w:val="28"/>
          <w:lang w:val="ru-RU"/>
        </w:rPr>
        <w:t>​‌‌​</w:t>
      </w:r>
    </w:p>
    <w:p w:rsidR="00CD4937" w:rsidRPr="00D11F05" w:rsidRDefault="00CD4937" w:rsidP="00433F07">
      <w:pPr>
        <w:spacing w:after="0"/>
        <w:ind w:left="120"/>
        <w:jc w:val="both"/>
        <w:rPr>
          <w:lang w:val="ru-RU"/>
        </w:rPr>
      </w:pPr>
    </w:p>
    <w:p w:rsidR="00CD4937" w:rsidRPr="00433F07" w:rsidRDefault="00433F07" w:rsidP="00433F07">
      <w:pPr>
        <w:spacing w:after="0" w:line="480" w:lineRule="auto"/>
        <w:ind w:left="120"/>
        <w:jc w:val="both"/>
        <w:rPr>
          <w:lang w:val="ru-RU"/>
        </w:rPr>
      </w:pPr>
      <w:r w:rsidRPr="00433F07">
        <w:rPr>
          <w:rFonts w:ascii="Times New Roman" w:hAnsi="Times New Roman"/>
          <w:b/>
          <w:color w:val="000000"/>
          <w:sz w:val="28"/>
          <w:lang w:val="ru-RU"/>
        </w:rPr>
        <w:t>ЦИФРОВЫЕ ОБРАЗОВАТЕЛЬНЫЕ РЕСУРСЫ И РЕСУРСЫ СЕТИ ИНТЕРНЕТ</w:t>
      </w:r>
    </w:p>
    <w:p w:rsidR="00433F07" w:rsidRPr="00D11F05" w:rsidRDefault="00433F07" w:rsidP="00D11F05">
      <w:pPr>
        <w:spacing w:after="0" w:line="480" w:lineRule="auto"/>
        <w:ind w:left="120"/>
        <w:jc w:val="both"/>
        <w:rPr>
          <w:lang w:val="ru-RU"/>
        </w:rPr>
      </w:pPr>
      <w:r>
        <w:rPr>
          <w:rFonts w:ascii="Times New Roman" w:hAnsi="Times New Roman"/>
          <w:color w:val="000000"/>
          <w:sz w:val="28"/>
        </w:rPr>
        <w:t>​</w:t>
      </w:r>
      <w:r>
        <w:rPr>
          <w:rFonts w:ascii="Times New Roman" w:hAnsi="Times New Roman"/>
          <w:color w:val="333333"/>
          <w:sz w:val="28"/>
        </w:rPr>
        <w:t>​‌</w:t>
      </w:r>
      <w:bookmarkEnd w:id="10"/>
    </w:p>
    <w:sectPr w:rsidR="00433F07" w:rsidRPr="00D11F05" w:rsidSect="00433F07">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993" w:rsidRDefault="003B3993" w:rsidP="00D11F05">
      <w:pPr>
        <w:spacing w:after="0" w:line="240" w:lineRule="auto"/>
      </w:pPr>
      <w:r>
        <w:separator/>
      </w:r>
    </w:p>
  </w:endnote>
  <w:endnote w:type="continuationSeparator" w:id="1">
    <w:p w:rsidR="003B3993" w:rsidRDefault="003B3993" w:rsidP="00D11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76376"/>
      <w:docPartObj>
        <w:docPartGallery w:val="Page Numbers (Bottom of Page)"/>
        <w:docPartUnique/>
      </w:docPartObj>
    </w:sdtPr>
    <w:sdtContent>
      <w:p w:rsidR="00E83C93" w:rsidRDefault="00E83C93">
        <w:pPr>
          <w:pStyle w:val="ae"/>
          <w:jc w:val="right"/>
        </w:pPr>
        <w:fldSimple w:instr=" PAGE   \* MERGEFORMAT ">
          <w:r>
            <w:rPr>
              <w:noProof/>
            </w:rPr>
            <w:t>1</w:t>
          </w:r>
        </w:fldSimple>
      </w:p>
    </w:sdtContent>
  </w:sdt>
  <w:p w:rsidR="00E83C93" w:rsidRDefault="00E83C9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993" w:rsidRDefault="003B3993" w:rsidP="00D11F05">
      <w:pPr>
        <w:spacing w:after="0" w:line="240" w:lineRule="auto"/>
      </w:pPr>
      <w:r>
        <w:separator/>
      </w:r>
    </w:p>
  </w:footnote>
  <w:footnote w:type="continuationSeparator" w:id="1">
    <w:p w:rsidR="003B3993" w:rsidRDefault="003B3993" w:rsidP="00D11F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4E9"/>
    <w:multiLevelType w:val="multilevel"/>
    <w:tmpl w:val="278EDA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8928F4"/>
    <w:multiLevelType w:val="multilevel"/>
    <w:tmpl w:val="A808B3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D4937"/>
    <w:rsid w:val="00087395"/>
    <w:rsid w:val="0011201F"/>
    <w:rsid w:val="003B3993"/>
    <w:rsid w:val="00433F07"/>
    <w:rsid w:val="00463E1B"/>
    <w:rsid w:val="006C242A"/>
    <w:rsid w:val="006E6E1D"/>
    <w:rsid w:val="008455DD"/>
    <w:rsid w:val="00CD4937"/>
    <w:rsid w:val="00D11F05"/>
    <w:rsid w:val="00E83C93"/>
    <w:rsid w:val="00FA2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4937"/>
    <w:rPr>
      <w:color w:val="0000FF" w:themeColor="hyperlink"/>
      <w:u w:val="single"/>
    </w:rPr>
  </w:style>
  <w:style w:type="table" w:styleId="ac">
    <w:name w:val="Table Grid"/>
    <w:basedOn w:val="a1"/>
    <w:uiPriority w:val="59"/>
    <w:rsid w:val="00CD4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D11F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11F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7188</Words>
  <Characters>40976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безопасности</dc:creator>
  <cp:lastModifiedBy>Зам по безопасности</cp:lastModifiedBy>
  <cp:revision>7</cp:revision>
  <cp:lastPrinted>2023-09-20T08:08:00Z</cp:lastPrinted>
  <dcterms:created xsi:type="dcterms:W3CDTF">2023-09-13T14:03:00Z</dcterms:created>
  <dcterms:modified xsi:type="dcterms:W3CDTF">2023-09-20T08:08:00Z</dcterms:modified>
</cp:coreProperties>
</file>