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4"/>
      </w:tblGrid>
      <w:tr w:rsidR="00590CA8" w:rsidRPr="00DC7D05" w:rsidTr="001B7526">
        <w:trPr>
          <w:trHeight w:val="9423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1B7526" w:rsidRDefault="00590CA8" w:rsidP="001B7526">
            <w:pPr>
              <w:jc w:val="center"/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F42327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казенное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общео</w:t>
            </w:r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бразовательное учреждение «Краснооктябрьская средняя общеобразовательная школа им.Р.Гамзатова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(МКОУ «</w:t>
            </w:r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Краснооктябрьская СОШ им.</w:t>
            </w:r>
            <w:r w:rsidR="001B7526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1B7526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Гамзатова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1"/>
              <w:gridCol w:w="2956"/>
              <w:gridCol w:w="2939"/>
              <w:gridCol w:w="1478"/>
            </w:tblGrid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590CA8" w:rsidRPr="001B7526" w:rsidTr="001B7526">
              <w:tc>
                <w:tcPr>
                  <w:tcW w:w="10129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Директор МКОУ «</w:t>
                  </w:r>
                  <w:r w:rsidR="006273B2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Краснооктябрьская СОШ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МКОУ </w:t>
                  </w:r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«Краснооктябрьская СОШ им.</w:t>
                  </w:r>
                  <w:r w:rsid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Р.</w:t>
                  </w:r>
                  <w:r w:rsid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Гамзатова»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  <w:r w:rsid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Исмаилов</w:t>
                  </w:r>
                </w:p>
              </w:tc>
              <w:tc>
                <w:tcPr>
                  <w:tcW w:w="20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A1490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протокол от </w:t>
                  </w:r>
                  <w:r w:rsidR="005A149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31.03.2023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№ </w:t>
                  </w:r>
                  <w:r w:rsidR="002D7D76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19E8" w:rsidP="008219E8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5A149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bookmarkStart w:id="0" w:name="_GoBack"/>
                  <w:bookmarkEnd w:id="0"/>
                  <w:r w:rsidR="005A149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.2023</w:t>
                  </w:r>
                </w:p>
              </w:tc>
            </w:tr>
          </w:tbl>
          <w:p w:rsidR="000B654C" w:rsidRPr="001B7526" w:rsidRDefault="000B654C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0B654C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0B654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 результатах самообследования</w:t>
            </w:r>
          </w:p>
          <w:p w:rsidR="00590CA8" w:rsidRPr="001B7526" w:rsidRDefault="00590CA8" w:rsidP="00810A60">
            <w:pPr>
              <w:spacing w:after="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="006273B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казенного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 «</w:t>
            </w:r>
            <w:r w:rsidR="006273B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CA8" w:rsidRPr="001B7526" w:rsidRDefault="00590CA8" w:rsidP="00810A60">
            <w:pPr>
              <w:spacing w:after="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br/>
              <w:t>за 202</w:t>
            </w:r>
            <w:r w:rsidR="00762A6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B7526" w:rsidRDefault="00810A60" w:rsidP="00590CA8">
            <w:pPr>
              <w:spacing w:before="960" w:after="240" w:line="600" w:lineRule="atLeast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АНАЛИТИЧЕСКАЯ ЧАСТЬ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38"/>
              <w:gridCol w:w="9080"/>
            </w:tblGrid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6273B2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Муниципальное казенное общеобразовательное учреждение «</w:t>
                  </w:r>
                  <w:r w:rsidR="006273B2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Краснооктябрьская СОШ им.Р.Гамзатова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Исмаилов Гаджимурад Алиевич 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368832, село Краснооктябрьское ул.Степная,34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82410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8 928 554 10 21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Администрация муниципального района «Кизлярский район»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B8384F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082410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24.11.2014г № 7793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ЛО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 000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2170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B8384F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30.12.2014г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5982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АО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 000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0895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; срок действия: до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декабря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Основным видом деятельности МКОУ «</w:t>
            </w:r>
            <w:r w:rsidR="00B8384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 (далее – Школа) является реализация общеобразовательных программ: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 начального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среднего общего образования.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Также Школа реализует адаптированную основную общеобразовательную программу начального общего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основного общего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с 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умственной отсталостью (вариант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1).</w:t>
            </w:r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дополнительные общеразвивающие программы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расположена 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территории сельского поселения «Сельсовет Новокохановский» Кизлярского района Р.Д.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Большинство семей обучающихся проживает в домах типовой застройки: </w:t>
            </w:r>
            <w:r w:rsidR="005E5AE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96 %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AE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AE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недалеко от Школы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</w:t>
            </w:r>
            <w:r w:rsidR="005E5AE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4 %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– в близлежащих </w:t>
            </w:r>
            <w:r w:rsidR="005E5AE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населенных пунктах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II. ОСОБЕННОСТИ УПРАВЛЕНИЯ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Управление осуществляется на принципах единоначалия и самоуправления.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6"/>
              <w:gridCol w:w="10412"/>
            </w:tblGrid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Управляющий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Рассматривает вопросы: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образовательной организации;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финансово-хозяйственной деятельности;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образовательных услуг;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выбора учебников, учебных пособий, средств обучения и воспитания;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Для осуществления учебно-методической работы в Школе создано </w:t>
            </w:r>
            <w:r w:rsidR="006416F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пять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722A6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дметных методических объединений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0CA8" w:rsidRPr="001B7526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гумани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тарных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дисциплин;</w:t>
            </w:r>
          </w:p>
          <w:p w:rsidR="00EE01BA" w:rsidRPr="001B7526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дисциплин;</w:t>
            </w:r>
          </w:p>
          <w:p w:rsidR="00590CA8" w:rsidRPr="001B7526" w:rsidRDefault="00590CA8" w:rsidP="00EE01BA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математических дисциплин;</w:t>
            </w:r>
          </w:p>
          <w:p w:rsidR="00722A64" w:rsidRPr="001B7526" w:rsidRDefault="00722A64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объединение учителей ИЗО, музыки, технологии, ОБЖ и физической культуры;</w:t>
            </w:r>
          </w:p>
          <w:p w:rsidR="00590CA8" w:rsidRPr="001B7526" w:rsidRDefault="00590CA8" w:rsidP="00722A64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 педагогов начального образования.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III. ОЦЕНКА ОБРАЗОВАТЕЛЬНОЙ ДЕЯТЕЛЬНОСТИ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Образовательная деятельность организуется в соответствии: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 </w:t>
            </w:r>
            <w:hyperlink r:id="rId8" w:anchor="/document/99/902389617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Федеральным законом от 29.12.2012 № 273-ФЗ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образовании в Российской Федерации»;</w:t>
            </w:r>
          </w:p>
          <w:p w:rsidR="00590CA8" w:rsidRPr="001B7526" w:rsidRDefault="006A7E3F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9" w:anchor="/document/99/90218065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Минобрнауки от 06.10.2009 № 373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590CA8" w:rsidRPr="001B7526" w:rsidRDefault="006A7E3F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0" w:anchor="/document/99/90225491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Минобрнауки от 17.12.2010 № 1897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590CA8" w:rsidRPr="001B7526" w:rsidRDefault="006A7E3F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1" w:anchor="/document/99/902350579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Минобрнауки от 17.05.2012 № 413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590CA8" w:rsidRPr="001B7526" w:rsidRDefault="006A7E3F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2" w:anchor="/document/99/56608565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590CA8" w:rsidRPr="001B7526" w:rsidRDefault="006A7E3F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3" w:anchor="/document/99/573500115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590CA8" w:rsidRPr="001B7526" w:rsidRDefault="006A7E3F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4" w:anchor="/document/99/56523180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3.1/2.4.3598-20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расписанием занятий.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11-х классов в 2020/21 учебном году завершили обучение по основной общеобразовательной программе среднего общего образования по ФКГОС ОО.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Форма обучения: очная.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Язык обучения: русский.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2917"/>
              <w:gridCol w:w="5016"/>
              <w:gridCol w:w="2851"/>
              <w:gridCol w:w="2519"/>
            </w:tblGrid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недель в году</w:t>
                  </w:r>
                </w:p>
              </w:tc>
            </w:tr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Ступенчатый режим: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 минут (сентябрь–декабрь);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2–11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E01B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EE01BA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EE01BA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Начало учебных занятий – 8 ч 30 мин.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3. Общая численность обучающихся, осваивающих образовательные программы в 2021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5"/>
              <w:gridCol w:w="3480"/>
            </w:tblGrid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обучающихся</w:t>
                  </w:r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65274" w:rsidP="0086527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317</w:t>
                  </w:r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65274" w:rsidP="0086527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246</w:t>
                  </w:r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62A6F" w:rsidP="0086527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65274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Всего в 202</w:t>
            </w:r>
            <w:r w:rsidR="00762A6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 в образовательной организации получали образование </w:t>
            </w:r>
            <w:r w:rsidR="0004378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579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обучающихся.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реализует следующие образовательные программы: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 общего</w:t>
            </w:r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основного общего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с </w:t>
            </w:r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умственной отсталостью (вариант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1);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 антикоронавирусных мерах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 в течение 202</w:t>
            </w:r>
            <w:r w:rsidR="00AB55A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      </w:r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Кизлярского района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. Так, </w:t>
            </w:r>
            <w:r w:rsidR="00AB55A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ШКОЛЕ ИМЕЕТСЯ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0CA8" w:rsidRPr="001B7526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бесконтактные термометры, тепловизоры – два стационарных на главные входы, один ручной, рециркуляторы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      </w:r>
          </w:p>
          <w:p w:rsidR="00590CA8" w:rsidRPr="001B7526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создала максимально безопасные условия приема пищи;</w:t>
            </w:r>
          </w:p>
          <w:p w:rsidR="00590CA8" w:rsidRPr="001B7526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разместила на сайте МКОУ «</w:t>
            </w:r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 необходимую информацию об антикоронавирусных мерах, ссылки распространяли посредством мессенджеров и социальных сетей.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4. Перечень документов, регламентирующий функционирование Школы в условиях коронавирусной инфекции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93"/>
              <w:gridCol w:w="3863"/>
              <w:gridCol w:w="5062"/>
            </w:tblGrid>
            <w:tr w:rsidR="00590CA8" w:rsidRPr="001B7526" w:rsidTr="00810A60"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Название документа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Ссылка на сайт ОО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A7E3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5" w:anchor="/document/99/565231806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СП 3.1/2.4.3598-20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A7E3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6" w:anchor="/document/99/726681955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Постановлением главного санитарного врача от 02.11.2021 № 27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действие</w:t>
                  </w:r>
                </w:p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антикоронавирусных СП 3.1/2.4.3598-20 продлили до 01.01.2024</w:t>
                  </w: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A7E3F" w:rsidP="00AB55AB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7" w:anchor="/document/99/608188867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Письмо Роспотребнадзора от 22.07.2021 № 02/14750-2021-24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«О подготовке образовательных организаций к новому 202</w:t>
                  </w:r>
                  <w:r w:rsidR="00AB55AB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</w:t>
                  </w:r>
                  <w:r w:rsidR="00AB55AB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учебному году»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A7E3F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8" w:anchor="/document/99/573558944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Письмо Минпросвещения от 25.01.2021 № ТВ-92/03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«О направлении рекомендаций»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A7E3F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9" w:anchor="/document/99/566418601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Письмо Минпросвещения от 16.11.2020 № ГД-2072/03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«О направлении рекомендаций»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A7E3F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0" w:anchor="/document/99/566031747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Письмо Минпросвещения от 09.10.2020 № ГД-1730/03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«О рекомендациях по корректировке образовательных программ»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A7E3F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1" w:anchor="/document/99/564542369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Методические рекомендации Минпросвещения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        </w:r>
                  </w:hyperlink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Основные образовательные программы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Изменения в организационный раздел в части учебного плана и календарного графика.</w:t>
                  </w:r>
                </w:p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Включен пункт о возможности применения электронного обучения и дистанционных образовательных технологий.</w:t>
                  </w:r>
                </w:p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Изменения в разделы «Система оценки достижения планируемых результатов освоения основной образовательной программы».</w:t>
                  </w:r>
                </w:p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Изменения в части корректировки содержания рабочих программ</w:t>
                  </w: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Положение об электронном обучении и использовании дистанционных образовательных технологий при реализации образовательных программ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Положение о текущем контроле и промежуточной аттестации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Приказ о переходе на дистанционное обучение в целях недопущения распространения коронавирусной инфекции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Приказ об организации работы МКОУ «Школа» по требованиям СП 3.1/2.4.3598-20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AB55AB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Приказ об организованном начале 202</w:t>
                  </w:r>
                  <w:r w:rsidR="00AB55AB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</w:t>
                  </w:r>
                  <w:r w:rsidR="00AB55AB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учебного года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Переход на новые ФГОС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Для перехода с 1 сентября 202</w:t>
            </w:r>
            <w:r w:rsidR="0004378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года на ФГОС начального общего образования, утвержденного </w:t>
            </w:r>
            <w:hyperlink r:id="rId22" w:anchor="/document/99/607175842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 31.05.2021 № 286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и ФГОС основного общего образования, утвержденного </w:t>
            </w:r>
            <w:hyperlink r:id="rId23" w:anchor="/document/99/607175848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 31.05.2021 № 287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МКОУ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«Краснооктябрьская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 разработало и утвердило дорожную карту, чтобы внедрить новые требования к образовательной деятельности. В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том числе определило сроки разработки основных общеобразовательных программ – начального общего и основного общего образования, вынесло на обще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ственное обсуждение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перевод обучающихся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 и 5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классов на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новые ФГОС и получило одобрение у 96% участников обсуждения. Для выполнения новых требований и качественной реализации программ в МКОУ «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Деятельность рабочей группы за 202</w:t>
            </w:r>
            <w:r w:rsidR="001C6FB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 по подготовке Школы к постепенному переходу на новые ФГОС НОО и ООО можно оценить как хорошую: мероприятия дорожной карты реализованы на </w:t>
            </w:r>
            <w:r w:rsidR="001C6FB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95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процентов. Причины, по которым не был проведен ряд мероприятий дорожной карты, объективны: болезнь педагогов или участников рабочей группы.</w:t>
            </w:r>
          </w:p>
          <w:p w:rsidR="00D07643" w:rsidRPr="001B7526" w:rsidRDefault="00D07643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реализует следующие АООП:</w:t>
            </w:r>
          </w:p>
          <w:p w:rsidR="00590CA8" w:rsidRPr="001B7526" w:rsidRDefault="00590CA8" w:rsidP="00590CA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</w:t>
            </w:r>
            <w:r w:rsidR="009A505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основного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общего образования обучающихся с </w:t>
            </w:r>
            <w:r w:rsidR="009A505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ОВЗ.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Категории обучающихся с ограниченными возможностями здор</w:t>
            </w:r>
            <w:r w:rsidR="009A505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овья, которые обучаются на дому:</w:t>
            </w:r>
          </w:p>
          <w:p w:rsidR="00590CA8" w:rsidRPr="001B7526" w:rsidRDefault="00590CA8" w:rsidP="00590CA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умственной отсталостью</w:t>
            </w:r>
            <w:r w:rsidR="009A505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– 4 (0,</w:t>
            </w:r>
            <w:r w:rsidR="001C6FB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</w:t>
            </w:r>
            <w:r w:rsidR="009A505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(вариант 1).</w:t>
            </w:r>
          </w:p>
          <w:p w:rsidR="009A5057" w:rsidRPr="001B7526" w:rsidRDefault="009A5057" w:rsidP="00590CA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 задержкой психического развития – </w:t>
            </w:r>
            <w:r w:rsidR="001C6FB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3(0,25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%)(вариант 1).</w:t>
            </w:r>
          </w:p>
          <w:p w:rsidR="009A5057" w:rsidRDefault="001C6FBC" w:rsidP="00590CA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слабовидящие – 1(0,08</w:t>
            </w:r>
            <w:r w:rsidR="009A505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 (вариант 4.1)</w:t>
            </w:r>
          </w:p>
          <w:p w:rsidR="001C6FBC" w:rsidRPr="001B7526" w:rsidRDefault="001C6FBC" w:rsidP="00590CA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сердечная недостаточность – 5 (0,41%)</w:t>
            </w:r>
          </w:p>
          <w:p w:rsidR="009A5057" w:rsidRPr="001B7526" w:rsidRDefault="009A5057" w:rsidP="009A5057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рабочие программы имеют аннотации и размещены на официальном сайте Школы.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Формы организации внеурочной деятельности включают: кружки, секции, клуб по интересам</w:t>
            </w:r>
            <w:r w:rsidR="00D55BB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528" w:rsidRPr="00915528" w:rsidRDefault="00915528" w:rsidP="009155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 школе  формируется воспитывающая внеурочная среда, направленная на личностное и познавательное развитие обучающихся. </w:t>
            </w:r>
          </w:p>
          <w:p w:rsidR="00915528" w:rsidRPr="00915528" w:rsidRDefault="00915528" w:rsidP="009155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Рабочие программы курсов внеурочной деятельности сориентированы на планируемые результаты освоения ООП НОО, ООП ООО, ООП СОО, обеспечивают организацию познавательной, коммуникативной, практической, творческой деятельности,  на получение обучающимися опыта этой деятельности. </w:t>
            </w:r>
          </w:p>
          <w:p w:rsidR="00915528" w:rsidRPr="00915528" w:rsidRDefault="00915528" w:rsidP="009155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Эффективно используется система коллективных творческих дел, воспитательных мероприятий, экскурсий, познавательных игр, турниров, других форм воспитывающей деятельности в создании условий для полноценного пребыв6ния ребенка в общеобразовательном учреждении. </w:t>
            </w:r>
          </w:p>
          <w:p w:rsidR="00915528" w:rsidRPr="00915528" w:rsidRDefault="00915528" w:rsidP="009155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528">
              <w:rPr>
                <w:rFonts w:ascii="Times New Roman" w:hAnsi="Times New Roman" w:cs="Times New Roman"/>
                <w:i/>
                <w:sz w:val="24"/>
                <w:szCs w:val="24"/>
              </w:rPr>
              <w:t>- Охват обучающихся 1-11 классов -100%.</w:t>
            </w:r>
          </w:p>
          <w:p w:rsidR="00915528" w:rsidRPr="00915528" w:rsidRDefault="00915528" w:rsidP="009155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52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- Наблюдается устойчивая позитивная динамика результативности участия детей в олимпиадах, научно-практических конференциях, конкурсах творческих и исследовательских работ. </w:t>
            </w:r>
          </w:p>
          <w:p w:rsidR="00915528" w:rsidRDefault="00915528" w:rsidP="009155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528">
              <w:rPr>
                <w:rFonts w:ascii="Times New Roman" w:hAnsi="Times New Roman" w:cs="Times New Roman"/>
                <w:i/>
                <w:sz w:val="24"/>
                <w:szCs w:val="24"/>
              </w:rPr>
              <w:t>-  Осуществляется мониторинг результативности внеурочной деятельности: занятость в кружках и иных формах внеурочной деятельности, анализ достижений результатов внеурочной деятельности в форме Портфеля достижений ученика. Поощрение учащихся за достижения в сферах урочной и внеурочной деятельности.</w:t>
            </w:r>
          </w:p>
          <w:p w:rsidR="00915528" w:rsidRDefault="00915528" w:rsidP="009155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00EC" w:rsidRPr="00823D0B" w:rsidRDefault="00A900EC" w:rsidP="00A900EC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  <w:p w:rsidR="00A900EC" w:rsidRPr="00823D0B" w:rsidRDefault="00A900EC" w:rsidP="00A900EC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Воспитательная работа во втором полугодии 202</w:t>
            </w:r>
            <w:r>
              <w:rPr>
                <w:rStyle w:val="ae"/>
                <w:sz w:val="24"/>
                <w:szCs w:val="24"/>
              </w:rPr>
              <w:t>1</w:t>
            </w: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Style w:val="ae"/>
                <w:sz w:val="24"/>
                <w:szCs w:val="24"/>
              </w:rPr>
              <w:t>2</w:t>
            </w: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:rsidR="00A900EC" w:rsidRPr="00823D0B" w:rsidRDefault="00A900EC" w:rsidP="00A900EC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гражданское воспитание;</w:t>
            </w:r>
          </w:p>
          <w:p w:rsidR="00A900EC" w:rsidRPr="00823D0B" w:rsidRDefault="00A900EC" w:rsidP="00A900EC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патриотическое воспитание;</w:t>
            </w:r>
          </w:p>
          <w:p w:rsidR="00A900EC" w:rsidRPr="00823D0B" w:rsidRDefault="00A900EC" w:rsidP="00A900EC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духовно-нравственное воспитание;</w:t>
            </w:r>
          </w:p>
          <w:p w:rsidR="00A900EC" w:rsidRPr="00823D0B" w:rsidRDefault="00A900EC" w:rsidP="00A900EC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эстетическое воспитание;</w:t>
            </w:r>
          </w:p>
          <w:p w:rsidR="00A900EC" w:rsidRPr="00823D0B" w:rsidRDefault="00A900EC" w:rsidP="00A900EC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благополучия;</w:t>
            </w:r>
          </w:p>
          <w:p w:rsidR="00A900EC" w:rsidRPr="00823D0B" w:rsidRDefault="00A900EC" w:rsidP="00A900EC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A900EC" w:rsidRPr="00823D0B" w:rsidRDefault="00A900EC" w:rsidP="00A900EC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экологическое воспитание;</w:t>
            </w:r>
          </w:p>
          <w:p w:rsidR="00A900EC" w:rsidRPr="00823D0B" w:rsidRDefault="00A900EC" w:rsidP="00A900EC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формирование ценности научного познания.</w:t>
            </w:r>
          </w:p>
          <w:p w:rsidR="00A900EC" w:rsidRPr="00823D0B" w:rsidRDefault="00A900EC" w:rsidP="00A900EC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2021/22 учебный год Школа разработала рабочую программу воспитания. Воспитательная работа по ней осуществляется по следующим модулям:</w:t>
            </w:r>
          </w:p>
          <w:p w:rsidR="00A900EC" w:rsidRPr="00823D0B" w:rsidRDefault="00A900EC" w:rsidP="00A900EC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</w:p>
          <w:p w:rsidR="00A900EC" w:rsidRPr="00823D0B" w:rsidRDefault="00A900EC" w:rsidP="00A900EC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вариативные – «Ключевые общешкольные дела», «Детские общественные объединения».</w:t>
            </w:r>
          </w:p>
          <w:p w:rsidR="00A900EC" w:rsidRPr="00823D0B" w:rsidRDefault="00A900EC" w:rsidP="00A900EC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Воспитательные события в Школе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коллективные школьные дела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фестивали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Трудовые десанты ,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bCs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Педагогический коллектив школы в 2021-2022учебном году работал согласно воспитательной концепции школы «формирование духовных ценностей и нравственных качеств личности ребенка средствами культуры и искусства», поставленных целей и задач, годового плана воспитательной работы, который был сориентирован на согласованность учебного и воспитательного процессов, с учетом особенностей школьного ученического коллектива и возможности педагогов.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Воспитательная работа школы охватывала весь педагогический процесс, интегрируя учебные знания, занятия в объединениях дополнительного образования,  внеклассные и внешкольные мероприятия.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Воспитательная работа строилась таким образом, чтобы повысить активность учащихся посредством вовлечения в активную жизнь школы . Педагогический коллектив уделял большое внимание формированию у учащихся культуры жизненного самоопределения и созданию условий для развития духовных и физических возможностей учащихся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Оценка работы по основным направлениям: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Основными направлениями воспитательной работы были: гражданско-патриотическое воспитание, воспитание толерантности, художественно-эстетическое направление, спортивное  направление, пропаганда здорового образа жизни.    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Продолжалось  активное сотрудничество с учреждениями культуры, здравоохранения, правовыми органами. 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Учащиеся школы принимали активное участие в районных конкурсах, особенно художественного направления и военно- патриотического . 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Традиционные школьные праздники и мероприятия сохранили свою актуальность и наполнились новым творческим содержанием. МО предметников проводило большую внеклассную работу. 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Активно велась спортивная работа под руководством Исмаилова А.И..Учащиеся школы завоевали призовые места в соревнованиях, получили грамоты, дипломы и две медали: за 2 место по футболу и  в районных соревнованиях,.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Большая работа проведена по профилактике ДДТТ. Активно и массово прошла в школе декада по безопасности дорожного движения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Продолжалась  работа по озеленению школы, которую активно проводят кл. рук...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Школьное самоуправление:</w:t>
            </w:r>
            <w:r w:rsidRPr="00823D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своей работе активисты стараются затронуть все направления работы школы.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Крупным делом, проведенным ученическим советом, стал День самоуправления - День дублера. День самоуправления – это возможность для старшеклассников попробовать свои силы в обстановке, максимально приближённой к реальным условиям взрослой жизни, когда на их плечи ложится ответственность за обеспечение учебно-воспитательного процесса в течение всего дня. Дню самоуправления предшествует подготовка к проведению уроков, распределение обязанностей, выбор «администрации».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Также в этом году ввели традицию, в течении всего учебного года проводились рейды по проверке школьной формы, по проверке учебников.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Таким образом, каждый старшеклассник оказывается вовлечённым в подготовку и проведение мероприятия и может выбрать «роль», соответствующую своим интересам. По итогам дня проводился педагогический совет, на котором присутствовали учителя и ученики, которые выполняли функции педагогов и администрации школы. Подвели итоги прошедшего дня, учителя дали хорошую оценку работе «дублеров». Завершил праздничный день концерт - это возможность сказать слова благодарности своим учителям, 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продемонстрировать свои таланты и умения. Были подобраны кандидатуры учителей – дублеров из состава учащихся 8-11 классов, утвержден состав дублеров администрации. Были проведены совещания с дублерами.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праздников, мероприятий.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Работу школьного ученического самоуправления за истекший год можно признать удовлетворительной. Следует активизировать работу всех отделов. А классным активам кроме этого систематизировать работу, организовывать больше мероприятий по всем направлениям воспитательной работы.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Активность учащихся в школьной общественной жизни по сравнению с прошлым годом возросла.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Самоуправление учащихся – это самостоятельность в проявлении инициативы, принятии решения и его реализации в интересах коллектива и организации.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Условиями сближения коллектива учителей и учеников является совместное участие в коллективной деятельности, высокая степень единства.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Анализируя работу ШУС в 2021-2022 учебном году, следует отметить следующие положительные результаты: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Вовлечение более 70% учащихся в школьные мероприятия.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Широкий спектр выбора для участия в мероприятиях творческой, спортивной, интеллектуальной направленности.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 подведении итогов работы ШУС, следует отметить выявленные проблемы: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Информирование о деятельности ШУС на сайте образовательной организации и СМИ.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Отсутствие подготовки активистов ученического самоуправления.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Недостаточное взаимодействие между всеми участниками школьного самоуправления, вне зависимости от возраста и класса.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Исходя из полученных положительных результатов реализации целей и задач работы школьного ученического самоуправления 2021-2022 учебного года, а также на основании выделенных проблем, определить следующие цели и задачи на 2022-2023 учебный год: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работы школьного ученического самоуправления в 2022-2023учебном году: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-создание условий для становления и раскрытия личности ребёнка, развития и проявления его способностей, развития конкурентно - способной и социально – адаптированной личности.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Задачи: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Разработать и внедрить систему обучения активистов, которая обеспечит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преемственность поколений.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Привлечь к работе новых активистов, пересмотреть методы работы с активом ШУС, поиск более эффективных методов. Воздействие на сознательность учащихся и их приобщения к общему делу.</w:t>
            </w:r>
          </w:p>
          <w:p w:rsidR="00A900EC" w:rsidRPr="00823D0B" w:rsidRDefault="00A900EC" w:rsidP="00A900EC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Способствовать повышению уровня воспитанности учащихся, повышению роли ученического самоуправления.</w:t>
            </w:r>
          </w:p>
          <w:p w:rsidR="00DA0F02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IV. СОДЕРЖАНИЕ И КАЧЕСТВО ПОДГОТОВКИ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Проведен анализ успеваемости и качества знаний по итогам 202</w:t>
            </w:r>
            <w:r w:rsidR="00F94CD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</w:t>
            </w:r>
            <w:r w:rsidR="00F94CD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учебного года. Статистические данные свидетельствуют об успешном освоении обучающимися основных образовательных программ.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Таблица 6. Статистика показателей за 202</w:t>
            </w:r>
            <w:r w:rsidR="00F94CD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</w:t>
            </w:r>
            <w:r w:rsidR="00F94CD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4"/>
              <w:gridCol w:w="10384"/>
              <w:gridCol w:w="3240"/>
            </w:tblGrid>
            <w:tr w:rsidR="00590CA8" w:rsidRPr="001B7526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08227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08227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</w:t>
                  </w:r>
                  <w:r w:rsidR="0008227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учебный год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08227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детей, обучавшихся на конец учебного года (для 202</w:t>
                  </w:r>
                  <w:r w:rsidR="0008227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</w:t>
                  </w:r>
                  <w:r w:rsidR="0008227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D18BC" w:rsidP="0008227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08227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08227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317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08227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246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08227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08227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08227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08227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08227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FE143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08227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08227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Краткий анализ динамики результатов успеваемости и качества знаний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7. Результаты освоения учащимися программы начального общего образования по показателю «успеваемость» в 202</w:t>
            </w:r>
            <w:r w:rsidR="0008227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3"/>
              <w:gridCol w:w="1267"/>
              <w:gridCol w:w="1565"/>
              <w:gridCol w:w="647"/>
              <w:gridCol w:w="1568"/>
              <w:gridCol w:w="561"/>
              <w:gridCol w:w="1568"/>
              <w:gridCol w:w="476"/>
              <w:gridCol w:w="1565"/>
              <w:gridCol w:w="397"/>
              <w:gridCol w:w="1565"/>
              <w:gridCol w:w="544"/>
              <w:gridCol w:w="1565"/>
              <w:gridCol w:w="397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н/а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230AE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30AE9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416F6" w:rsidRPr="001B7526" w:rsidRDefault="006416F6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программы начального общего образования по показателю «успеваемость» в 202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 с результатами освоения учащимися программы начального общего образования по показателю «успеваемость» в 202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году, то можно отметить, что процент учащихся, окончивших на «4» и «5»,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не изменился.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8. Результаты освоения учащимися программы основного общего образования по показателю «успеваемость» в 202</w:t>
            </w:r>
            <w:r w:rsidR="00AB55A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1277"/>
              <w:gridCol w:w="1576"/>
              <w:gridCol w:w="668"/>
              <w:gridCol w:w="1578"/>
              <w:gridCol w:w="445"/>
              <w:gridCol w:w="1578"/>
              <w:gridCol w:w="480"/>
              <w:gridCol w:w="1576"/>
              <w:gridCol w:w="400"/>
              <w:gridCol w:w="1576"/>
              <w:gridCol w:w="548"/>
              <w:gridCol w:w="1576"/>
              <w:gridCol w:w="400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н/а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3438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23CD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23CD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23CD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23CD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261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261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2F46F2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2F46F2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F46F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23CD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программы основного общего образования по показателю «успеваемость» в 202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 с результатами освоения учащимися программы основного общего образования по показателю «успеваемость» в 202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году, то можно отметить, что процент учащихся, окончивши</w:t>
            </w:r>
            <w:r w:rsidR="001F7859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х на «4» и «5», повысился на 3 процента (в 202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="001F7859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-м был 35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%), процент учащихся, окончивших на «5», повысился на </w:t>
            </w:r>
            <w:r w:rsidR="008953D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2,3 процента.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9. Результаты освоения учащимися программы среднего общего образования по показателю «успеваемость» в 202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0"/>
              <w:gridCol w:w="1117"/>
              <w:gridCol w:w="1380"/>
              <w:gridCol w:w="1486"/>
              <w:gridCol w:w="2323"/>
              <w:gridCol w:w="390"/>
              <w:gridCol w:w="1382"/>
              <w:gridCol w:w="418"/>
              <w:gridCol w:w="1380"/>
              <w:gridCol w:w="350"/>
              <w:gridCol w:w="1380"/>
              <w:gridCol w:w="472"/>
              <w:gridCol w:w="1380"/>
              <w:gridCol w:w="350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н/а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EA415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1474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1474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A00C5F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1474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E4CDF" w:rsidRDefault="00590CA8" w:rsidP="00DC0DB6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освоения учащимися программы среднего общего образования по показателю «успеваемость» в 202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учебном году выросли на</w:t>
            </w:r>
            <w:r w:rsidR="005D16F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11процентов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(в 202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-м количество обучающихся, которые окончили полугодие на «4» и «5», было </w:t>
            </w:r>
            <w:r w:rsidR="005D16F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68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%), процент учащих</w:t>
            </w:r>
            <w:r w:rsidR="005D16F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ся, окончивших на «5», стабилен.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ГИА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</w:t>
            </w:r>
            <w:r w:rsidR="00AB55A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AB55A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</w:t>
            </w:r>
            <w:r w:rsidR="0086703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евятиклассники сдавали </w:t>
            </w:r>
            <w:r w:rsidR="00AB55A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обязательные экзамены по русскому языку и математике</w:t>
            </w:r>
            <w:r w:rsidR="00AB55A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так и предметы по выбору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форме ОГЭ</w:t>
            </w:r>
            <w:r w:rsidR="0086703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ГИА-11 проходил</w:t>
            </w:r>
            <w:r w:rsidR="00AB55A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форм</w:t>
            </w:r>
            <w:r w:rsidR="006E4CD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е ЕГЭ. Выпускники 11-х классов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сдавали  обязательны</w:t>
            </w:r>
            <w:r w:rsidR="00AB55A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ЕГЭ по русскому языку</w:t>
            </w:r>
            <w:r w:rsidR="00AB55A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математике (базовый уровень)</w:t>
            </w:r>
            <w:r w:rsidR="006E4CD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для получения аттестата,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E4CD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 выбору</w:t>
            </w:r>
            <w:r w:rsidR="006E4CD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для поступления в ВУЗы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4CDF" w:rsidRDefault="006E4CDF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Выпускники 2022 все получили аттестаты.</w:t>
            </w:r>
          </w:p>
          <w:p w:rsidR="006E4CDF" w:rsidRPr="001B7526" w:rsidRDefault="006E4CDF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10. Общая численность выпускников 202</w:t>
            </w:r>
            <w:r w:rsidR="006E4CD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</w:t>
            </w:r>
            <w:r w:rsidR="006E4CD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6"/>
              <w:gridCol w:w="4611"/>
              <w:gridCol w:w="4611"/>
            </w:tblGrid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11-е классы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C40B8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6E4CDF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E4CDF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C40B8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C40B8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C40B8A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C40B8A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C40B8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C40B8A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C40B8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C40B8A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C40B8A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ГИА в 9-х классах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</w:t>
            </w:r>
            <w:r w:rsidR="00C40B8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</w:t>
            </w:r>
            <w:r w:rsidR="00C40B8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одним из условий допуска обучающихся 9-х классов к ГИА было получение «зачета» за итоговое собеседование. Испытание прошло </w:t>
            </w:r>
            <w:r w:rsidR="00C40B8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08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40B8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в МКОУ «</w:t>
            </w:r>
            <w:r w:rsidR="00DC7D05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 в очном формате. В итоговом собеседовании приняли участие </w:t>
            </w:r>
            <w:r w:rsidR="00C40B8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</w:t>
            </w:r>
            <w:r w:rsidR="00D75AB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обучающихся (100%), все участники получили «зачет».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В 202</w:t>
            </w:r>
            <w:r w:rsidR="00C40B8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 все девятиклассники 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</w:t>
            </w:r>
          </w:p>
          <w:p w:rsidR="0020464E" w:rsidRPr="001B7526" w:rsidRDefault="0020464E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9"/>
              <w:gridCol w:w="2278"/>
              <w:gridCol w:w="9"/>
              <w:gridCol w:w="1920"/>
              <w:gridCol w:w="2025"/>
              <w:gridCol w:w="8"/>
              <w:gridCol w:w="2104"/>
              <w:gridCol w:w="13"/>
              <w:gridCol w:w="1977"/>
              <w:gridCol w:w="13"/>
              <w:gridCol w:w="1992"/>
            </w:tblGrid>
            <w:tr w:rsidR="00590CA8" w:rsidRPr="001B7526" w:rsidTr="00C40B8A">
              <w:trPr>
                <w:jc w:val="center"/>
              </w:trPr>
              <w:tc>
                <w:tcPr>
                  <w:tcW w:w="2379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Учебный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год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90CA8" w:rsidRPr="001B7526" w:rsidTr="00C40B8A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9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11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99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1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</w:tr>
            <w:tr w:rsidR="00C40B8A" w:rsidRPr="001B7526" w:rsidTr="00FE1435">
              <w:trPr>
                <w:jc w:val="center"/>
              </w:trPr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0B8A" w:rsidRPr="001B7526" w:rsidRDefault="00C40B8A" w:rsidP="00C40B8A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/20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8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0B8A" w:rsidRPr="001B7526" w:rsidRDefault="00C40B8A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60" w:type="dxa"/>
                  <w:gridSpan w:val="7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0B8A" w:rsidRPr="001B7526" w:rsidRDefault="00C40B8A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Отменены</w:t>
                  </w:r>
                </w:p>
              </w:tc>
              <w:tc>
                <w:tcPr>
                  <w:tcW w:w="1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0B8A" w:rsidRPr="001B7526" w:rsidRDefault="00C40B8A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B8A" w:rsidRPr="001B7526" w:rsidTr="00C40B8A">
              <w:trPr>
                <w:jc w:val="center"/>
              </w:trPr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0B8A" w:rsidRPr="001B7526" w:rsidRDefault="00C40B8A" w:rsidP="00C40B8A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/202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0B8A" w:rsidRPr="001B7526" w:rsidRDefault="00C40B8A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29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C40B8A" w:rsidRPr="001B7526" w:rsidRDefault="00C40B8A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02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C40B8A" w:rsidRPr="001B7526" w:rsidRDefault="00C40B8A" w:rsidP="00DA0F02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DA0F02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C40B8A" w:rsidRPr="001B7526" w:rsidRDefault="00C40B8A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90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C40B8A" w:rsidRPr="001B7526" w:rsidRDefault="00DA0F02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00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C40B8A" w:rsidRPr="001B7526" w:rsidRDefault="00DA0F02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C40B8A" w:rsidRPr="001B7526" w:rsidTr="00C40B8A">
              <w:trPr>
                <w:jc w:val="center"/>
              </w:trPr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0B8A" w:rsidRPr="001B7526" w:rsidRDefault="00C40B8A" w:rsidP="00C40B8A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/202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8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0B8A" w:rsidRPr="001B7526" w:rsidRDefault="00C40B8A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0B8A" w:rsidRPr="001B7526" w:rsidRDefault="00DA0F02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0B8A" w:rsidRPr="001B7526" w:rsidRDefault="00DA0F02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211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0B8A" w:rsidRPr="001B7526" w:rsidRDefault="00C40B8A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9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0B8A" w:rsidRPr="001B7526" w:rsidRDefault="00DA0F02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0B8A" w:rsidRPr="001B7526" w:rsidRDefault="00DA0F02" w:rsidP="00C40B8A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12. Результаты контрольных работ в 9-х классах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2"/>
              <w:gridCol w:w="2945"/>
              <w:gridCol w:w="2252"/>
              <w:gridCol w:w="2379"/>
              <w:gridCol w:w="2340"/>
            </w:tblGrid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DA0F02" w:rsidP="00DA0F02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Замечаний о нарушении процедуры проведения ГИА-9 в 202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не было, что является хорошим результатом работы с участниками образовательных отношений в сравнении с предыдущим годом.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девятиклассники Школы успешно закончили 202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учебный год и получили аттестаты об основном общем образован</w:t>
            </w:r>
            <w:r w:rsidR="005D6E8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ии. Аттестат с отличием получил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 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DC0DB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</w:t>
            </w:r>
            <w:r w:rsidR="005D6E8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77"/>
              <w:gridCol w:w="913"/>
              <w:gridCol w:w="914"/>
              <w:gridCol w:w="913"/>
              <w:gridCol w:w="914"/>
              <w:gridCol w:w="614"/>
              <w:gridCol w:w="1347"/>
            </w:tblGrid>
            <w:tr w:rsidR="00590CA8" w:rsidRPr="001B7526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9B5DF9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9B5DF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9B5DF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9B5DF9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9B5DF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</w:t>
                  </w:r>
                  <w:r w:rsidR="009B5DF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9B5DF9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9B5DF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</w:t>
                  </w:r>
                  <w:r w:rsidR="009B5DF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9B5DF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B5DF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B5DF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E21AEE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B5DF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B5DF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590CA8" w:rsidRPr="001B7526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B5DF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B5DF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B5DF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B5DF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</w:tr>
            <w:tr w:rsidR="00590CA8" w:rsidRPr="001B7526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B5DF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E21AEE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ГИА в 11-х классах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B5DF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</w:t>
            </w:r>
            <w:r w:rsidR="009B5DF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одним из условий допуска обучающихся 11-х классов к ГИА было получение «зачета» за итоговое сочине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ние, которое прошло в декабре.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итоговом сочинении приняли участие 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="009B5DF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обучающихся (100%), по результатам проверки все обучающиеся получили «зачет».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B5DF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все выпускники 11-х классов (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="009B5DF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0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человек) успешно сдали ГИА по русскому языку и</w:t>
            </w:r>
            <w:r w:rsidR="009B5DF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математике и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получили аттестаты о среднем общем образовании.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14. Результаты ГИА-11 в форме </w:t>
            </w:r>
            <w:r w:rsidR="009B5DF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9B5DF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8"/>
              <w:gridCol w:w="3162"/>
              <w:gridCol w:w="3248"/>
            </w:tblGrid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21AEE" w:rsidP="009B5DF9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B5DF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9B5DF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21AEE" w:rsidP="00E610E9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 w:rsidR="00E610E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610E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610E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610E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610E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610E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выпускники 11-х классов, которые сдавали ГИА в форме ЕГЭ, успешно справились с одним обязательным предметом – русским языком. Высокие баллы получили </w:t>
            </w:r>
            <w:r w:rsidR="00E610E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</w:t>
            </w:r>
            <w:r w:rsidR="00002D8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 (</w:t>
            </w:r>
            <w:r w:rsidR="00E610E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15. Результаты ЕГЭ по русскому языку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5"/>
              <w:gridCol w:w="1649"/>
            </w:tblGrid>
            <w:tr w:rsidR="007769C4" w:rsidRPr="001B7526" w:rsidTr="00590CA8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11 </w:t>
                  </w:r>
                </w:p>
              </w:tc>
            </w:tr>
            <w:tr w:rsidR="007769C4" w:rsidRPr="001B7526" w:rsidTr="00590CA8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E610E9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E610E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769C4" w:rsidRPr="001B7526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которые не набрали минимальное количество баллов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769C4" w:rsidRPr="001B7526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которые получили высокие баллы (от 80 до 100)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E610E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769C4" w:rsidRPr="001B7526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E610E9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 w:rsidR="00E610E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769C4" w:rsidRPr="001B7526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тестовый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E610E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E610E9" w:rsidRDefault="00E610E9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7"/>
              <w:gridCol w:w="5910"/>
              <w:gridCol w:w="5001"/>
            </w:tblGrid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E610E9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E610E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/20</w:t>
                  </w:r>
                  <w:r w:rsidR="00E610E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006FD" w:rsidP="001006FD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3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</w:tr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E610E9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E610E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/202</w:t>
                  </w:r>
                  <w:r w:rsidR="00E610E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3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610E9" w:rsidP="00E610E9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E610E9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E610E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/202</w:t>
                  </w:r>
                  <w:r w:rsidR="00E610E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006FD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610E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2021 году из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обучающихся 11-х классов, сдающих ЕГЭ, выбрали математику (профильный уровень) – 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(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%).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обучающихся (20%) выбрали обществознание,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%) – физику,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7</w:t>
            </w:r>
            <w:r w:rsidR="00F428D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 – историю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 (по </w:t>
            </w:r>
            <w:r w:rsidR="0013356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27%) – химию и биологию.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Таблица 17. Результаты ЕГЭ в 202</w:t>
            </w:r>
            <w:r w:rsidR="00E610E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5"/>
              <w:gridCol w:w="2738"/>
              <w:gridCol w:w="2342"/>
              <w:gridCol w:w="2527"/>
              <w:gridCol w:w="2746"/>
            </w:tblGrid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участников ЕГЭ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E610E9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E610E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 (профильный уровень)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выпускники 11-х классов успешно завершили учебный год и получили аттестаты. Количество обучающихся, получивших в 202</w:t>
            </w:r>
            <w:r w:rsidR="00523CD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</w:t>
            </w:r>
            <w:r w:rsidR="00523CD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аттестат о среднем общем образовании с отличием и медаль «За особые успехи в учении», – </w:t>
            </w:r>
            <w:r w:rsidR="004605A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="0013356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человек, что составило </w:t>
            </w:r>
            <w:r w:rsidR="00523CD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="00E443D9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выпускников 202</w:t>
            </w:r>
            <w:r w:rsidR="00523CD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18.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96"/>
              <w:gridCol w:w="1597"/>
              <w:gridCol w:w="1597"/>
              <w:gridCol w:w="1750"/>
              <w:gridCol w:w="1411"/>
            </w:tblGrid>
            <w:tr w:rsidR="00590CA8" w:rsidRPr="001B7526">
              <w:tc>
                <w:tcPr>
                  <w:tcW w:w="9547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Медаль «За особые успехи в учении»</w:t>
                  </w:r>
                </w:p>
              </w:tc>
            </w:tr>
            <w:tr w:rsidR="00CB03C2" w:rsidRPr="001B7526" w:rsidTr="00CB03C2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3C2" w:rsidRPr="001B7526" w:rsidRDefault="00CB03C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3C2" w:rsidRPr="001B7526" w:rsidRDefault="00CB03C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3C2" w:rsidRPr="001B7526" w:rsidRDefault="00CB03C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3C2" w:rsidRPr="001B7526" w:rsidRDefault="00CB03C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3C2" w:rsidRPr="001B7526" w:rsidRDefault="00CB03C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41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CB03C2" w:rsidRPr="001B7526" w:rsidRDefault="00CB03C2" w:rsidP="00CB03C2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</w:tr>
            <w:tr w:rsidR="00CB03C2" w:rsidRPr="001B7526" w:rsidTr="00CB03C2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3C2" w:rsidRPr="001B7526" w:rsidRDefault="00CB03C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3C2" w:rsidRPr="001B7526" w:rsidRDefault="00CB03C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3C2" w:rsidRPr="001B7526" w:rsidRDefault="00CB03C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3C2" w:rsidRPr="001B7526" w:rsidRDefault="00CB03C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03C2" w:rsidRPr="001B7526" w:rsidRDefault="00CB03C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CB03C2" w:rsidRPr="001B7526" w:rsidRDefault="004605A5" w:rsidP="00CB03C2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43BD0" w:rsidRPr="001B7526" w:rsidRDefault="00D43BD0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19. Получили медаль «За особые успехи в учении» в 202</w:t>
            </w:r>
            <w:r w:rsidR="00F428D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–202</w:t>
            </w:r>
            <w:r w:rsidR="00F428D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"/>
              <w:gridCol w:w="6713"/>
              <w:gridCol w:w="3672"/>
              <w:gridCol w:w="3672"/>
            </w:tblGrid>
            <w:tr w:rsidR="00590CA8" w:rsidRPr="001B7526" w:rsidTr="004605A5">
              <w:tc>
                <w:tcPr>
                  <w:tcW w:w="6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7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Ф. И. О. выпускника</w:t>
                  </w:r>
                </w:p>
              </w:tc>
              <w:tc>
                <w:tcPr>
                  <w:tcW w:w="36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6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590CA8" w:rsidRPr="001B7526" w:rsidTr="004605A5">
              <w:tc>
                <w:tcPr>
                  <w:tcW w:w="6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67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B7526" w:rsidRDefault="004605A5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Абдулаев Магомед Аюбович</w:t>
                  </w:r>
                </w:p>
              </w:tc>
              <w:tc>
                <w:tcPr>
                  <w:tcW w:w="36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6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Гаджимурадова Анагюль Гаджимурадовна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Выводы о результатах ГИА-9 и ГИА-11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Обучающиеся 9-х и 11-х классов показали стопроцентную успеваемость по результатам ГИА по </w:t>
            </w:r>
            <w:r w:rsidR="00FA382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обязательным предметам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 ГИА-9 средний балл выше 4 по обязательным предметам и по всем контрольным работам по предметам по выбору, кроме двух (биология и иностранный язык – по 3,8).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 ЕГЭ средний балл по каждому из </w:t>
            </w:r>
            <w:r w:rsidR="004605A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предметов выше 4, средний балл ЕГЭ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 математике – 3,9, по русскому языку – 4.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Среди выпускников 9-х клас</w:t>
            </w:r>
            <w:r w:rsidR="00FA382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сов аттестат с отличием получил</w:t>
            </w:r>
            <w:r w:rsidR="004605A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</w:t>
            </w:r>
            <w:r w:rsidR="00FA382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5A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4605A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605A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7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 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Среди выпускников 11-х классов аттестат с отличием и медаль «За </w:t>
            </w:r>
            <w:r w:rsidR="004605A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особые успехи в учении» получил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  <w:r w:rsidR="004605A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(</w:t>
            </w:r>
            <w:r w:rsidR="004605A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7224CE" w:rsidRPr="001B7526" w:rsidRDefault="007224CE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ВПР</w:t>
            </w:r>
          </w:p>
          <w:p w:rsidR="00590CA8" w:rsidRPr="001B7526" w:rsidRDefault="006679DF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ВПР показали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снижение результатов по сравнению с итоговой оценкой за третью четверть по русскому языку и математике в 5-х классах. Понизили свои результаты по русскому языку – </w:t>
            </w:r>
            <w:r w:rsidR="00EF696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34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процента обучающихся, по математике – </w:t>
            </w:r>
            <w:r w:rsidR="00EF696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31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="000F08E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653" w:rsidRPr="001B7526" w:rsidRDefault="00590CA8" w:rsidP="000F08E2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Причины несоответствия результатов ВПР и оценок: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-Низкий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-Особенности формулировки и характер задания (для отдельных учащихся, не поняли задание и, как следствие, выполнили его неверно)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-Пропуски уроков по состоянию здоровья отдельными учащимися в течение четверти и, как следствие, недостаточное усвоение материала необходимого для успешного выполнения ВПР.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-Низкая мотивация отдельных учащихся к обучению, нежелание учиться.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-Недостатки в индивидуальной работе учителя-предметника с учащимися.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-Слабая работа с сильными детьми, отсутствие дифференцированных заданий слабым учащимся.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36351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Активность и результативность участия в олимпиадах</w:t>
            </w:r>
            <w:r w:rsidR="00363516" w:rsidRPr="0036351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51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конкурсах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</w:t>
            </w:r>
            <w:r w:rsidR="004605A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      </w:r>
          </w:p>
          <w:p w:rsidR="00363516" w:rsidRPr="00363516" w:rsidRDefault="00363516" w:rsidP="00363516">
            <w:pPr>
              <w:shd w:val="clear" w:color="auto" w:fill="FFFFFF"/>
              <w:jc w:val="both"/>
            </w:pPr>
            <w:r w:rsidRPr="00E403E4">
              <w:rPr>
                <w:rFonts w:eastAsia="DejaVu Sans"/>
                <w:kern w:val="3"/>
                <w:lang w:eastAsia="zh-CN" w:bidi="hi-IN"/>
              </w:rPr>
              <w:t xml:space="preserve">Анализируя участие детей школы в олимпиадах, научно-практических конференциях, интеллектуальных конкурсах и играх, следует отметить, что активность учащихся достаточно высокая, есть призовые места, процент результативности от процента участия находится на среднем уровне. Необходимо продолжить </w:t>
            </w:r>
            <w:r w:rsidRPr="00E403E4">
              <w:rPr>
                <w:rFonts w:eastAsia="DejaVu Sans"/>
                <w:kern w:val="3"/>
                <w:lang w:eastAsia="zh-CN" w:bidi="hi-IN"/>
              </w:rPr>
              <w:lastRenderedPageBreak/>
              <w:t xml:space="preserve">активную работу с одаренными детьми, правильно производить селекцию по направлениям одаренности учащихся, ответственно подходить к подготовке к различным соревнованиям, конкурсам и олимпиадам. </w:t>
            </w:r>
          </w:p>
          <w:p w:rsidR="00363516" w:rsidRPr="00CA12CB" w:rsidRDefault="00363516" w:rsidP="00363516">
            <w:pPr>
              <w:shd w:val="clear" w:color="auto" w:fill="FFFFFF"/>
              <w:spacing w:line="276" w:lineRule="auto"/>
              <w:jc w:val="both"/>
              <w:rPr>
                <w:b/>
              </w:rPr>
            </w:pPr>
            <w:r w:rsidRPr="00CA12CB">
              <w:rPr>
                <w:b/>
                <w:bCs/>
                <w:i/>
                <w:iCs/>
                <w:bdr w:val="none" w:sz="0" w:space="0" w:color="auto" w:frame="1"/>
              </w:rPr>
              <w:t>Вывод:</w:t>
            </w:r>
            <w:r w:rsidRPr="00CA12CB">
              <w:rPr>
                <w:b/>
              </w:rPr>
              <w:t xml:space="preserve"> </w:t>
            </w:r>
          </w:p>
          <w:p w:rsidR="00363516" w:rsidRPr="00CA12CB" w:rsidRDefault="00363516" w:rsidP="00363516">
            <w:pPr>
              <w:shd w:val="clear" w:color="auto" w:fill="FFFFFF"/>
              <w:spacing w:line="276" w:lineRule="auto"/>
              <w:jc w:val="both"/>
              <w:rPr>
                <w:b/>
              </w:rPr>
            </w:pPr>
            <w:r w:rsidRPr="00CA12CB">
              <w:rPr>
                <w:b/>
              </w:rPr>
              <w:t xml:space="preserve"> к положительным результатам можно отнести:</w:t>
            </w:r>
          </w:p>
          <w:p w:rsidR="00363516" w:rsidRPr="00CA12CB" w:rsidRDefault="00363516" w:rsidP="00363516">
            <w:pPr>
              <w:numPr>
                <w:ilvl w:val="0"/>
                <w:numId w:val="32"/>
              </w:numPr>
              <w:shd w:val="clear" w:color="auto" w:fill="FFFFFF"/>
              <w:spacing w:after="0" w:line="276" w:lineRule="auto"/>
              <w:jc w:val="both"/>
            </w:pPr>
            <w:r w:rsidRPr="00CA12CB">
              <w:t xml:space="preserve"> В школе организована работа с одаренными детьми, ведется целенаправленно и достаточно эффективно. Рациональный подход к обучению, педагогическое сопровождение, система внеклассной, спортивной и воспитательной работы дают возможность индивидуального и всестороннего развития личности;</w:t>
            </w:r>
          </w:p>
          <w:p w:rsidR="00363516" w:rsidRPr="00363516" w:rsidRDefault="00363516" w:rsidP="00363516">
            <w:pPr>
              <w:numPr>
                <w:ilvl w:val="0"/>
                <w:numId w:val="32"/>
              </w:numPr>
              <w:shd w:val="clear" w:color="auto" w:fill="FFFFFF"/>
              <w:spacing w:after="0" w:line="276" w:lineRule="auto"/>
              <w:jc w:val="both"/>
            </w:pPr>
            <w:r w:rsidRPr="00CA12CB">
              <w:t>Наблюдается качественная дин</w:t>
            </w:r>
            <w:r>
              <w:t>амика результатов по олимпиадам.</w:t>
            </w:r>
          </w:p>
          <w:p w:rsidR="00363516" w:rsidRPr="00CA12CB" w:rsidRDefault="00363516" w:rsidP="00363516">
            <w:pPr>
              <w:pStyle w:val="a9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A12CB">
              <w:rPr>
                <w:rFonts w:ascii="Times New Roman" w:hAnsi="Times New Roman" w:cs="Times New Roman"/>
                <w:b/>
                <w:szCs w:val="24"/>
              </w:rPr>
              <w:t>Что не удалось:</w:t>
            </w:r>
          </w:p>
          <w:p w:rsidR="00363516" w:rsidRPr="00CA12CB" w:rsidRDefault="00363516" w:rsidP="00363516">
            <w:pPr>
              <w:pStyle w:val="a9"/>
              <w:numPr>
                <w:ilvl w:val="0"/>
                <w:numId w:val="33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A12CB">
              <w:rPr>
                <w:rFonts w:ascii="Times New Roman" w:hAnsi="Times New Roman" w:cs="Times New Roman"/>
                <w:szCs w:val="24"/>
              </w:rPr>
              <w:t xml:space="preserve"> Недостаточно ведется исследовательская работа с одаренными детьми учителями-предметниками. </w:t>
            </w:r>
          </w:p>
          <w:p w:rsidR="00363516" w:rsidRPr="00CA12CB" w:rsidRDefault="00363516" w:rsidP="00363516">
            <w:pPr>
              <w:pStyle w:val="a9"/>
              <w:numPr>
                <w:ilvl w:val="0"/>
                <w:numId w:val="33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A12CB">
              <w:rPr>
                <w:rFonts w:ascii="Times New Roman" w:hAnsi="Times New Roman" w:cs="Times New Roman"/>
                <w:szCs w:val="24"/>
              </w:rPr>
              <w:t>Не работает с одаренными детьми педагог- психолог.</w:t>
            </w:r>
          </w:p>
          <w:p w:rsidR="00363516" w:rsidRPr="00363516" w:rsidRDefault="00363516" w:rsidP="00363516">
            <w:pPr>
              <w:pStyle w:val="a9"/>
              <w:numPr>
                <w:ilvl w:val="0"/>
                <w:numId w:val="33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A12CB">
              <w:rPr>
                <w:rFonts w:ascii="Times New Roman" w:hAnsi="Times New Roman" w:cs="Times New Roman"/>
                <w:szCs w:val="24"/>
              </w:rPr>
              <w:t>Недостаточно ведется работа спортивного направления.</w:t>
            </w:r>
          </w:p>
          <w:p w:rsidR="00363516" w:rsidRPr="00CA12CB" w:rsidRDefault="00363516" w:rsidP="00363516">
            <w:pPr>
              <w:shd w:val="clear" w:color="auto" w:fill="FFFFFF"/>
              <w:rPr>
                <w:i/>
                <w:iCs/>
                <w:bdr w:val="none" w:sz="0" w:space="0" w:color="auto" w:frame="1"/>
              </w:rPr>
            </w:pPr>
            <w:r w:rsidRPr="00CA12CB">
              <w:rPr>
                <w:i/>
                <w:iCs/>
                <w:u w:val="single"/>
                <w:bdr w:val="none" w:sz="0" w:space="0" w:color="auto" w:frame="1"/>
              </w:rPr>
              <w:t>Рекомендации</w:t>
            </w:r>
            <w:r w:rsidRPr="00CA12CB">
              <w:rPr>
                <w:i/>
                <w:iCs/>
                <w:bdr w:val="none" w:sz="0" w:space="0" w:color="auto" w:frame="1"/>
              </w:rPr>
              <w:t xml:space="preserve"> </w:t>
            </w:r>
          </w:p>
          <w:p w:rsidR="00363516" w:rsidRPr="00CA12CB" w:rsidRDefault="00363516" w:rsidP="0036351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i/>
                <w:iCs/>
                <w:bdr w:val="none" w:sz="0" w:space="0" w:color="auto" w:frame="1"/>
              </w:rPr>
            </w:pPr>
            <w:r>
              <w:rPr>
                <w:i/>
                <w:iCs/>
                <w:bdr w:val="none" w:sz="0" w:space="0" w:color="auto" w:frame="1"/>
              </w:rPr>
              <w:t>У</w:t>
            </w:r>
            <w:r w:rsidRPr="00CA12CB">
              <w:rPr>
                <w:i/>
                <w:iCs/>
                <w:bdr w:val="none" w:sz="0" w:space="0" w:color="auto" w:frame="1"/>
              </w:rPr>
              <w:t>силить ответственность школьных МО за проведением школьного тура предметных олимпиад и направлением победителей на муниципальный этап и региональный этап;</w:t>
            </w:r>
          </w:p>
          <w:p w:rsidR="00363516" w:rsidRPr="00CA12CB" w:rsidRDefault="00363516" w:rsidP="0036351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i/>
                <w:iCs/>
                <w:bdr w:val="none" w:sz="0" w:space="0" w:color="auto" w:frame="1"/>
              </w:rPr>
            </w:pPr>
            <w:r w:rsidRPr="00CA12CB">
              <w:rPr>
                <w:i/>
                <w:iCs/>
                <w:bdr w:val="none" w:sz="0" w:space="0" w:color="auto" w:frame="1"/>
              </w:rPr>
              <w:t xml:space="preserve"> Учителям - предметникам учесть все недостатки школьных олимпиад при подготовке учащихся к муниципальному этапу олимпиад.</w:t>
            </w:r>
          </w:p>
          <w:p w:rsidR="00363516" w:rsidRPr="00CA12CB" w:rsidRDefault="00363516" w:rsidP="0036351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i/>
                <w:iCs/>
                <w:bdr w:val="none" w:sz="0" w:space="0" w:color="auto" w:frame="1"/>
              </w:rPr>
            </w:pPr>
            <w:r>
              <w:rPr>
                <w:i/>
                <w:iCs/>
                <w:bdr w:val="none" w:sz="0" w:space="0" w:color="auto" w:frame="1"/>
              </w:rPr>
              <w:t> </w:t>
            </w:r>
            <w:r w:rsidRPr="00CA12CB">
              <w:rPr>
                <w:i/>
                <w:iCs/>
                <w:bdr w:val="none" w:sz="0" w:space="0" w:color="auto" w:frame="1"/>
              </w:rPr>
              <w:t>Использовать во внеклассной работе (в рамках предметных недель) различные виды викторин, конкурсов, повышающих кругозор учащихся.</w:t>
            </w:r>
          </w:p>
          <w:p w:rsidR="00363516" w:rsidRPr="00CA12CB" w:rsidRDefault="00363516" w:rsidP="0036351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i/>
                <w:iCs/>
                <w:bdr w:val="none" w:sz="0" w:space="0" w:color="auto" w:frame="1"/>
              </w:rPr>
            </w:pPr>
            <w:r w:rsidRPr="00CA12CB">
              <w:rPr>
                <w:i/>
                <w:iCs/>
                <w:bdr w:val="none" w:sz="0" w:space="0" w:color="auto" w:frame="1"/>
              </w:rPr>
              <w:t xml:space="preserve"> Взять под контроль работу учителей по подготовке учащихся к муниципальным олимпиадам.</w:t>
            </w:r>
          </w:p>
          <w:p w:rsidR="00363516" w:rsidRPr="00CA12CB" w:rsidRDefault="00363516" w:rsidP="0036351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i/>
                <w:iCs/>
                <w:bdr w:val="none" w:sz="0" w:space="0" w:color="auto" w:frame="1"/>
              </w:rPr>
            </w:pPr>
            <w:r>
              <w:rPr>
                <w:i/>
                <w:iCs/>
                <w:bdr w:val="none" w:sz="0" w:space="0" w:color="auto" w:frame="1"/>
              </w:rPr>
              <w:t> </w:t>
            </w:r>
            <w:r w:rsidRPr="00CA12CB">
              <w:rPr>
                <w:i/>
                <w:iCs/>
                <w:bdr w:val="none" w:sz="0" w:space="0" w:color="auto" w:frame="1"/>
              </w:rPr>
              <w:t>Провести анализ итогов муниципальных олимпиад на педагогическом совете и заседания МО.</w:t>
            </w:r>
          </w:p>
          <w:p w:rsidR="00363516" w:rsidRPr="00CA12CB" w:rsidRDefault="00363516" w:rsidP="0036351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i/>
                <w:iCs/>
                <w:bdr w:val="none" w:sz="0" w:space="0" w:color="auto" w:frame="1"/>
              </w:rPr>
            </w:pPr>
            <w:r>
              <w:rPr>
                <w:i/>
                <w:iCs/>
                <w:bdr w:val="none" w:sz="0" w:space="0" w:color="auto" w:frame="1"/>
              </w:rPr>
              <w:t> </w:t>
            </w:r>
            <w:r w:rsidRPr="00CA12CB">
              <w:rPr>
                <w:i/>
                <w:iCs/>
                <w:bdr w:val="none" w:sz="0" w:space="0" w:color="auto" w:frame="1"/>
              </w:rPr>
              <w:t>Учителям-предметникам организовать коррекцию выявленных пробелов в знаниях и умениях, учащихся на уроках и внеурочное время.</w:t>
            </w:r>
          </w:p>
          <w:p w:rsidR="00363516" w:rsidRDefault="00363516" w:rsidP="00F428D9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iCs/>
                <w:bdr w:val="none" w:sz="0" w:space="0" w:color="auto" w:frame="1"/>
              </w:rPr>
              <w:t> </w:t>
            </w:r>
            <w:r w:rsidRPr="00CA12CB">
              <w:rPr>
                <w:i/>
                <w:iCs/>
                <w:bdr w:val="none" w:sz="0" w:space="0" w:color="auto" w:frame="1"/>
              </w:rPr>
              <w:t>Регулярную вести внеклассную работу с одарёнными детьми, направленную на подготовку к олимпиадам разного уровня</w:t>
            </w:r>
          </w:p>
          <w:p w:rsidR="00363516" w:rsidRDefault="00363516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V. ВОСТРЕБОВАННОСТЬ ВЫПУСКНИКОВ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20. Востребованность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724"/>
              <w:gridCol w:w="1063"/>
              <w:gridCol w:w="1063"/>
              <w:gridCol w:w="2088"/>
              <w:gridCol w:w="724"/>
              <w:gridCol w:w="1295"/>
              <w:gridCol w:w="2088"/>
              <w:gridCol w:w="1392"/>
              <w:gridCol w:w="1152"/>
            </w:tblGrid>
            <w:tr w:rsidR="00590CA8" w:rsidRPr="001B7526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Год выпуска</w:t>
                  </w:r>
                </w:p>
              </w:tc>
              <w:tc>
                <w:tcPr>
                  <w:tcW w:w="108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школа</w:t>
                  </w:r>
                </w:p>
              </w:tc>
              <w:tc>
                <w:tcPr>
                  <w:tcW w:w="1083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Средняя школа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Перешли в 10-й класс Школы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Перешли в 10-й класс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другой ОО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Поступили в профессиональную ОО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Поступили в вузы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Устроились 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Пошли на срочную службу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 призыву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4605A5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</w:t>
                  </w:r>
                  <w:r w:rsidR="004605A5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A900EC" w:rsidRDefault="00CE6637" w:rsidP="004605A5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0E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4605A5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605A5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4605A5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605A5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4605A5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605A5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VI. ОЦЕНКА ФУНКЦИОНИРОВАНИЯ ВНУТРЕННЕЙ СИСТЕМЫ ОЦЕНКИ КАЧЕСТВА ОБРАЗОВАНИЯ</w:t>
            </w:r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Согласно п.6 Порядка проведения самообследования, утвержденного приказом Минобрнауки России от 14.06.2013 № 462, в процессе самообследования в школе проводится анализ функционирования внутренней системы оценки качества образования. Для реализации данного требования школа в течение учебного года осуществляет внутренний мониторинг качества образования, который осуществляется на основании «Положения о внутренней системе оценки качества образования», утвержденного приказом. Мониторинг осуществляется в отношении следующих позиций:</w:t>
            </w:r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-качества условий и процессов, обеспечивающих образовательную деятельность;</w:t>
            </w:r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-качество результатов образовательной деятельности. </w:t>
            </w:r>
          </w:p>
          <w:p w:rsidR="0035195A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работе с учащимися школа руководствуется Федеральным Законом от 29.12.2012 №273-ФЗ «Об образовании в Российской Федерации», Уставом школы, Федеральным законодательством; внутренними приказами, в которых определен круг вопросов о правах и обязанностях участников образовательного процесса. Учебный план школы на 2020-2021 учебный год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С 1 по 10 классы обучение реализовывалось в соответствии с ФГОС.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Уровень недельной нагрузки на ученика не превышал предельно допустимого. Учебный план полностью реализует государственный образовательный стандарт, обеспечивает единство образовательного пространства Российской Федерации и Республики Дагестан, гарантирует овладение обучающимся необходимым минимумом знаний умений навыков, которые позволят ребенку продолжить образование на следующей ступени обучения. Все реализуемые программы полностью соответствуют Федеральному компоненту Государственного образовательного стандарта рекомендованные и утвержденные Минобразованием РФ. Образовательная программа школы и учебный план школы, предусматривают выполнение государственной функции школы - обеспечение базового общего образования,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и способностей. Достижения указанных целей, обеспечивается поэтапным решением задач работы школы на каждой ступени обучения.</w:t>
            </w:r>
          </w:p>
          <w:p w:rsidR="0035195A" w:rsidRPr="001B7526" w:rsidRDefault="00A96D3B" w:rsidP="0035195A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Расписание учебных занятий было составлено в соответствии с санитарно-эпидемиологическими требованиями к условиям и организации обучения в общеобразовательных учреждениях. В течение 2020–2021 учебного года по плану ВШК отслеживалось выполнение учебных программ по предметам. По итогам 3 четверти учебные программы на всех ступенях обучения по всем предметам были выполнены с учетом коррекции. Отставание по учебным программам отсутствует. В 2020-2021 учебном году школа работала в режиме 5-дневной недели (1классы), 6-дневной недели 2-11 классы. Первая ступень образования 20 класс-комплект, обучались 274 учащихся, из них 5 учеников обучались на дому индивидуально по состоянию здоровья с сентября по май. Вторая ступень образования 18 классов-комплектов, в которых обучалось 243 учащихся, из них 9 учеников обучались на дому индивидуально по состоянию здоровья в течение всего года. Третья ступень 2 класса-комплекта, в которых обучались 24 учащихся. Занятия проводились в две смены. В школе на начало учебного года обучалось 557 человек, на 20 апреля 541 учащихся. Движение учащихся происходит по объективным причинам и не вносит дестабилизацию в процесс развития школы. Анализ причин выбытия показывает, что основной причиной является смена места жительства или выбор законными представителями другого образовательного маршрута. В школе 28 учебных кабинетов, библиотека, актовый зал, два компьютерных класса, в каждом кабинете для работы имеется компьютер, в 7 кабинетах интерактивные доски с выходом в интернет. Имеется стандартный спортивный зал, столовая и пищеблок. Учителя и обучающиеся имеют доступ к ресурсам internet и возможность работать в режиме электронной почты. В кабинетах имеется раздаточный, дидактический материал, наглядные пособия, методическая и дополнительная литература. Обучающиеся школы обеспечены на 85% учебной литературой в соответствии с существующими требованиями. Фонд учебной и художественной литературы ежегодно пополняется. Вышеизложенное позволяет сделать вывод о том, что уровень материального оснащения в школе неплохой. На качество образования и воспитания, на его эффективность наибольшее влияние оказывает педагогический коллектив, его квалификация, способность к восприятию нововведения, опыт и т.д. Именно педагогический коллектив – основа всего образовательного процесса.</w:t>
            </w:r>
          </w:p>
          <w:p w:rsidR="000C7A1D" w:rsidRDefault="000C7A1D" w:rsidP="00A96D3B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363516" w:rsidRDefault="00363516" w:rsidP="00A96D3B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363516" w:rsidRPr="001B7526" w:rsidRDefault="00363516" w:rsidP="00A96D3B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VII. ОЦЕНКА КАДРОВОГО ОБЕСПЕЧЕНИЯ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Основные принципы кадровой политики направлены: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сохранение, укрепление и развитие кадрового потенциала;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создание квалифицированного коллектива, способного работать в современных условиях;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повышение уровня квалификации персонала.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период самообследования в Школе работают 5</w:t>
            </w:r>
            <w:r w:rsidR="00CE6637" w:rsidRP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7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педагога, из них </w:t>
            </w:r>
            <w:r w:rsidR="000C7A1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11 – внутренних совместителей и 1 внешний совместитель.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Из них </w:t>
            </w:r>
            <w:r w:rsidR="00A44EB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14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име</w:t>
            </w:r>
            <w:r w:rsidR="00A44EB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ю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 среднее специальное образование и обуча</w:t>
            </w:r>
            <w:r w:rsidR="00A44EB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ю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тся в </w:t>
            </w:r>
            <w:r w:rsidR="00A44EB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высших учебных заведениях в заочной форме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</w:t>
            </w:r>
            <w:r w:rsidR="00CE6637" w:rsidRP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-202</w:t>
            </w:r>
            <w:r w:rsidR="00CE6637" w:rsidRP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уч.году в педагогический коллектив школы входило 5</w:t>
            </w:r>
            <w:r w:rsidR="00CE6637" w:rsidRP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7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5528C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Из них высшую категорию имеют 10 педагогов, первую – 1</w:t>
            </w:r>
            <w:r w:rsidR="00CE6637" w:rsidRP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Шесть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педагогов имеют высокое звание «Почётный работник РФ». </w:t>
            </w:r>
            <w:r w:rsid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Двое учителей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имеет звание «Отличник образования Дагестана»</w:t>
            </w:r>
          </w:p>
          <w:p w:rsidR="0068505C" w:rsidRPr="001B7526" w:rsidRDefault="005528C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19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%-стаж от30 лет и выше;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30%- - от 20 до 30 лет;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23% - от 10 до 20 лет,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15% - от 5 до 10 лет,</w:t>
            </w:r>
          </w:p>
          <w:p w:rsidR="0068505C" w:rsidRPr="001B7526" w:rsidRDefault="00B93BD5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13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 - до 5 лет.</w:t>
            </w:r>
          </w:p>
          <w:p w:rsidR="0068505C" w:rsidRPr="001B7526" w:rsidRDefault="0068505C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а) по уровню образования:</w:t>
            </w:r>
          </w:p>
          <w:p w:rsidR="0068505C" w:rsidRPr="001B7526" w:rsidRDefault="0068505C" w:rsidP="0068505C">
            <w:pPr>
              <w:spacing w:after="0" w:line="0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Категория специалистов</w:t>
            </w:r>
          </w:p>
          <w:p w:rsidR="0068505C" w:rsidRPr="001B7526" w:rsidRDefault="0068505C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Высшее образование        </w:t>
            </w:r>
            <w:r w:rsid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68505C" w:rsidRPr="001B7526" w:rsidRDefault="0068505C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Среднее специальное     1</w:t>
            </w:r>
            <w:r w:rsid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Анализ позволяет сделать вывод, что в школе подобран достаточно профессиональный состав. Все педагоги подтверждают заявленные категории.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Вывод: 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Таким образом, в школе созданы необходимые условия для обеспечения качества образования.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б) повышение квалификации педагогических кадров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Условия, созданные в школе, способствуют росту профессионального мастерства учителей, в этом году произошли изменения в повышении мастерства учителей.</w:t>
            </w:r>
          </w:p>
          <w:p w:rsidR="0068505C" w:rsidRPr="001B7526" w:rsidRDefault="0068505C" w:rsidP="0068505C">
            <w:pPr>
              <w:numPr>
                <w:ilvl w:val="0"/>
                <w:numId w:val="31"/>
              </w:num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Учеба на курсах повышения квалификации проходила в целях совершенствования, обогащения профессиональных знаний, изучения достижений современной науки, актуального и новаторского опыта. В этом году курсы повышения квалификации прошли 13 учителей в рамках обучения по ФГОС.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Выводы: 95% - повысили свою квалификацию за последние 3 года.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Задачи: мотивировать учителей на непрерывное повышение педагогического мастерства.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VIII. ОЦЕНКА УЧЕБНО-МЕТОДИЧЕСКОГО И БИБЛИОТЕЧНО-ИНФОРМАЦИОННОГО ОБЕСПЕЧЕНИЯ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Общая характеристика:</w:t>
            </w:r>
          </w:p>
          <w:p w:rsidR="00C87AB4" w:rsidRPr="001B7526" w:rsidRDefault="00C87AB4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объем библиотечного фонда – 12061 единица;</w:t>
            </w:r>
          </w:p>
          <w:p w:rsidR="00C87AB4" w:rsidRPr="001B7526" w:rsidRDefault="00C87AB4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книгообеспеченность – 85 процентов;</w:t>
            </w:r>
          </w:p>
          <w:p w:rsidR="00C87AB4" w:rsidRPr="001B7526" w:rsidRDefault="00C87AB4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обращаемость – 10080 единиц в год;</w:t>
            </w:r>
          </w:p>
          <w:p w:rsidR="00C87AB4" w:rsidRPr="001B7526" w:rsidRDefault="00C87AB4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объем учебного фонда – 11199 единица.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Фонд библиотеки фо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рмируется за счет федерального и регионального бюджета.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3965"/>
              <w:gridCol w:w="2843"/>
              <w:gridCol w:w="2903"/>
            </w:tblGrid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Сколько экземпляров выдавалось за год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11199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10080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24" w:anchor="/document/99/565295909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 20.05.2020 № 254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библиотеке имеются электронные образовательные ресурсы – 700 дисков, сетевые образовательные ресурсы – 60, мультимедийные средства (презентации, электронные энциклопедии, дидактические материалы) – 0.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Средний уровень посещаемости библиотеки – 35 человек в день.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:rsidR="00C46DF0" w:rsidRPr="001B7526" w:rsidRDefault="00C87AB4" w:rsidP="00C87AB4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</w:t>
            </w:r>
          </w:p>
          <w:p w:rsidR="00590CA8" w:rsidRPr="001B7526" w:rsidRDefault="00590CA8" w:rsidP="00C87AB4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IX. ОЦЕНКА МАТЕРИАЛЬНО-ТЕХНИЧЕСКОЙ БАЗЫ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Материально-техническое обеспечение Школы позволяет реализовывать в 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достаточной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мере образовательные программы. В Школе оборудованы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28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учебных кабинетов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из них оснащен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ы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современной мульт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имедийной техникой, имеется 2 компьютерных кабинета с доступом в интернет. В том числе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есть учебный ка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бинет для инвалидов и лиц с ОВЗ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он расположен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на первом этаже. Доступ к кабинету осуществляется через вход, оборудованный пандусом.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первом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этаже здания оборудованы спортивный и актовый залы. На первом этаже оборудованы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столовая и пищеблок.</w:t>
            </w:r>
          </w:p>
          <w:p w:rsidR="00590CA8" w:rsidRPr="001B7526" w:rsidRDefault="003D584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территории Школы имеется 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сфальтированная площадка для игр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полоса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препя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тствий, волейбольная площадка, воркаут площадка.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Анализ данных, полученных в результате опроса педагогов на конец 202</w:t>
            </w:r>
            <w:r w:rsid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года, показывает положительную динамику в сравнении с 202</w:t>
            </w:r>
            <w:r w:rsid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годом по следующим позициям:</w:t>
            </w:r>
          </w:p>
          <w:p w:rsidR="00590CA8" w:rsidRPr="001B7526" w:rsidRDefault="00590CA8" w:rsidP="00590CA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МКОУ «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 позволяет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70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процентов, в отличие от ранее –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процентов;</w:t>
            </w:r>
          </w:p>
          <w:p w:rsidR="00590CA8" w:rsidRPr="001B7526" w:rsidRDefault="00590CA8" w:rsidP="00590CA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качественно изменилась оснащенность классов –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80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D027A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(вместо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CE663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году) оснащены ноутбуками и стационарными компьютерами,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 кабинетов (вместо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EA3BB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году) имеют доступ к интернету для выполнения необходимых задач в рамках образовательной деятельности.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МКОУ «</w:t>
            </w:r>
            <w:r w:rsidR="00D027A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 принято решение о направлении ходатайства учредителю с целью решить вопрос пополнения материальной базы. </w:t>
            </w:r>
          </w:p>
          <w:p w:rsidR="00363516" w:rsidRDefault="0068505C" w:rsidP="00590CA8">
            <w:pPr>
              <w:spacing w:before="960" w:after="240" w:line="600" w:lineRule="atLeast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0F08E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590CA8" w:rsidRPr="001B7526" w:rsidRDefault="00363516" w:rsidP="00590CA8">
            <w:pPr>
              <w:spacing w:before="960" w:after="240" w:line="600" w:lineRule="atLeast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0F08E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27A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СТАТИСТИЧЕСКАЯ ЧАСТЬ</w:t>
            </w:r>
          </w:p>
          <w:p w:rsidR="00590CA8" w:rsidRPr="001B7526" w:rsidRDefault="00002D87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приведены по состоянию на 31 </w:t>
            </w:r>
            <w:r w:rsidR="002D415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A3BB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6"/>
              <w:gridCol w:w="1466"/>
              <w:gridCol w:w="1392"/>
            </w:tblGrid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590CA8" w:rsidRPr="001B7526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D415F" w:rsidP="00EA3BBD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EA3BBD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3BB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317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D415F" w:rsidP="00EA3BBD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  <w:r w:rsidR="00EA3BBD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3BB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3BBD" w:rsidP="00EA3BBD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53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53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53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53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532C" w:rsidP="00FA532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532C" w:rsidP="00FA532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32245" w:rsidP="0053224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32245" w:rsidP="0053224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F4DDB" w:rsidP="00EF4DDB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F4DD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 (1,1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90D99" w:rsidP="00790D9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90D9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педработников, в том числе количество педработников: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FA532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FA532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363516" w:rsidRDefault="00FA532C" w:rsidP="00FA532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5675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56756" w:rsidP="00FA532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FA532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педработников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56756" w:rsidP="0015675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 (47%)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AE5D69" w:rsidP="00AE5D6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(7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AE5D69" w:rsidP="00AE5D6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(4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D027A7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0,</w:t>
                  </w:r>
                  <w:r w:rsidR="00D027A7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051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медиатеки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541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(100%)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2,59</w:t>
                  </w:r>
                </w:p>
              </w:tc>
            </w:tr>
          </w:tbl>
          <w:p w:rsidR="00EF4DDB" w:rsidRPr="001B7526" w:rsidRDefault="00EF4DDB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25" w:anchor="/document/99/566085656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26" w:anchor="/document/99/573500115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и позволяет реализовывать образовательные программы в 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достаточном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объеме в соответствии с ФГОС общего образования.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ИКТ-компетенций.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ВПР показали среднее качество подготовки обучающихся Школы. Кроме этого, стоит отметить, что педагоги Школы недостаточно объективно оценивают обучающихся.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DCA" w:rsidRPr="00DC7D05" w:rsidRDefault="00D30DCA">
      <w:pPr>
        <w:rPr>
          <w:rFonts w:ascii="Times New Roman" w:hAnsi="Times New Roman" w:cs="Times New Roman"/>
          <w:i/>
          <w:sz w:val="24"/>
          <w:szCs w:val="24"/>
        </w:rPr>
      </w:pPr>
    </w:p>
    <w:sectPr w:rsidR="00D30DCA" w:rsidRPr="00DC7D05" w:rsidSect="006E4CDF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3F" w:rsidRDefault="006A7E3F" w:rsidP="0035195A">
      <w:pPr>
        <w:spacing w:after="0" w:line="240" w:lineRule="auto"/>
      </w:pPr>
      <w:r>
        <w:separator/>
      </w:r>
    </w:p>
  </w:endnote>
  <w:endnote w:type="continuationSeparator" w:id="0">
    <w:p w:rsidR="006A7E3F" w:rsidRDefault="006A7E3F" w:rsidP="0035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3F" w:rsidRDefault="006A7E3F" w:rsidP="0035195A">
      <w:pPr>
        <w:spacing w:after="0" w:line="240" w:lineRule="auto"/>
      </w:pPr>
      <w:r>
        <w:separator/>
      </w:r>
    </w:p>
  </w:footnote>
  <w:footnote w:type="continuationSeparator" w:id="0">
    <w:p w:rsidR="006A7E3F" w:rsidRDefault="006A7E3F" w:rsidP="00351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B3342"/>
    <w:multiLevelType w:val="hybridMultilevel"/>
    <w:tmpl w:val="D880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B4B4B"/>
    <w:multiLevelType w:val="multilevel"/>
    <w:tmpl w:val="95C2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1474E5"/>
    <w:multiLevelType w:val="hybridMultilevel"/>
    <w:tmpl w:val="46AEC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76270"/>
    <w:multiLevelType w:val="hybridMultilevel"/>
    <w:tmpl w:val="DAFEFB42"/>
    <w:lvl w:ilvl="0" w:tplc="BD76E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26"/>
  </w:num>
  <w:num w:numId="5">
    <w:abstractNumId w:val="25"/>
  </w:num>
  <w:num w:numId="6">
    <w:abstractNumId w:val="19"/>
  </w:num>
  <w:num w:numId="7">
    <w:abstractNumId w:val="29"/>
  </w:num>
  <w:num w:numId="8">
    <w:abstractNumId w:val="9"/>
  </w:num>
  <w:num w:numId="9">
    <w:abstractNumId w:val="16"/>
  </w:num>
  <w:num w:numId="10">
    <w:abstractNumId w:val="27"/>
  </w:num>
  <w:num w:numId="11">
    <w:abstractNumId w:val="20"/>
  </w:num>
  <w:num w:numId="12">
    <w:abstractNumId w:val="28"/>
  </w:num>
  <w:num w:numId="13">
    <w:abstractNumId w:val="17"/>
  </w:num>
  <w:num w:numId="14">
    <w:abstractNumId w:val="10"/>
  </w:num>
  <w:num w:numId="15">
    <w:abstractNumId w:val="21"/>
  </w:num>
  <w:num w:numId="16">
    <w:abstractNumId w:val="3"/>
  </w:num>
  <w:num w:numId="17">
    <w:abstractNumId w:val="11"/>
  </w:num>
  <w:num w:numId="18">
    <w:abstractNumId w:val="6"/>
  </w:num>
  <w:num w:numId="19">
    <w:abstractNumId w:val="15"/>
  </w:num>
  <w:num w:numId="20">
    <w:abstractNumId w:val="23"/>
  </w:num>
  <w:num w:numId="21">
    <w:abstractNumId w:val="32"/>
  </w:num>
  <w:num w:numId="22">
    <w:abstractNumId w:val="0"/>
  </w:num>
  <w:num w:numId="23">
    <w:abstractNumId w:val="14"/>
  </w:num>
  <w:num w:numId="24">
    <w:abstractNumId w:val="13"/>
  </w:num>
  <w:num w:numId="25">
    <w:abstractNumId w:val="33"/>
  </w:num>
  <w:num w:numId="26">
    <w:abstractNumId w:val="24"/>
  </w:num>
  <w:num w:numId="27">
    <w:abstractNumId w:val="7"/>
  </w:num>
  <w:num w:numId="28">
    <w:abstractNumId w:val="12"/>
  </w:num>
  <w:num w:numId="29">
    <w:abstractNumId w:val="4"/>
  </w:num>
  <w:num w:numId="30">
    <w:abstractNumId w:val="1"/>
  </w:num>
  <w:num w:numId="31">
    <w:abstractNumId w:val="5"/>
  </w:num>
  <w:num w:numId="32">
    <w:abstractNumId w:val="2"/>
  </w:num>
  <w:num w:numId="33">
    <w:abstractNumId w:val="3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94"/>
    <w:rsid w:val="00002D87"/>
    <w:rsid w:val="00016702"/>
    <w:rsid w:val="0002640C"/>
    <w:rsid w:val="00043780"/>
    <w:rsid w:val="000633FE"/>
    <w:rsid w:val="0008227C"/>
    <w:rsid w:val="00082410"/>
    <w:rsid w:val="000B2E0C"/>
    <w:rsid w:val="000B654C"/>
    <w:rsid w:val="000C7A1D"/>
    <w:rsid w:val="000F08E2"/>
    <w:rsid w:val="001006FD"/>
    <w:rsid w:val="00121F21"/>
    <w:rsid w:val="0013356A"/>
    <w:rsid w:val="00143BAB"/>
    <w:rsid w:val="00156756"/>
    <w:rsid w:val="0019266E"/>
    <w:rsid w:val="001B7526"/>
    <w:rsid w:val="001C6FBC"/>
    <w:rsid w:val="001F7859"/>
    <w:rsid w:val="0020464E"/>
    <w:rsid w:val="00230AE9"/>
    <w:rsid w:val="00251712"/>
    <w:rsid w:val="00252C94"/>
    <w:rsid w:val="002A75A6"/>
    <w:rsid w:val="002D415F"/>
    <w:rsid w:val="002D7D76"/>
    <w:rsid w:val="002F46F2"/>
    <w:rsid w:val="003370D1"/>
    <w:rsid w:val="0035195A"/>
    <w:rsid w:val="00363516"/>
    <w:rsid w:val="003C52E2"/>
    <w:rsid w:val="003D18BC"/>
    <w:rsid w:val="003D5848"/>
    <w:rsid w:val="003F7028"/>
    <w:rsid w:val="004605A5"/>
    <w:rsid w:val="00483EF9"/>
    <w:rsid w:val="004951AD"/>
    <w:rsid w:val="00517BD8"/>
    <w:rsid w:val="00523CD9"/>
    <w:rsid w:val="00532245"/>
    <w:rsid w:val="005528CC"/>
    <w:rsid w:val="00564950"/>
    <w:rsid w:val="00590CA8"/>
    <w:rsid w:val="005A1490"/>
    <w:rsid w:val="005D16FC"/>
    <w:rsid w:val="005D302C"/>
    <w:rsid w:val="005D6E88"/>
    <w:rsid w:val="005E5AED"/>
    <w:rsid w:val="006025B5"/>
    <w:rsid w:val="006273B2"/>
    <w:rsid w:val="006416F6"/>
    <w:rsid w:val="006679DF"/>
    <w:rsid w:val="0068505C"/>
    <w:rsid w:val="00694BB6"/>
    <w:rsid w:val="006A7E3F"/>
    <w:rsid w:val="006E4BE6"/>
    <w:rsid w:val="006E4CDF"/>
    <w:rsid w:val="006F39C4"/>
    <w:rsid w:val="007071F0"/>
    <w:rsid w:val="007224CE"/>
    <w:rsid w:val="00722A64"/>
    <w:rsid w:val="00762A6F"/>
    <w:rsid w:val="007769C4"/>
    <w:rsid w:val="00790D99"/>
    <w:rsid w:val="007C0D71"/>
    <w:rsid w:val="00810A60"/>
    <w:rsid w:val="008219E8"/>
    <w:rsid w:val="008566F3"/>
    <w:rsid w:val="00865274"/>
    <w:rsid w:val="00867038"/>
    <w:rsid w:val="008953DA"/>
    <w:rsid w:val="00915528"/>
    <w:rsid w:val="009254A8"/>
    <w:rsid w:val="00930610"/>
    <w:rsid w:val="00934389"/>
    <w:rsid w:val="00962653"/>
    <w:rsid w:val="009A5057"/>
    <w:rsid w:val="009B5DF9"/>
    <w:rsid w:val="009D0782"/>
    <w:rsid w:val="00A00C5F"/>
    <w:rsid w:val="00A21076"/>
    <w:rsid w:val="00A44EBF"/>
    <w:rsid w:val="00A5384E"/>
    <w:rsid w:val="00A64DC1"/>
    <w:rsid w:val="00A900EC"/>
    <w:rsid w:val="00A96D3B"/>
    <w:rsid w:val="00AB55AB"/>
    <w:rsid w:val="00AE5D69"/>
    <w:rsid w:val="00B1038A"/>
    <w:rsid w:val="00B21366"/>
    <w:rsid w:val="00B8384F"/>
    <w:rsid w:val="00B93BD5"/>
    <w:rsid w:val="00BA1442"/>
    <w:rsid w:val="00C2104F"/>
    <w:rsid w:val="00C40B8A"/>
    <w:rsid w:val="00C46DF0"/>
    <w:rsid w:val="00C73B0A"/>
    <w:rsid w:val="00C770D2"/>
    <w:rsid w:val="00C87AB4"/>
    <w:rsid w:val="00CB03C2"/>
    <w:rsid w:val="00CE6637"/>
    <w:rsid w:val="00D027A7"/>
    <w:rsid w:val="00D07643"/>
    <w:rsid w:val="00D2361D"/>
    <w:rsid w:val="00D30DCA"/>
    <w:rsid w:val="00D3539C"/>
    <w:rsid w:val="00D43BD0"/>
    <w:rsid w:val="00D54935"/>
    <w:rsid w:val="00D55BB7"/>
    <w:rsid w:val="00D75AB0"/>
    <w:rsid w:val="00DA0F02"/>
    <w:rsid w:val="00DC0DB6"/>
    <w:rsid w:val="00DC7D05"/>
    <w:rsid w:val="00DD0776"/>
    <w:rsid w:val="00DF2550"/>
    <w:rsid w:val="00E14742"/>
    <w:rsid w:val="00E21AEE"/>
    <w:rsid w:val="00E443D9"/>
    <w:rsid w:val="00E610E9"/>
    <w:rsid w:val="00E626FB"/>
    <w:rsid w:val="00EA38BF"/>
    <w:rsid w:val="00EA3BBD"/>
    <w:rsid w:val="00EA4155"/>
    <w:rsid w:val="00EA45CF"/>
    <w:rsid w:val="00EB1B9A"/>
    <w:rsid w:val="00EE01BA"/>
    <w:rsid w:val="00EF4DDB"/>
    <w:rsid w:val="00EF6962"/>
    <w:rsid w:val="00F255CC"/>
    <w:rsid w:val="00F42327"/>
    <w:rsid w:val="00F428D9"/>
    <w:rsid w:val="00F879FF"/>
    <w:rsid w:val="00F94CD9"/>
    <w:rsid w:val="00FA362D"/>
    <w:rsid w:val="00FA382F"/>
    <w:rsid w:val="00FA532C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617"/>
  <w15:chartTrackingRefBased/>
  <w15:docId w15:val="{4F498D0F-CF42-4938-9E1D-91E91B55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266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96D3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5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195A"/>
  </w:style>
  <w:style w:type="paragraph" w:styleId="ac">
    <w:name w:val="footer"/>
    <w:basedOn w:val="a"/>
    <w:link w:val="ad"/>
    <w:uiPriority w:val="99"/>
    <w:unhideWhenUsed/>
    <w:rsid w:val="0035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195A"/>
  </w:style>
  <w:style w:type="character" w:styleId="ae">
    <w:name w:val="Emphasis"/>
    <w:basedOn w:val="a0"/>
    <w:uiPriority w:val="20"/>
    <w:qFormat/>
    <w:rsid w:val="001B75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zavuch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355B-B26D-4A6B-8D30-92F02D51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32</Pages>
  <Words>7961</Words>
  <Characters>45383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Завуч</cp:lastModifiedBy>
  <cp:revision>54</cp:revision>
  <cp:lastPrinted>2022-04-11T10:28:00Z</cp:lastPrinted>
  <dcterms:created xsi:type="dcterms:W3CDTF">2022-03-30T14:24:00Z</dcterms:created>
  <dcterms:modified xsi:type="dcterms:W3CDTF">2023-04-28T11:36:00Z</dcterms:modified>
</cp:coreProperties>
</file>