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255B41" w:rsidRPr="00255B41" w:rsidTr="00255B41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5B41" w:rsidRPr="00255B41" w:rsidRDefault="00255B41" w:rsidP="00255B41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255B4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 xml:space="preserve"> План-график проведения </w:t>
            </w:r>
            <w:proofErr w:type="spellStart"/>
            <w:r w:rsidRPr="00255B4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самообследования</w:t>
            </w:r>
            <w:proofErr w:type="spellEnd"/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"/>
              <w:gridCol w:w="5430"/>
              <w:gridCol w:w="1263"/>
              <w:gridCol w:w="7338"/>
            </w:tblGrid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Ответственные</w:t>
                  </w:r>
                </w:p>
              </w:tc>
            </w:tr>
            <w:tr w:rsidR="00255B41" w:rsidRPr="00255B41" w:rsidTr="00255B41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Планирование и подготовка работ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Совещание при директоре по вопросам процедуры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самообследования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определение состава комиссии;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распределение обязанностей между председателем и членами комиссии;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формы и сроки исполнения процедур;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определение содержания отчета;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обсуждение особенностей за 2021 год;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сроки и оформление отчета по итогам проведения процедуры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самообследования</w:t>
                  </w:r>
                  <w:proofErr w:type="spellEnd"/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До 04.02.2022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C32B8D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Исмаилов Г.А.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Издание приказа о проведении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самообследования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образовательной организации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До 08.02.2022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C32B8D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Исмаилов Г.А.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Обучение членов комиссии по подготовке отчета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До 11.02.2022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C32B8D" w:rsidP="00E141E2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Махмудова Э.М. </w:t>
                  </w:r>
                </w:p>
              </w:tc>
            </w:tr>
            <w:tr w:rsidR="00255B41" w:rsidRPr="00255B41" w:rsidTr="00255B41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Организация и проведение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самообследования</w:t>
                  </w:r>
                  <w:proofErr w:type="spellEnd"/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Определить разделы аналитической части отчета, в которых наибольшее количество особенностей за 2021 год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11.02.2022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Э.М.</w:t>
                  </w:r>
                  <w:r w:rsidR="00255B41"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 члены комиссии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Сбор информации с учетом особенностей 2021 года для аналитической части отчета по направлениям оценки: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образовательная деятельность, в том числе организация учебного процесса;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система управления организацией;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содержание и качество подготовки выпускников;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востребованность выпускников;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качество кадрового, учебно-методического, библиотечно-информационного обеспечения, материально-технической базы;</w:t>
                  </w:r>
                </w:p>
                <w:p w:rsidR="00255B41" w:rsidRPr="00255B41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функционирование внутренней системы оценки качества образования.</w:t>
                  </w:r>
                </w:p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Основание:</w:t>
                  </w: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  <w:hyperlink r:id="rId5" w:anchor="/document/99/499028374/XA00M3G2M3/" w:history="1">
                    <w:r w:rsidRPr="00255B41">
                      <w:rPr>
                        <w:rFonts w:ascii="Arial" w:eastAsia="Times New Roman" w:hAnsi="Arial" w:cs="Arial"/>
                        <w:color w:val="01745C"/>
                        <w:sz w:val="20"/>
                        <w:szCs w:val="20"/>
                        <w:u w:val="single"/>
                        <w:lang w:eastAsia="ru-RU"/>
                      </w:rPr>
                      <w:t>пункт 6</w:t>
                    </w:r>
                  </w:hyperlink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 Порядка, утвержденного приказом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Минобрнауки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России от 14.06.2013 № 462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15.02.2022–01.03.2022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Э.М.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 члены комиссии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Определить, какие показатели статистической части отчета невозможно рассмотреть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02.03.2022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Э.М.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 члены комиссии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Сбор и обработка информации для проведения анализа показателей деятельности образовательной организации с учетом особенностей 2021 года, подлежащей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самообследованию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указанных в приложении 2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03.03.2022–15.03.2022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Э.М.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 члены комиссии</w:t>
                  </w:r>
                </w:p>
              </w:tc>
            </w:tr>
            <w:tr w:rsidR="00255B41" w:rsidRPr="00255B41" w:rsidTr="00255B41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Обобщение полученных результатов и формирование на их основе отчета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Обобщение полученных результатов по аналитической части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16.03.2022–30.03.2022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Э.М.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 члены комиссии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Обобщение полученных результатов по статистической части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16.03.2022–30.03.2022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Э.М.</w:t>
                  </w: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 члены комиссии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Промежуточное обсуждение отдельных разделов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29.03.2022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Исмаилов Г.А., Махмудова Э.М.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Подготовка и обсуждение выводов по актуальным направлениям отчета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01.04.2022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Исмаилов Г.А., Махмудова Э.М.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12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Подготовка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04.04.2022–08.04.2022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Исмаилов Г.А., Махмудова Э.М.</w:t>
                  </w:r>
                </w:p>
              </w:tc>
            </w:tr>
            <w:tr w:rsidR="00255B41" w:rsidRPr="00255B41" w:rsidTr="00255B41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Рассмотрение и публикация отчета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Рассмотрение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на заседании педагогического совета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11.04.2022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Э.М.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shd w:val="clear" w:color="auto" w:fill="FFFFCC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Рассмотрение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самообследовании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на заседании управляющего совета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13.04.2022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Исмаилов Г.А.</w:t>
                  </w:r>
                  <w:r w:rsidR="00255B41"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 председатель управляющего совета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Утверждение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директором школы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15.04.2022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Исмаилов Г.А.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Направление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учредителю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18.04.2022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Шахбанова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Х.Ш.</w:t>
                  </w:r>
                </w:p>
              </w:tc>
            </w:tr>
            <w:tr w:rsidR="00255B41" w:rsidRPr="00255B41" w:rsidTr="00255B41">
              <w:tc>
                <w:tcPr>
                  <w:tcW w:w="8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97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Размещение отчета о </w:t>
                  </w:r>
                  <w:proofErr w:type="spellStart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самообследовании</w:t>
                  </w:r>
                  <w:proofErr w:type="spellEnd"/>
                  <w:r w:rsidRPr="00255B41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на сайте школы</w:t>
                  </w:r>
                </w:p>
              </w:tc>
              <w:tc>
                <w:tcPr>
                  <w:tcW w:w="29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255B41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255B41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18.04.2022</w:t>
                  </w:r>
                </w:p>
              </w:tc>
              <w:tc>
                <w:tcPr>
                  <w:tcW w:w="2639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255B41" w:rsidRDefault="00E141E2" w:rsidP="00255B41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Махмудова М.М.</w:t>
                  </w:r>
                  <w:bookmarkStart w:id="0" w:name="_GoBack"/>
                  <w:bookmarkEnd w:id="0"/>
                </w:p>
              </w:tc>
            </w:tr>
          </w:tbl>
          <w:p w:rsidR="00255B41" w:rsidRPr="00255B41" w:rsidRDefault="00255B41" w:rsidP="00255B41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760BAF" w:rsidRDefault="00760BAF"/>
    <w:sectPr w:rsidR="00760BAF" w:rsidSect="00255B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1B8"/>
    <w:multiLevelType w:val="multilevel"/>
    <w:tmpl w:val="3C8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A1112"/>
    <w:multiLevelType w:val="multilevel"/>
    <w:tmpl w:val="47CC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99"/>
    <w:rsid w:val="00255B41"/>
    <w:rsid w:val="003A6999"/>
    <w:rsid w:val="00760BAF"/>
    <w:rsid w:val="00C32B8D"/>
    <w:rsid w:val="00E141E2"/>
    <w:rsid w:val="00F6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CA6E"/>
  <w15:chartTrackingRefBased/>
  <w15:docId w15:val="{F11E518F-D7C1-469A-BCFF-5A45BDD7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5B41"/>
    <w:rPr>
      <w:b/>
      <w:bCs/>
    </w:rPr>
  </w:style>
  <w:style w:type="character" w:customStyle="1" w:styleId="sfwc">
    <w:name w:val="sfwc"/>
    <w:basedOn w:val="a0"/>
    <w:rsid w:val="00255B41"/>
  </w:style>
  <w:style w:type="character" w:customStyle="1" w:styleId="fill">
    <w:name w:val="fill"/>
    <w:basedOn w:val="a0"/>
    <w:rsid w:val="00255B41"/>
  </w:style>
  <w:style w:type="character" w:styleId="a5">
    <w:name w:val="Hyperlink"/>
    <w:basedOn w:val="a0"/>
    <w:uiPriority w:val="99"/>
    <w:semiHidden/>
    <w:unhideWhenUsed/>
    <w:rsid w:val="00255B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5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123</cp:lastModifiedBy>
  <cp:revision>5</cp:revision>
  <cp:lastPrinted>2022-03-30T15:35:00Z</cp:lastPrinted>
  <dcterms:created xsi:type="dcterms:W3CDTF">2022-03-30T15:32:00Z</dcterms:created>
  <dcterms:modified xsi:type="dcterms:W3CDTF">2022-04-07T08:10:00Z</dcterms:modified>
</cp:coreProperties>
</file>