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84" w:rsidRDefault="00390184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4E" w:rsidRPr="00ED2DAC" w:rsidRDefault="00424A4E" w:rsidP="00424A4E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ED2DA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имени Расула Гамзатова </w:t>
      </w:r>
      <w:proofErr w:type="spellStart"/>
      <w:r w:rsidRPr="00ED2DAC"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 w:rsidRPr="00ED2DAC">
        <w:rPr>
          <w:rFonts w:ascii="Times New Roman" w:hAnsi="Times New Roman"/>
          <w:b/>
          <w:sz w:val="24"/>
          <w:szCs w:val="24"/>
        </w:rPr>
        <w:t xml:space="preserve"> района Республики Дагестан»</w:t>
      </w:r>
    </w:p>
    <w:p w:rsidR="00424A4E" w:rsidRPr="00ED2DAC" w:rsidRDefault="00424A4E" w:rsidP="00424A4E">
      <w:pPr>
        <w:pStyle w:val="a9"/>
        <w:ind w:left="0"/>
        <w:rPr>
          <w:bCs/>
        </w:rPr>
      </w:pPr>
    </w:p>
    <w:tbl>
      <w:tblPr>
        <w:tblW w:w="0" w:type="auto"/>
        <w:tblInd w:w="108" w:type="dxa"/>
        <w:tblLook w:val="04A0"/>
      </w:tblPr>
      <w:tblGrid>
        <w:gridCol w:w="5245"/>
        <w:gridCol w:w="2809"/>
        <w:gridCol w:w="2809"/>
        <w:gridCol w:w="2809"/>
      </w:tblGrid>
      <w:tr w:rsidR="00424A4E" w:rsidRPr="00295151" w:rsidTr="00150FD6">
        <w:tc>
          <w:tcPr>
            <w:tcW w:w="5245" w:type="dxa"/>
          </w:tcPr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Рекомендовано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 методическим объединением   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Руководитель МО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________________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proofErr w:type="spellStart"/>
            <w:r w:rsidRPr="00295151">
              <w:rPr>
                <w:bCs/>
                <w:sz w:val="16"/>
                <w:szCs w:val="16"/>
              </w:rPr>
              <w:t>Белокурова</w:t>
            </w:r>
            <w:proofErr w:type="spellEnd"/>
            <w:r w:rsidRPr="00295151">
              <w:rPr>
                <w:bCs/>
                <w:sz w:val="16"/>
                <w:szCs w:val="16"/>
              </w:rPr>
              <w:t xml:space="preserve"> Т.А.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«___» _______ 202__г.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2809" w:type="dxa"/>
          </w:tcPr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Согласовано:      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Заместитель директора по УВР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__________________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Махмудова Э. М.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«___» _______ 202__г</w:t>
            </w:r>
          </w:p>
        </w:tc>
        <w:tc>
          <w:tcPr>
            <w:tcW w:w="2809" w:type="dxa"/>
          </w:tcPr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2809" w:type="dxa"/>
          </w:tcPr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Утверждаю: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>Директор школы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_________________ 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 Исмаилов Г.А.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  <w:r w:rsidRPr="00295151">
              <w:rPr>
                <w:bCs/>
                <w:sz w:val="16"/>
                <w:szCs w:val="16"/>
              </w:rPr>
              <w:t xml:space="preserve">«___» _______ 202__г.    </w:t>
            </w:r>
          </w:p>
          <w:p w:rsidR="00424A4E" w:rsidRPr="00295151" w:rsidRDefault="00424A4E" w:rsidP="00150FD6">
            <w:pPr>
              <w:pStyle w:val="a9"/>
              <w:ind w:left="0"/>
              <w:rPr>
                <w:bCs/>
                <w:sz w:val="16"/>
                <w:szCs w:val="16"/>
              </w:rPr>
            </w:pPr>
          </w:p>
        </w:tc>
      </w:tr>
    </w:tbl>
    <w:p w:rsidR="00424A4E" w:rsidRPr="00295151" w:rsidRDefault="00424A4E" w:rsidP="00424A4E">
      <w:pPr>
        <w:pStyle w:val="a9"/>
        <w:ind w:left="0"/>
        <w:rPr>
          <w:b/>
          <w:bCs/>
          <w:sz w:val="16"/>
          <w:szCs w:val="16"/>
        </w:rPr>
      </w:pPr>
    </w:p>
    <w:p w:rsidR="00424A4E" w:rsidRPr="00295151" w:rsidRDefault="00424A4E" w:rsidP="00424A4E">
      <w:pPr>
        <w:pStyle w:val="a9"/>
        <w:rPr>
          <w:b/>
          <w:bCs/>
          <w:sz w:val="16"/>
          <w:szCs w:val="16"/>
        </w:rPr>
      </w:pPr>
    </w:p>
    <w:p w:rsidR="00424A4E" w:rsidRPr="00295151" w:rsidRDefault="00424A4E" w:rsidP="00424A4E">
      <w:pPr>
        <w:ind w:left="-567" w:hanging="142"/>
        <w:rPr>
          <w:color w:val="000000"/>
          <w:sz w:val="16"/>
          <w:szCs w:val="16"/>
        </w:rPr>
      </w:pPr>
      <w:r w:rsidRPr="00295151">
        <w:rPr>
          <w:color w:val="000000"/>
          <w:sz w:val="16"/>
          <w:szCs w:val="16"/>
        </w:rPr>
        <w:t xml:space="preserve">                                          Протокол №____</w:t>
      </w:r>
      <w:r w:rsidRPr="00295151">
        <w:rPr>
          <w:color w:val="000000"/>
          <w:sz w:val="16"/>
          <w:szCs w:val="16"/>
        </w:rPr>
        <w:tab/>
      </w:r>
      <w:r w:rsidRPr="00295151">
        <w:rPr>
          <w:color w:val="000000"/>
          <w:sz w:val="16"/>
          <w:szCs w:val="16"/>
        </w:rPr>
        <w:tab/>
      </w:r>
    </w:p>
    <w:p w:rsidR="00424A4E" w:rsidRPr="00295151" w:rsidRDefault="00424A4E" w:rsidP="00424A4E">
      <w:pPr>
        <w:pStyle w:val="a9"/>
        <w:rPr>
          <w:b/>
          <w:bCs/>
          <w:sz w:val="16"/>
          <w:szCs w:val="16"/>
        </w:rPr>
      </w:pPr>
      <w:r w:rsidRPr="00295151">
        <w:rPr>
          <w:color w:val="000000"/>
          <w:sz w:val="16"/>
          <w:szCs w:val="16"/>
        </w:rPr>
        <w:t xml:space="preserve">       от   «_____»___________20___</w:t>
      </w:r>
    </w:p>
    <w:p w:rsidR="00424A4E" w:rsidRPr="00ED2DAC" w:rsidRDefault="00424A4E" w:rsidP="00424A4E">
      <w:pPr>
        <w:pStyle w:val="a9"/>
        <w:ind w:left="0"/>
        <w:rPr>
          <w:b/>
          <w:bCs/>
        </w:rPr>
      </w:pPr>
    </w:p>
    <w:p w:rsidR="00424A4E" w:rsidRDefault="00424A4E" w:rsidP="00424A4E">
      <w:pPr>
        <w:spacing w:after="0" w:line="240" w:lineRule="auto"/>
        <w:ind w:left="4956" w:firstLine="708"/>
        <w:rPr>
          <w:rFonts w:ascii="Times New Roman" w:hAnsi="Times New Roman"/>
          <w:b/>
          <w:bCs/>
          <w:sz w:val="36"/>
          <w:szCs w:val="36"/>
        </w:rPr>
      </w:pPr>
      <w:r w:rsidRPr="006C1DAB">
        <w:rPr>
          <w:rFonts w:ascii="Times New Roman" w:hAnsi="Times New Roman"/>
          <w:b/>
          <w:bCs/>
          <w:sz w:val="36"/>
          <w:szCs w:val="36"/>
        </w:rPr>
        <w:t xml:space="preserve">Рабочая программа  </w:t>
      </w:r>
      <w:r>
        <w:rPr>
          <w:rFonts w:ascii="Times New Roman" w:hAnsi="Times New Roman"/>
          <w:b/>
          <w:bCs/>
          <w:sz w:val="36"/>
          <w:szCs w:val="36"/>
        </w:rPr>
        <w:t xml:space="preserve">по музыке                                                                   </w:t>
      </w:r>
    </w:p>
    <w:p w:rsidR="00424A4E" w:rsidRPr="006C1DAB" w:rsidRDefault="00424A4E" w:rsidP="00424A4E">
      <w:pPr>
        <w:spacing w:after="0" w:line="240" w:lineRule="auto"/>
        <w:ind w:left="4956" w:firstLine="708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 7</w:t>
      </w:r>
      <w:r w:rsidRPr="006C1DAB">
        <w:rPr>
          <w:rFonts w:ascii="Times New Roman" w:hAnsi="Times New Roman"/>
          <w:b/>
          <w:bCs/>
          <w:sz w:val="36"/>
          <w:szCs w:val="36"/>
        </w:rPr>
        <w:t xml:space="preserve"> класс</w:t>
      </w:r>
    </w:p>
    <w:p w:rsidR="00424A4E" w:rsidRDefault="00424A4E" w:rsidP="00424A4E">
      <w:pPr>
        <w:pStyle w:val="a9"/>
        <w:tabs>
          <w:tab w:val="left" w:pos="11925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24A4E" w:rsidRDefault="00424A4E" w:rsidP="00424A4E">
      <w:pPr>
        <w:pStyle w:val="a9"/>
        <w:tabs>
          <w:tab w:val="left" w:pos="11925"/>
        </w:tabs>
        <w:ind w:left="0"/>
        <w:rPr>
          <w:rFonts w:asciiTheme="minorHAnsi" w:hAnsiTheme="minorHAnsi"/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</w:t>
      </w:r>
    </w:p>
    <w:p w:rsidR="00424A4E" w:rsidRPr="00B60831" w:rsidRDefault="00424A4E" w:rsidP="00424A4E">
      <w:pPr>
        <w:pStyle w:val="a9"/>
        <w:tabs>
          <w:tab w:val="left" w:pos="11925"/>
        </w:tabs>
        <w:ind w:left="0"/>
        <w:rPr>
          <w:b/>
          <w:bCs/>
          <w:sz w:val="18"/>
          <w:szCs w:val="18"/>
        </w:rPr>
      </w:pP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</w:t>
      </w: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       </w:t>
      </w:r>
      <w:r w:rsidRPr="00B60831">
        <w:rPr>
          <w:b/>
          <w:bCs/>
          <w:sz w:val="18"/>
          <w:szCs w:val="18"/>
        </w:rPr>
        <w:t xml:space="preserve">Учитель музыки:  </w:t>
      </w:r>
    </w:p>
    <w:p w:rsidR="00424A4E" w:rsidRPr="00B60831" w:rsidRDefault="00424A4E" w:rsidP="00424A4E">
      <w:pPr>
        <w:pStyle w:val="a9"/>
        <w:tabs>
          <w:tab w:val="left" w:pos="11925"/>
        </w:tabs>
        <w:jc w:val="center"/>
        <w:rPr>
          <w:rFonts w:asciiTheme="minorHAnsi" w:hAnsiTheme="minorHAnsi"/>
          <w:b/>
          <w:bCs/>
          <w:sz w:val="18"/>
          <w:szCs w:val="18"/>
        </w:rPr>
      </w:pPr>
      <w:r w:rsidRPr="00B60831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</w:t>
      </w:r>
    </w:p>
    <w:p w:rsidR="00424A4E" w:rsidRDefault="00424A4E" w:rsidP="00424A4E">
      <w:pPr>
        <w:pStyle w:val="a9"/>
        <w:tabs>
          <w:tab w:val="left" w:pos="11925"/>
        </w:tabs>
        <w:jc w:val="center"/>
        <w:rPr>
          <w:rFonts w:asciiTheme="minorHAnsi" w:hAnsiTheme="minorHAnsi"/>
          <w:b/>
          <w:bCs/>
          <w:sz w:val="18"/>
          <w:szCs w:val="18"/>
        </w:rPr>
      </w:pP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</w:t>
      </w:r>
    </w:p>
    <w:p w:rsidR="00424A4E" w:rsidRPr="00B60831" w:rsidRDefault="00424A4E" w:rsidP="00424A4E">
      <w:pPr>
        <w:pStyle w:val="a9"/>
        <w:tabs>
          <w:tab w:val="left" w:pos="11925"/>
        </w:tabs>
        <w:jc w:val="center"/>
        <w:rPr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60831">
        <w:rPr>
          <w:rFonts w:asciiTheme="minorHAnsi" w:hAnsiTheme="minorHAnsi"/>
          <w:b/>
          <w:bCs/>
          <w:sz w:val="18"/>
          <w:szCs w:val="18"/>
        </w:rPr>
        <w:t xml:space="preserve">                </w:t>
      </w:r>
      <w:proofErr w:type="spellStart"/>
      <w:r w:rsidRPr="00B60831">
        <w:rPr>
          <w:b/>
          <w:bCs/>
          <w:sz w:val="18"/>
          <w:szCs w:val="18"/>
        </w:rPr>
        <w:t>Белокурова</w:t>
      </w:r>
      <w:proofErr w:type="spellEnd"/>
      <w:r w:rsidRPr="00B60831">
        <w:rPr>
          <w:b/>
          <w:bCs/>
          <w:sz w:val="18"/>
          <w:szCs w:val="18"/>
        </w:rPr>
        <w:t xml:space="preserve"> Татьяна Александровна                                                                                       </w:t>
      </w:r>
    </w:p>
    <w:p w:rsidR="00424A4E" w:rsidRPr="004567DF" w:rsidRDefault="00424A4E" w:rsidP="00424A4E">
      <w:pPr>
        <w:pStyle w:val="a9"/>
        <w:tabs>
          <w:tab w:val="left" w:pos="11925"/>
        </w:tabs>
        <w:jc w:val="right"/>
        <w:rPr>
          <w:b/>
          <w:bCs/>
        </w:rPr>
      </w:pPr>
    </w:p>
    <w:p w:rsidR="00424A4E" w:rsidRPr="004567DF" w:rsidRDefault="00424A4E" w:rsidP="00424A4E">
      <w:pPr>
        <w:pStyle w:val="a9"/>
        <w:tabs>
          <w:tab w:val="left" w:pos="9615"/>
        </w:tabs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424A4E" w:rsidRDefault="00424A4E" w:rsidP="00424A4E">
      <w:pPr>
        <w:pStyle w:val="a9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</w:p>
    <w:p w:rsidR="00424A4E" w:rsidRPr="00295151" w:rsidRDefault="00424A4E" w:rsidP="00424A4E">
      <w:pPr>
        <w:pStyle w:val="a9"/>
        <w:ind w:left="0"/>
        <w:rPr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2020 -2021</w:t>
      </w:r>
      <w:r w:rsidRPr="00295151">
        <w:rPr>
          <w:b/>
          <w:bCs/>
          <w:sz w:val="20"/>
          <w:szCs w:val="20"/>
        </w:rPr>
        <w:t xml:space="preserve"> учебный год</w:t>
      </w:r>
    </w:p>
    <w:p w:rsidR="00424A4E" w:rsidRDefault="00424A4E" w:rsidP="00424A4E">
      <w:pPr>
        <w:spacing w:before="120" w:line="360" w:lineRule="auto"/>
        <w:ind w:firstLine="708"/>
        <w:contextualSpacing/>
        <w:jc w:val="center"/>
        <w:rPr>
          <w:b/>
        </w:rPr>
      </w:pPr>
    </w:p>
    <w:p w:rsidR="00424A4E" w:rsidRDefault="00424A4E" w:rsidP="00424A4E">
      <w:pPr>
        <w:spacing w:before="120" w:line="360" w:lineRule="auto"/>
        <w:ind w:firstLine="708"/>
        <w:contextualSpacing/>
        <w:jc w:val="center"/>
        <w:rPr>
          <w:b/>
        </w:rPr>
      </w:pPr>
    </w:p>
    <w:p w:rsidR="00424A4E" w:rsidRDefault="00424A4E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4E" w:rsidRDefault="00424A4E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4E" w:rsidRDefault="00424A4E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4E" w:rsidRPr="00ED766C" w:rsidRDefault="00424A4E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184" w:rsidRPr="00ED766C" w:rsidRDefault="00390184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390184" w:rsidRPr="00ED766C" w:rsidRDefault="00DD7460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  7 КЛАСС</w:t>
      </w:r>
    </w:p>
    <w:p w:rsid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Рабочая программа разработана на основании рекомендованной Управлением общего среднего образования Министерства общего и профессионального образования программы средних общеобразовательных учреждений «Музыка» под редакцией научного коллектива во главе Д.Б.</w:t>
      </w:r>
      <w:r w:rsidR="00DD7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, реализуемой на основании учебно-методического комплекса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В.В.Алеева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Т.И.Науменко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 (М.: Дрофа, 2010). Она составлена на основе следующих нормативных документов: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Закон об Образовании, 1992 год.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Концепция профильного обучения на старшей ступени общего образования.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Концепция модернизации Российского образования на период 2010 года.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Проект государственного образовательного стандарта общего образования.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 основной (средней) школы.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Базисный план школы, утвержденный МОРФ от 09.02.98г. № 322.</w:t>
      </w:r>
    </w:p>
    <w:p w:rsidR="00390184" w:rsidRPr="00ED766C" w:rsidRDefault="00390184" w:rsidP="00DD746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Учебный план школы.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Главная цель музыкального воспитания:</w:t>
      </w:r>
      <w:r w:rsidRPr="00ED766C">
        <w:rPr>
          <w:rFonts w:ascii="Times New Roman" w:hAnsi="Times New Roman" w:cs="Times New Roman"/>
          <w:sz w:val="24"/>
          <w:szCs w:val="24"/>
        </w:rPr>
        <w:t xml:space="preserve">   Формирование музыкальной культуры как части гармонического развития личности ребёнка.</w:t>
      </w:r>
    </w:p>
    <w:p w:rsidR="004B7A25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Основные задачи музыкального воспитания:</w:t>
      </w:r>
    </w:p>
    <w:p w:rsidR="00ED766C" w:rsidRPr="004B7A25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ED766C">
        <w:rPr>
          <w:rFonts w:ascii="Times New Roman" w:hAnsi="Times New Roman" w:cs="Times New Roman"/>
          <w:sz w:val="24"/>
          <w:szCs w:val="24"/>
        </w:rPr>
        <w:t xml:space="preserve"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390184" w:rsidRPr="004B7A25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66C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ED766C">
        <w:rPr>
          <w:rFonts w:ascii="Times New Roman" w:hAnsi="Times New Roman" w:cs="Times New Roman"/>
          <w:sz w:val="24"/>
          <w:szCs w:val="24"/>
        </w:rPr>
        <w:t>музыки и знаний о музыке, ее интонационно-образной природе, жанровом и стилевом многообразии, о</w:t>
      </w:r>
      <w:r w:rsidR="00ED766C">
        <w:rPr>
          <w:rFonts w:ascii="Times New Roman" w:hAnsi="Times New Roman" w:cs="Times New Roman"/>
          <w:sz w:val="24"/>
          <w:szCs w:val="24"/>
        </w:rPr>
        <w:t>собенностях музыкального языка;</w:t>
      </w:r>
      <w:r w:rsidRPr="00ED766C">
        <w:rPr>
          <w:rFonts w:ascii="Times New Roman" w:hAnsi="Times New Roman" w:cs="Times New Roman"/>
          <w:sz w:val="24"/>
          <w:szCs w:val="24"/>
        </w:rPr>
        <w:t xml:space="preserve">  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66C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практическими умениями и навыками </w:t>
      </w:r>
      <w:r w:rsidRPr="00ED766C">
        <w:rPr>
          <w:rFonts w:ascii="Times New Roman" w:hAnsi="Times New Roman" w:cs="Times New Roman"/>
          <w:sz w:val="24"/>
          <w:szCs w:val="24"/>
        </w:rPr>
        <w:t>в различных видах музыкально-творческой деятельности: в слушании музыки, пении (в том</w:t>
      </w:r>
      <w:proofErr w:type="gramEnd"/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66C">
        <w:rPr>
          <w:rFonts w:ascii="Times New Roman" w:hAnsi="Times New Roman" w:cs="Times New Roman"/>
          <w:sz w:val="24"/>
          <w:szCs w:val="24"/>
        </w:rPr>
        <w:t xml:space="preserve">числес ориентацией на нотную запись), инструментальном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, музыкально-пластическом движении, импровизации, </w:t>
      </w:r>
      <w:proofErr w:type="gramEnd"/>
    </w:p>
    <w:p w:rsid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драматизации исполняемых произведений;</w:t>
      </w:r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ED766C">
        <w:rPr>
          <w:rFonts w:ascii="Times New Roman" w:hAnsi="Times New Roman" w:cs="Times New Roman"/>
          <w:sz w:val="24"/>
          <w:szCs w:val="24"/>
        </w:rPr>
        <w:t>эмоционально-ценностного отношения к музыке; устойчивого интереса к музыке и музыкальному искусству своего народа</w:t>
      </w:r>
    </w:p>
    <w:p w:rsidR="004B7A25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</w:t>
      </w:r>
      <w:proofErr w:type="spellStart"/>
      <w:r w:rsidRPr="00ED766C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ED766C">
        <w:rPr>
          <w:rFonts w:ascii="Times New Roman" w:hAnsi="Times New Roman" w:cs="Times New Roman"/>
          <w:sz w:val="24"/>
          <w:szCs w:val="24"/>
        </w:rPr>
        <w:t xml:space="preserve"> и исполнительской культуры учащихся.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В основных направлениях реформы общеобразовательной и профессиональной школы к важнейшим задачам отнесено значительное улучшение художественного образования и эстетического воспитания учащихся, подчеркнута необходимость развития чувства прекрасного, формирования</w:t>
      </w:r>
      <w:r w:rsidR="00DD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66C">
        <w:rPr>
          <w:rFonts w:ascii="Times New Roman" w:hAnsi="Times New Roman" w:cs="Times New Roman"/>
          <w:sz w:val="24"/>
          <w:szCs w:val="24"/>
        </w:rPr>
        <w:t xml:space="preserve">высоких эстетических вкусов, использования в этих целях возможностей каждого учебного предмета, особенно литературы, музыки, изобразительного искусства, эстетики, имеющих большую познавательную и воспитательную силу. Программа по музыке с первого по восьмой класс в систематической форме раскрывает перед учащимися закономерности музыкального искусства, его жизненные связи, социальную роль.Программа включает в себя сведения об истории музыки, теоретические сведения, музыкальную грамоту, слушание музыки, анализ музыкальных произведений, исполнение вокальных произведений. Здесь </w:t>
      </w:r>
      <w:proofErr w:type="gramStart"/>
      <w:r w:rsidRPr="00ED766C">
        <w:rPr>
          <w:rFonts w:ascii="Times New Roman" w:hAnsi="Times New Roman" w:cs="Times New Roman"/>
          <w:sz w:val="24"/>
          <w:szCs w:val="24"/>
        </w:rPr>
        <w:t>нет и не может</w:t>
      </w:r>
      <w:proofErr w:type="gramEnd"/>
      <w:r w:rsidRPr="00ED766C">
        <w:rPr>
          <w:rFonts w:ascii="Times New Roman" w:hAnsi="Times New Roman" w:cs="Times New Roman"/>
          <w:sz w:val="24"/>
          <w:szCs w:val="24"/>
        </w:rPr>
        <w:t xml:space="preserve"> быть ни отдельных циклов, ни отдельных предметов. В этом – важнейшее, коренное отличие музыкальных занятий в общеобразовательной школе и в школе музыкальной. В системе массового музыкального обучения на первый план выходит не относительная </w:t>
      </w:r>
      <w:r w:rsidRPr="00ED766C">
        <w:rPr>
          <w:rFonts w:ascii="Times New Roman" w:hAnsi="Times New Roman" w:cs="Times New Roman"/>
          <w:sz w:val="24"/>
          <w:szCs w:val="24"/>
        </w:rPr>
        <w:lastRenderedPageBreak/>
        <w:t>самостоятельность различных граней музыки, а их внутренняя связь, то их единство, в котором они предстают перед нами в самом музыкальном искусстве и в котором они обязательно должны  обнаруживать себя в сознании учащихся на уроках музыки в общеобразовательной школе. Все формы музыкальных занятий со школьниками направлены на их духовное развитие. Почти любой, даже самый лаконичный разговор о музыке будет помогать их познанию мира, формированию их мировоззрения, воспитанию их нравственности. В ещё большей мере это относится  к самой музыке: ни одно произведение, даже самое лаконичное по форме и скромное по содержанию, не может (и не должно) проходить мимо учащихся, не затрагивая их сознания и сердца. С каждым годом занятий всё яснее и яснее становится, что взгляды учащихся на музыку неотделимы от их взглядов на жизнь вообще.Значение музыки в школе далеко выходит за пределы искусства. Так же как литература и изобразительное искусство, музыка решительно вторгается во все области воспитания и образования наших школьников, являясь могучим и ничем не заменимым средством формирования их духовного мира.</w:t>
      </w:r>
    </w:p>
    <w:p w:rsidR="00390184" w:rsidRPr="00ED766C" w:rsidRDefault="00390184" w:rsidP="00DD74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На изучение музыки во всех классах отводится 34 часа в год (1 раз в неделю):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1 четверть – 8 часов                   2 четверть – 8 часов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3 четверть – 10 часов                 4 четверть – 8 часов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 xml:space="preserve"> В результате изучения музыкального искусства ученик должен: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Знать и понимать: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роль музыки в жизни людей и в своей собственной жизни;  - смысл деятельности композитора, исполнителя, слушателя;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значение музыкального творчества как способа выражения внутреннего мира человека;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имена выдающихся русских и зарубежных композиторов (приводить примеры их произведений);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крупнейшие оперные театры, концертные залы, имена наиболее известных исполнителей;</w:t>
      </w:r>
    </w:p>
    <w:p w:rsid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основные выразительные средства музыки, её основные жанры.          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Уметь (владеть способами деятельности):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различать характерные черты различных музыкальных произведений (современная или старинная, народная или композиторская музыка);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определять по прослушанному музыкальному произведению его жанр и форму;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владеть основными вокально-хоровыми навыками, приёмами музыкально-ритмического движения;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 - напеть запомнившиеся мелодии произведений русских и зарубежных композиторов.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Применять полученные знания и умения:</w:t>
      </w:r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оценивать произведения разных направлений музыкального искусства и обосновывать свои предпочтения в ситуациях выбора; 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- размышлять о знакомом музыкальном произведении, высказывая суждение об основной идее, средствах её воплощения;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исполнять индивидуально или в хоре разнохарактерные песни (народные, современного автора, классического репертуара);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творчески интерпретировать содержание музыкального произведения в пении, движении, жесте, рисунке, поэтическом слове и передавать свои впечатления в устной, письменной форме;</w:t>
      </w:r>
    </w:p>
    <w:p w:rsidR="0075601F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    - участвовать в художественных событиях класса, школы (музыкальные вечера, музыкальная гостиная, концерт и т.д.),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стремиться наполнить музыкой свой культурный досуг.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Style w:val="c20"/>
          <w:rFonts w:ascii="Times New Roman" w:hAnsi="Times New Roman" w:cs="Times New Roman"/>
          <w:b/>
          <w:sz w:val="24"/>
          <w:szCs w:val="24"/>
        </w:rPr>
        <w:t xml:space="preserve">     Контроль осуществляется в следующих видах:   </w:t>
      </w:r>
      <w:r w:rsidRPr="00ED766C">
        <w:rPr>
          <w:rStyle w:val="c20"/>
          <w:rFonts w:ascii="Times New Roman" w:hAnsi="Times New Roman" w:cs="Times New Roman"/>
          <w:sz w:val="24"/>
          <w:szCs w:val="24"/>
        </w:rPr>
        <w:t>-</w:t>
      </w:r>
      <w:r w:rsidRPr="00ED766C">
        <w:rPr>
          <w:rFonts w:ascii="Times New Roman" w:hAnsi="Times New Roman" w:cs="Times New Roman"/>
          <w:sz w:val="24"/>
          <w:szCs w:val="24"/>
        </w:rPr>
        <w:t>  текущий, тематический, итоговый.</w:t>
      </w:r>
    </w:p>
    <w:p w:rsidR="00390184" w:rsidRPr="00ED766C" w:rsidRDefault="00390184" w:rsidP="00DD7460">
      <w:pPr>
        <w:pStyle w:val="c1"/>
        <w:spacing w:before="0" w:beforeAutospacing="0" w:after="0" w:afterAutospacing="0"/>
        <w:ind w:firstLine="709"/>
        <w:jc w:val="both"/>
        <w:rPr>
          <w:b/>
        </w:rPr>
      </w:pPr>
      <w:r w:rsidRPr="00ED766C">
        <w:rPr>
          <w:rStyle w:val="c20"/>
          <w:b/>
        </w:rPr>
        <w:t xml:space="preserve">       Форма контроля:</w:t>
      </w:r>
      <w:r w:rsidRPr="00ED766C">
        <w:t>- самостоятельная работа;   - устный опрос;- тест;        - хоровое пение;   - индивидуальное пение.</w:t>
      </w:r>
    </w:p>
    <w:p w:rsidR="00390184" w:rsidRPr="00ED766C" w:rsidRDefault="00390184" w:rsidP="00DD7460">
      <w:pPr>
        <w:pStyle w:val="a3"/>
        <w:ind w:firstLine="709"/>
        <w:jc w:val="center"/>
        <w:rPr>
          <w:b/>
          <w:bCs/>
        </w:rPr>
      </w:pPr>
      <w:r w:rsidRPr="00ED766C">
        <w:rPr>
          <w:b/>
          <w:bCs/>
        </w:rPr>
        <w:t>Оценка качества знаний обучающихся по учебному предмету «Музыка»</w:t>
      </w:r>
    </w:p>
    <w:p w:rsidR="00390184" w:rsidRPr="00ED766C" w:rsidRDefault="00390184" w:rsidP="00DD7460">
      <w:pPr>
        <w:pStyle w:val="a3"/>
        <w:ind w:firstLine="709"/>
        <w:jc w:val="center"/>
        <w:rPr>
          <w:b/>
          <w:bCs/>
        </w:rPr>
      </w:pPr>
    </w:p>
    <w:p w:rsidR="00390184" w:rsidRPr="00ED766C" w:rsidRDefault="00390184" w:rsidP="00DD7460">
      <w:pPr>
        <w:pStyle w:val="a3"/>
        <w:ind w:firstLine="709"/>
        <w:jc w:val="center"/>
        <w:rPr>
          <w:b/>
        </w:rPr>
      </w:pPr>
      <w:r w:rsidRPr="00ED766C">
        <w:rPr>
          <w:b/>
        </w:rPr>
        <w:t>Критерии оценки знаний и умений обучающихся</w:t>
      </w:r>
    </w:p>
    <w:p w:rsidR="00390184" w:rsidRPr="00ED766C" w:rsidRDefault="00390184" w:rsidP="00DD7460">
      <w:pPr>
        <w:pStyle w:val="a3"/>
        <w:ind w:firstLine="709"/>
      </w:pPr>
      <w:r w:rsidRPr="00ED766C">
        <w:t>Требования к проверке успеваемости:</w:t>
      </w:r>
    </w:p>
    <w:p w:rsidR="00390184" w:rsidRPr="00ED766C" w:rsidRDefault="00390184" w:rsidP="00DD7460">
      <w:pPr>
        <w:pStyle w:val="a3"/>
        <w:ind w:firstLine="709"/>
        <w:jc w:val="both"/>
      </w:pPr>
      <w:r w:rsidRPr="00ED766C">
        <w:lastRenderedPageBreak/>
        <w:t xml:space="preserve">1) </w:t>
      </w:r>
      <w:r w:rsidRPr="00ED766C">
        <w:rPr>
          <w:b/>
          <w:i/>
          <w:iCs/>
        </w:rPr>
        <w:t xml:space="preserve">объективность </w:t>
      </w:r>
      <w:r w:rsidRPr="00ED766C">
        <w:t>– ставить оценку независимо от симпатий или антипатий учителя;</w:t>
      </w:r>
    </w:p>
    <w:p w:rsidR="00ED766C" w:rsidRPr="00ED766C" w:rsidRDefault="00390184" w:rsidP="00DD7460">
      <w:pPr>
        <w:pStyle w:val="a3"/>
        <w:ind w:firstLine="709"/>
        <w:jc w:val="both"/>
      </w:pPr>
      <w:r w:rsidRPr="00ED766C">
        <w:t xml:space="preserve">2) </w:t>
      </w:r>
      <w:r w:rsidRPr="00ED766C">
        <w:rPr>
          <w:b/>
          <w:i/>
          <w:iCs/>
        </w:rPr>
        <w:t>гласность</w:t>
      </w:r>
      <w:r w:rsidRPr="00ED766C">
        <w:t>– доведение до учащихся обоснованных критериев оценки;</w:t>
      </w:r>
    </w:p>
    <w:p w:rsidR="0075601F" w:rsidRDefault="00390184" w:rsidP="00DD7460">
      <w:pPr>
        <w:pStyle w:val="a3"/>
        <w:ind w:firstLine="709"/>
        <w:jc w:val="both"/>
      </w:pPr>
      <w:r w:rsidRPr="00ED766C">
        <w:t xml:space="preserve">3) </w:t>
      </w:r>
      <w:r w:rsidRPr="00ED766C">
        <w:rPr>
          <w:b/>
          <w:i/>
          <w:iCs/>
        </w:rPr>
        <w:t>систематичность</w:t>
      </w:r>
      <w:r w:rsidRPr="00ED766C">
        <w:t>– проверку знаний проводить не от случая к случаю, а в течение учебного процесса;</w:t>
      </w:r>
    </w:p>
    <w:p w:rsidR="00390184" w:rsidRPr="00ED766C" w:rsidRDefault="00390184" w:rsidP="00DD7460">
      <w:pPr>
        <w:pStyle w:val="a3"/>
        <w:ind w:firstLine="709"/>
        <w:jc w:val="both"/>
      </w:pPr>
      <w:r w:rsidRPr="00ED766C">
        <w:t xml:space="preserve"> 4) </w:t>
      </w:r>
      <w:r w:rsidRPr="00ED766C">
        <w:rPr>
          <w:b/>
          <w:i/>
          <w:iCs/>
        </w:rPr>
        <w:t>всесторонность</w:t>
      </w:r>
      <w:r w:rsidRPr="00ED766C">
        <w:t>– учитывать объем, глубину, осмысленность, научность, прочность знаний;</w:t>
      </w:r>
    </w:p>
    <w:p w:rsidR="00390184" w:rsidRPr="00ED766C" w:rsidRDefault="00390184" w:rsidP="00DD7460">
      <w:pPr>
        <w:pStyle w:val="a3"/>
        <w:ind w:firstLine="709"/>
        <w:jc w:val="both"/>
      </w:pPr>
      <w:r w:rsidRPr="00ED766C">
        <w:t xml:space="preserve">5) </w:t>
      </w:r>
      <w:r w:rsidRPr="00ED766C">
        <w:rPr>
          <w:b/>
          <w:i/>
          <w:iCs/>
        </w:rPr>
        <w:t>индивидуализация учета</w:t>
      </w:r>
      <w:r w:rsidRPr="00ED766C">
        <w:t>– видеть каждого ученика, его достижения, неудачи, трудности;</w:t>
      </w: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D76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Отметка «5»</w:t>
      </w:r>
      <w:r w:rsidRPr="00ED766C">
        <w:rPr>
          <w:rFonts w:ascii="Times New Roman" w:hAnsi="Times New Roman" w:cs="Times New Roman"/>
          <w:color w:val="000000"/>
          <w:sz w:val="24"/>
          <w:szCs w:val="24"/>
        </w:rPr>
        <w:t xml:space="preserve">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самостоятельный;</w:t>
      </w: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D76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«4» </w:t>
      </w:r>
      <w:r w:rsidRPr="00ED766C">
        <w:rPr>
          <w:rFonts w:ascii="Times New Roman" w:hAnsi="Times New Roman" w:cs="Times New Roman"/>
          <w:color w:val="000000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 (1-2) вопросами учителя;</w:t>
      </w: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D76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«3» </w:t>
      </w:r>
      <w:r w:rsidRPr="00ED766C">
        <w:rPr>
          <w:rFonts w:ascii="Times New Roman" w:hAnsi="Times New Roman" w:cs="Times New Roman"/>
          <w:color w:val="000000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учителя;</w:t>
      </w:r>
    </w:p>
    <w:p w:rsidR="00390184" w:rsidRPr="00ED766C" w:rsidRDefault="00390184" w:rsidP="00DD746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D766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Отметка «2» </w:t>
      </w:r>
      <w:r w:rsidRPr="00ED766C">
        <w:rPr>
          <w:rFonts w:ascii="Times New Roman" w:hAnsi="Times New Roman" w:cs="Times New Roman"/>
          <w:color w:val="000000"/>
          <w:sz w:val="24"/>
          <w:szCs w:val="24"/>
        </w:rPr>
        <w:t>Ответ обнаруживает незнание и непонимание учебного материала.</w:t>
      </w:r>
    </w:p>
    <w:p w:rsidR="00390184" w:rsidRPr="00ED766C" w:rsidRDefault="00390184" w:rsidP="00DD7460">
      <w:pPr>
        <w:pStyle w:val="a3"/>
        <w:ind w:firstLine="709"/>
      </w:pP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 xml:space="preserve"> На уроках музыкального воспитания в 7 классе школьники учатся слушать сложные музыкальные произведения, улавливать нюансы музыкального языка, способы выражения композиторского замысла. Учитель продолжает знакомить учащихся с симфонической, камерной, хоровой музыкой, лирическими песнями, лучшими джазовыми произведениями, прививая художественно-эстетический вкус к музыкальной классике и произведениям современных композиторов. Прослушивание музыки на уроках в 7 классе – это не только ознакомление с теми или иными   музыкальными произведениями, но и серьёзный разговор о проблемах музыкального искусства, где учитель высказывает подкреплённую вескими аргументами свою точку зрения, не навязывая своего мнения детям, а принимая их в качестве равноправных собеседников. Но одновременно он учит понимать идейный замысел музыкального сочинения и роль музыкального искусства в нравственном воспитании человека, всестороннем развитии личности, вводит своих учеников в сложный мир музыки, звуков и танца.  В 7 классе основными темами являются – «Музыкальный образ» и «Музыкальная драматургия». </w:t>
      </w:r>
      <w:proofErr w:type="gramStart"/>
      <w:r w:rsidRPr="00ED766C">
        <w:rPr>
          <w:rFonts w:ascii="Times New Roman" w:hAnsi="Times New Roman" w:cs="Times New Roman"/>
          <w:sz w:val="24"/>
          <w:szCs w:val="24"/>
        </w:rPr>
        <w:t>Материал выстроен от простого к сложному, начиная с определения музыкального образа («Музыкальный образ России») к постепенному анализу образов огромного внутреннего содержания («Образы войны», «Образы выдающихся личностей – И.Сусанина, М.Кутузова» и т.д.)</w:t>
      </w:r>
      <w:proofErr w:type="gramEnd"/>
      <w:r w:rsidRPr="00ED766C">
        <w:rPr>
          <w:rFonts w:ascii="Times New Roman" w:hAnsi="Times New Roman" w:cs="Times New Roman"/>
          <w:sz w:val="24"/>
          <w:szCs w:val="24"/>
        </w:rPr>
        <w:t xml:space="preserve">  На конкретных музыкальных произведениях подробно доказывается взаимосвязь содержания и формы в музыке для воплощения художественного замысла композитора</w:t>
      </w:r>
      <w:proofErr w:type="gramStart"/>
      <w:r w:rsidRPr="00ED766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D766C">
        <w:rPr>
          <w:rFonts w:ascii="Times New Roman" w:hAnsi="Times New Roman" w:cs="Times New Roman"/>
          <w:sz w:val="24"/>
          <w:szCs w:val="24"/>
        </w:rPr>
        <w:t xml:space="preserve">ля того чтобы помочь школьникам в освоении той или иной темы, в уроки включены проблемно-творческие задания, например, выбрать из двух стихотворений наиболее подходящее к прозвучавшим фрагментам. Предлагается ассоциативный ряд художественных произведений, созвучный данному фрагменту (произведению), кроссворды, построение формы произведения и т.п. Так, наблюдая за жизнью одного самостоятельного образа, мы </w:t>
      </w:r>
      <w:r w:rsidRPr="00ED766C">
        <w:rPr>
          <w:rFonts w:ascii="Times New Roman" w:hAnsi="Times New Roman" w:cs="Times New Roman"/>
          <w:b/>
          <w:sz w:val="24"/>
          <w:szCs w:val="24"/>
        </w:rPr>
        <w:t>6</w:t>
      </w:r>
      <w:r w:rsidRPr="00ED766C">
        <w:rPr>
          <w:rFonts w:ascii="Times New Roman" w:hAnsi="Times New Roman" w:cs="Times New Roman"/>
          <w:sz w:val="24"/>
          <w:szCs w:val="24"/>
        </w:rPr>
        <w:t>.приходим к наблюдению за жизнью нескольких музыкальных образов в одном произведении, то есть к музыкальной драматургии. Подчёркиваем то, что законы развития музыки по существу близки законам развития жизни.</w:t>
      </w:r>
    </w:p>
    <w:p w:rsidR="00ED766C" w:rsidRDefault="00390184" w:rsidP="00DD7460">
      <w:pPr>
        <w:spacing w:after="0" w:line="240" w:lineRule="auto"/>
        <w:ind w:firstLine="709"/>
        <w:jc w:val="both"/>
        <w:rPr>
          <w:rStyle w:val="c20"/>
          <w:rFonts w:ascii="Times New Roman" w:hAnsi="Times New Roman" w:cs="Times New Roman"/>
          <w:b/>
          <w:sz w:val="24"/>
          <w:szCs w:val="24"/>
        </w:rPr>
      </w:pPr>
      <w:r w:rsidRPr="00ED766C">
        <w:rPr>
          <w:rStyle w:val="c20"/>
          <w:rFonts w:ascii="Times New Roman" w:hAnsi="Times New Roman" w:cs="Times New Roman"/>
          <w:b/>
          <w:sz w:val="24"/>
          <w:szCs w:val="24"/>
        </w:rPr>
        <w:t xml:space="preserve"> Учащиеся должны знать:  </w:t>
      </w:r>
    </w:p>
    <w:p w:rsidR="00390184" w:rsidRPr="00ED766C" w:rsidRDefault="00390184" w:rsidP="00DD7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66C">
        <w:rPr>
          <w:rFonts w:ascii="Times New Roman" w:hAnsi="Times New Roman" w:cs="Times New Roman"/>
          <w:sz w:val="24"/>
          <w:szCs w:val="24"/>
        </w:rPr>
        <w:t>- главные особенности содержания и формы музыки, осознание их органического взаимодействия;</w:t>
      </w:r>
    </w:p>
    <w:p w:rsidR="00ED766C" w:rsidRDefault="00390184" w:rsidP="00DD7460">
      <w:pPr>
        <w:pStyle w:val="c8"/>
        <w:spacing w:before="0" w:beforeAutospacing="0" w:after="0" w:afterAutospacing="0"/>
        <w:ind w:firstLine="709"/>
      </w:pPr>
      <w:r w:rsidRPr="00ED766C">
        <w:t>- характерные черты музыкального образа в лирике, драме, эпосе;</w:t>
      </w:r>
    </w:p>
    <w:p w:rsidR="00390184" w:rsidRPr="00ED766C" w:rsidRDefault="00390184" w:rsidP="00DD7460">
      <w:pPr>
        <w:pStyle w:val="c8"/>
        <w:spacing w:before="0" w:beforeAutospacing="0" w:after="0" w:afterAutospacing="0"/>
        <w:ind w:firstLine="709"/>
      </w:pPr>
      <w:r w:rsidRPr="00ED766C">
        <w:t xml:space="preserve"> - развитие музыкального образа;</w:t>
      </w:r>
    </w:p>
    <w:p w:rsidR="00ED766C" w:rsidRDefault="00390184" w:rsidP="00DD7460">
      <w:pPr>
        <w:pStyle w:val="c8"/>
        <w:spacing w:before="0" w:beforeAutospacing="0" w:after="0" w:afterAutospacing="0"/>
        <w:ind w:firstLine="709"/>
      </w:pPr>
      <w:r w:rsidRPr="00ED766C">
        <w:t xml:space="preserve"> - музыкальные формы;               </w:t>
      </w:r>
    </w:p>
    <w:p w:rsidR="00390184" w:rsidRPr="00ED766C" w:rsidRDefault="00390184" w:rsidP="00DD7460">
      <w:pPr>
        <w:pStyle w:val="c8"/>
        <w:spacing w:before="0" w:beforeAutospacing="0" w:after="0" w:afterAutospacing="0"/>
        <w:ind w:firstLine="709"/>
      </w:pPr>
      <w:r w:rsidRPr="00ED766C">
        <w:t>- навыки вокально-хоровой деятельности.</w:t>
      </w:r>
    </w:p>
    <w:p w:rsidR="00390184" w:rsidRPr="00ED766C" w:rsidRDefault="00390184" w:rsidP="00DD7460">
      <w:pPr>
        <w:pStyle w:val="c8"/>
        <w:spacing w:before="0" w:beforeAutospacing="0" w:after="0" w:afterAutospacing="0"/>
        <w:ind w:firstLine="709"/>
        <w:rPr>
          <w:b/>
        </w:rPr>
      </w:pPr>
      <w:r w:rsidRPr="00ED766C">
        <w:rPr>
          <w:rStyle w:val="c20"/>
          <w:b/>
        </w:rPr>
        <w:t xml:space="preserve">                   Учащиеся должны уметь:</w:t>
      </w:r>
    </w:p>
    <w:p w:rsidR="00390184" w:rsidRPr="00ED766C" w:rsidRDefault="00390184" w:rsidP="00DD7460">
      <w:pPr>
        <w:pStyle w:val="c8"/>
        <w:spacing w:before="0" w:beforeAutospacing="0" w:after="0" w:afterAutospacing="0"/>
        <w:ind w:firstLine="709"/>
      </w:pPr>
      <w:proofErr w:type="gramStart"/>
      <w:r w:rsidRPr="00ED766C">
        <w:rPr>
          <w:rStyle w:val="c20"/>
        </w:rPr>
        <w:lastRenderedPageBreak/>
        <w:t>-</w:t>
      </w:r>
      <w:r w:rsidRPr="00ED766C">
        <w:t>определять характерные черты музыкального образа в связи с его принадлежностью к лирике, драме, эпосу и отражении этого умения в размышлениях о музыке;                                                                                                                                                                                                                                                            - находить взаимодействия между жизненными явлениями и их художественным воплощением в образах музыкальных произведений;                                    - находить взаимодействие между художественными образами музыки, литературы и изобразительного искусства, представленными в учебнике для 7 классов;</w:t>
      </w:r>
      <w:proofErr w:type="gramEnd"/>
      <w:r w:rsidRPr="00ED766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- различать художественно-выразительные особенности музыкальных форм (период, двухчастная форма, трёхчастная форма, рондо, вариации);                    - проявлять навыки вокально-хоровой деятельности (исполнение двухголосных</w:t>
      </w:r>
      <w:proofErr w:type="gramStart"/>
      <w:r w:rsidRPr="00ED766C">
        <w:t xml:space="preserve"> )</w:t>
      </w:r>
      <w:proofErr w:type="gramEnd"/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0184" w:rsidRPr="00ED766C" w:rsidRDefault="00390184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Деятельность учащихся на разных индивидуальных образовательных маршрутах по музыке.</w:t>
      </w:r>
    </w:p>
    <w:tbl>
      <w:tblPr>
        <w:tblStyle w:val="a4"/>
        <w:tblW w:w="0" w:type="auto"/>
        <w:jc w:val="center"/>
        <w:tblLook w:val="04A0"/>
      </w:tblPr>
      <w:tblGrid>
        <w:gridCol w:w="7393"/>
        <w:gridCol w:w="7393"/>
      </w:tblGrid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Направление ИОМ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возможностями.</w:t>
            </w:r>
          </w:p>
        </w:tc>
      </w:tr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музыкальных  викторинах и школьных  мероприятиях.</w:t>
            </w:r>
          </w:p>
        </w:tc>
      </w:tr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3. Для школьников, проявляющих познавательный интерес к  музыке.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Освоение содержания учебника; участие в музыкальном  кружке (клубе), выполнение исследовательских заданий  (тренажёра и учебника); презентация своих результатов перед одноклассниками; участие в конкурсах (городских, региональных)</w:t>
            </w:r>
          </w:p>
        </w:tc>
      </w:tr>
      <w:tr w:rsidR="00390184" w:rsidRPr="00ED766C" w:rsidTr="00DD746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4. Для особо одарённых детей.  Углублённое изучение предмета;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84" w:rsidRPr="00ED766C" w:rsidRDefault="00390184" w:rsidP="00DD7460">
            <w:pPr>
              <w:ind w:firstLine="709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</w:t>
            </w:r>
            <w:proofErr w:type="gramStart"/>
            <w:r w:rsidRPr="00ED766C">
              <w:rPr>
                <w:sz w:val="24"/>
                <w:szCs w:val="24"/>
              </w:rPr>
              <w:t xml:space="preserve"> ,</w:t>
            </w:r>
            <w:proofErr w:type="gramEnd"/>
            <w:r w:rsidRPr="00ED766C">
              <w:rPr>
                <w:sz w:val="24"/>
                <w:szCs w:val="24"/>
              </w:rPr>
              <w:t xml:space="preserve"> специалиста; участие в региональных , всероссийских  мероприятиях, конкурсах.</w:t>
            </w:r>
          </w:p>
        </w:tc>
      </w:tr>
    </w:tbl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D7460" w:rsidRDefault="00DD7460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D766C" w:rsidRDefault="00ED766C" w:rsidP="00DD74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0184" w:rsidRPr="00ED766C" w:rsidRDefault="00390184" w:rsidP="00DD74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C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планирование.    7класс.</w:t>
      </w:r>
    </w:p>
    <w:tbl>
      <w:tblPr>
        <w:tblStyle w:val="a4"/>
        <w:tblW w:w="0" w:type="auto"/>
        <w:tblLayout w:type="fixed"/>
        <w:tblLook w:val="01E0"/>
      </w:tblPr>
      <w:tblGrid>
        <w:gridCol w:w="811"/>
        <w:gridCol w:w="2024"/>
        <w:gridCol w:w="3072"/>
        <w:gridCol w:w="722"/>
        <w:gridCol w:w="116"/>
        <w:gridCol w:w="3055"/>
        <w:gridCol w:w="4442"/>
        <w:gridCol w:w="982"/>
        <w:gridCol w:w="979"/>
      </w:tblGrid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№</w:t>
            </w: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D766C">
              <w:rPr>
                <w:b/>
                <w:sz w:val="24"/>
                <w:szCs w:val="24"/>
              </w:rPr>
              <w:t>п</w:t>
            </w:r>
            <w:proofErr w:type="gramEnd"/>
            <w:r w:rsidRPr="00ED766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Кол-во</w:t>
            </w: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Цель урока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Дата</w:t>
            </w: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(по плану)</w:t>
            </w: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Дата</w:t>
            </w: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(факт.)</w:t>
            </w:r>
          </w:p>
        </w:tc>
      </w:tr>
      <w:tr w:rsidR="00DD7460" w:rsidRPr="00ED766C" w:rsidTr="00DD7460">
        <w:tc>
          <w:tcPr>
            <w:tcW w:w="16203" w:type="dxa"/>
            <w:gridSpan w:val="9"/>
            <w:vAlign w:val="center"/>
          </w:tcPr>
          <w:p w:rsidR="00DD7460" w:rsidRPr="00ED766C" w:rsidRDefault="00DD7460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 четверть – 8 часов</w:t>
            </w: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Музыкальный образ</w:t>
            </w: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Музыкальный образ. Песенно-хоровой образ России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Русская народная песня «Милый мой хоровод»; русская народная песня-пляска «Барыня»; </w:t>
            </w:r>
            <w:proofErr w:type="spellStart"/>
            <w:r w:rsidRPr="00ED766C">
              <w:rPr>
                <w:sz w:val="24"/>
                <w:szCs w:val="24"/>
              </w:rPr>
              <w:t>В.Шаинский</w:t>
            </w:r>
            <w:proofErr w:type="spellEnd"/>
            <w:r w:rsidRPr="00ED766C">
              <w:rPr>
                <w:sz w:val="24"/>
                <w:szCs w:val="24"/>
              </w:rPr>
              <w:t xml:space="preserve">, сл. </w:t>
            </w:r>
            <w:proofErr w:type="spellStart"/>
            <w:r w:rsidRPr="00ED766C">
              <w:rPr>
                <w:sz w:val="24"/>
                <w:szCs w:val="24"/>
              </w:rPr>
              <w:t>Е.</w:t>
            </w:r>
            <w:proofErr w:type="gramStart"/>
            <w:r w:rsidRPr="00ED766C">
              <w:rPr>
                <w:sz w:val="24"/>
                <w:szCs w:val="24"/>
              </w:rPr>
              <w:t>Шевеле</w:t>
            </w:r>
            <w:proofErr w:type="spellEnd"/>
            <w:r w:rsidRPr="00ED766C">
              <w:rPr>
                <w:sz w:val="24"/>
                <w:szCs w:val="24"/>
              </w:rPr>
              <w:t xml:space="preserve"> вой</w:t>
            </w:r>
            <w:proofErr w:type="gramEnd"/>
            <w:r w:rsidRPr="00ED766C">
              <w:rPr>
                <w:sz w:val="24"/>
                <w:szCs w:val="24"/>
              </w:rPr>
              <w:t xml:space="preserve"> «Уголок России»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Познакомить уч-ся с понятием «музыкальный образ»; через звучание на уроке музыки русских народных песен и танцев активизировать чувства сопереживания, любви к народной музыке своей страны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Образное богатство в музыке. Два вида музыкальной образности: тишина, неподвижность и покой; их воплощение.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«Островок» С.Рахманинова; «Песня туристов» </w:t>
            </w:r>
            <w:proofErr w:type="spellStart"/>
            <w:r w:rsidRPr="00ED766C">
              <w:rPr>
                <w:sz w:val="24"/>
                <w:szCs w:val="24"/>
              </w:rPr>
              <w:t>КМолчанова</w:t>
            </w:r>
            <w:proofErr w:type="spellEnd"/>
            <w:r w:rsidRPr="00ED766C">
              <w:rPr>
                <w:sz w:val="24"/>
                <w:szCs w:val="24"/>
              </w:rPr>
              <w:t xml:space="preserve">»; «Уголок России» </w:t>
            </w:r>
            <w:proofErr w:type="spellStart"/>
            <w:r w:rsidRPr="00ED766C">
              <w:rPr>
                <w:sz w:val="24"/>
                <w:szCs w:val="24"/>
              </w:rPr>
              <w:t>В.Шаинского</w:t>
            </w:r>
            <w:proofErr w:type="spellEnd"/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Расширить представления уч-ся о музыкальной форме как средстве воплощения образного содержания произведения на примере романса «Островок» С.Рахманинова (одночастная форма)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Образы света, истины, битвы за жизнь на земле против войны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«Дороги», муз. А.Новикова, сл. </w:t>
            </w:r>
            <w:proofErr w:type="spellStart"/>
            <w:r w:rsidRPr="00ED766C">
              <w:rPr>
                <w:sz w:val="24"/>
                <w:szCs w:val="24"/>
              </w:rPr>
              <w:t>Л.Ошанина</w:t>
            </w:r>
            <w:proofErr w:type="spellEnd"/>
            <w:r w:rsidRPr="00ED766C">
              <w:rPr>
                <w:sz w:val="24"/>
                <w:szCs w:val="24"/>
              </w:rPr>
              <w:t>; «До свидания, мальчики», сл. и муз. Б.Окуджавы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Доказать уч-ся на примере А.Новикова «Дороги», что музыкальный образ может включать в себя одну или несколько мелодий, а значит, иметь одну или несколько граней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Образы борьбы и победы, бессмертия и непобедимости.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«Ария Кутузова», «Вальс Наташи» из оперы «Война и мир» С.Прокофьева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Сформировать представления уч-ся о трёхчастной форме, преобладании край них частей, утверждении образа первой части в третьей на примере эпизодов из оперы «Война и мир» С.С.Прокофьева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Образы боевого духа, гнева и борьбы. Подвиг, воплощённый в музыке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«Симфония № 7» (часть 1, эпизод «Нашествие») Д.Д. Шостаковича; «Ария Сусанина» из оперы М.И.Глинки «Иван Сусанин»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Помочь уч-ся осознать значение ритма для создания музыкального образа и связи ритма с другими элементами музыкального языка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6A785A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Музыка может выражать, изображать, </w:t>
            </w:r>
            <w:r w:rsidRPr="00ED766C">
              <w:rPr>
                <w:b/>
                <w:sz w:val="24"/>
                <w:szCs w:val="24"/>
              </w:rPr>
              <w:lastRenderedPageBreak/>
              <w:t>рассказывать. Драматический образ.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«Лесной царь» Ф.Шуберта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Формировать у уч-ся эмоционально осознанное восприятие музыкального </w:t>
            </w:r>
            <w:r w:rsidRPr="00ED766C">
              <w:rPr>
                <w:sz w:val="24"/>
                <w:szCs w:val="24"/>
              </w:rPr>
              <w:lastRenderedPageBreak/>
              <w:t>образа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6A785A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мечты и надежды.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«Серенада» Ф.Шуберта, сл. </w:t>
            </w:r>
            <w:proofErr w:type="spellStart"/>
            <w:r w:rsidRPr="00ED766C">
              <w:rPr>
                <w:sz w:val="24"/>
                <w:szCs w:val="24"/>
              </w:rPr>
              <w:t>Л.Рельштаба</w:t>
            </w:r>
            <w:proofErr w:type="spellEnd"/>
            <w:r w:rsidRPr="00ED766C">
              <w:rPr>
                <w:sz w:val="24"/>
                <w:szCs w:val="24"/>
              </w:rPr>
              <w:t>; «Шарманщик» Ф.Шуберта, сл. В.Мюллера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Учить уч-ся определять характерные черты музыкального образа в связи с принадлежностью его к лирике и уметь отражать это в размышлениях о музыке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одиночества и отчаяния.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«Прелюдия № 4» А.Скрябина, «Прелюдия № 20» Ф.Шопена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Формировать у уч-ся эмоциональное отношение к музыкальному образу; показать целостность выражения музыкальной мысли, которая, развиваясь в одночастной форме, создаёт единый музыкальный образ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DD7460" w:rsidRPr="00ED766C" w:rsidTr="00DD7460">
        <w:tc>
          <w:tcPr>
            <w:tcW w:w="16203" w:type="dxa"/>
            <w:gridSpan w:val="9"/>
            <w:vAlign w:val="center"/>
          </w:tcPr>
          <w:p w:rsidR="00DD7460" w:rsidRPr="00ED766C" w:rsidRDefault="00DD7460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2-я четверть – 8 час</w:t>
            </w:r>
            <w:r>
              <w:rPr>
                <w:b/>
                <w:sz w:val="24"/>
                <w:szCs w:val="24"/>
              </w:rPr>
              <w:t>ов</w:t>
            </w: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великого пробуждения народов, героики и вдохновенной мысли.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Л.Бетховен, «Симфония № 5», часть 3; увертюра «Эгмонт»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уч-ся, как в музыке из нескольких образов рождается один – образ героя; содействовать воспитанию патриотизма, нравственности, любви к Родине; обеспечить в ходе урока повторение основных образов музыки на определённых произведениях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Целостность образа поэзии и жизни. Образ народного танца.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М.Равель, «Болеро»; Л.Бетховен, «Песня </w:t>
            </w:r>
            <w:proofErr w:type="spellStart"/>
            <w:r w:rsidRPr="00ED766C">
              <w:rPr>
                <w:sz w:val="24"/>
                <w:szCs w:val="24"/>
              </w:rPr>
              <w:t>Клерхен</w:t>
            </w:r>
            <w:proofErr w:type="spellEnd"/>
            <w:r w:rsidRPr="00ED766C">
              <w:rPr>
                <w:sz w:val="24"/>
                <w:szCs w:val="24"/>
              </w:rPr>
              <w:t>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 связь ритма с другими элементами музыкального языка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Музыка отражает жизнь. Многокрасочные образы – сцены народной жизни.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«Рапсодия № 2» Ф.Листа в фортепианном изложении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Расширить представление уч-ся о музыкальной форме как средстве воплощения образного содержания; познакомить с биографией Ф.Листа; дать определение понятию «рапсодия»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прославления молодых порывов: И с песней боремся за мир».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Песни А.Новикова «Дороги», «Баллада о солдате», «Гимн демократической молодёжи мира»; П.Сигер и </w:t>
            </w:r>
            <w:proofErr w:type="spellStart"/>
            <w:r w:rsidRPr="00ED766C">
              <w:rPr>
                <w:sz w:val="24"/>
                <w:szCs w:val="24"/>
              </w:rPr>
              <w:t>В.Хара</w:t>
            </w:r>
            <w:proofErr w:type="spellEnd"/>
            <w:r w:rsidRPr="00ED766C">
              <w:rPr>
                <w:sz w:val="24"/>
                <w:szCs w:val="24"/>
              </w:rPr>
              <w:t xml:space="preserve"> «Песня о молоте»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Воспитывать интернационализм, </w:t>
            </w:r>
            <w:proofErr w:type="spellStart"/>
            <w:r w:rsidRPr="00ED766C">
              <w:rPr>
                <w:sz w:val="24"/>
                <w:szCs w:val="24"/>
              </w:rPr>
              <w:t>патри</w:t>
            </w:r>
            <w:proofErr w:type="spellEnd"/>
            <w:r w:rsidR="00982697">
              <w:rPr>
                <w:sz w:val="24"/>
                <w:szCs w:val="24"/>
              </w:rPr>
              <w:t xml:space="preserve"> </w:t>
            </w:r>
            <w:proofErr w:type="spellStart"/>
            <w:r w:rsidRPr="00ED766C">
              <w:rPr>
                <w:sz w:val="24"/>
                <w:szCs w:val="24"/>
              </w:rPr>
              <w:t>отизм</w:t>
            </w:r>
            <w:proofErr w:type="spellEnd"/>
            <w:r w:rsidRPr="00ED766C">
              <w:rPr>
                <w:sz w:val="24"/>
                <w:szCs w:val="24"/>
              </w:rPr>
              <w:t>, нравственность; развивать уме</w:t>
            </w:r>
            <w:r w:rsidR="00982697">
              <w:rPr>
                <w:sz w:val="24"/>
                <w:szCs w:val="24"/>
              </w:rPr>
              <w:t xml:space="preserve"> </w:t>
            </w:r>
            <w:proofErr w:type="spellStart"/>
            <w:r w:rsidRPr="00ED766C">
              <w:rPr>
                <w:sz w:val="24"/>
                <w:szCs w:val="24"/>
              </w:rPr>
              <w:t>ния</w:t>
            </w:r>
            <w:proofErr w:type="spellEnd"/>
            <w:r w:rsidRPr="00ED766C">
              <w:rPr>
                <w:sz w:val="24"/>
                <w:szCs w:val="24"/>
              </w:rPr>
              <w:t xml:space="preserve"> обобщать, сравнивать, </w:t>
            </w:r>
            <w:proofErr w:type="spellStart"/>
            <w:r w:rsidRPr="00ED766C">
              <w:rPr>
                <w:sz w:val="24"/>
                <w:szCs w:val="24"/>
              </w:rPr>
              <w:t>анализирова</w:t>
            </w:r>
            <w:proofErr w:type="spellEnd"/>
            <w:r w:rsidR="00982697">
              <w:rPr>
                <w:sz w:val="24"/>
                <w:szCs w:val="24"/>
              </w:rPr>
              <w:t xml:space="preserve"> </w:t>
            </w:r>
            <w:r w:rsidRPr="00ED766C">
              <w:rPr>
                <w:sz w:val="24"/>
                <w:szCs w:val="24"/>
              </w:rPr>
              <w:t xml:space="preserve">ть; познакомить с биографией песни «Гимн демократической молодёжи», биографиями П.Сигера и В </w:t>
            </w:r>
            <w:proofErr w:type="spellStart"/>
            <w:r w:rsidRPr="00ED766C">
              <w:rPr>
                <w:sz w:val="24"/>
                <w:szCs w:val="24"/>
              </w:rPr>
              <w:t>Хары</w:t>
            </w:r>
            <w:proofErr w:type="spellEnd"/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DD7460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Изобразительность в музыке. Романтичные образы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Ф.Шопен. Вальсы № 6,7</w:t>
            </w:r>
          </w:p>
        </w:tc>
        <w:tc>
          <w:tcPr>
            <w:tcW w:w="4442" w:type="dxa"/>
            <w:vAlign w:val="center"/>
          </w:tcPr>
          <w:p w:rsidR="00390184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Развивать воображение и фантазию, умение определять музыкальный образ в различных произведениях; рассказать о </w:t>
            </w:r>
            <w:r w:rsidRPr="00ED766C">
              <w:rPr>
                <w:sz w:val="24"/>
                <w:szCs w:val="24"/>
              </w:rPr>
              <w:lastRenderedPageBreak/>
              <w:t xml:space="preserve">романтизме в музыке </w:t>
            </w:r>
          </w:p>
          <w:p w:rsidR="00DD7460" w:rsidRPr="00ED766C" w:rsidRDefault="00DD7460" w:rsidP="00DD7460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DD7460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lastRenderedPageBreak/>
              <w:t>6.</w:t>
            </w:r>
            <w:bookmarkStart w:id="0" w:name="_GoBack"/>
            <w:bookmarkEnd w:id="0"/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Разнообразие музыкальных образов.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Органная фуга ля-минор И.С.Баха, «Песня о Рождестве»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Уметь определять развитие образа произведения, если известна его форма; развивать у уч-ся чувственное восприятие мира; дать понятия фуга, полифония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DD7460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Разнообразие музыкальных образов.</w:t>
            </w: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 грусти.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Я. Сибелиус. «Грустный вальс»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Показать уч-ся, что музыкальные образы </w:t>
            </w:r>
            <w:proofErr w:type="gramStart"/>
            <w:r w:rsidRPr="00ED766C">
              <w:rPr>
                <w:sz w:val="24"/>
                <w:szCs w:val="24"/>
              </w:rPr>
              <w:t>бывают</w:t>
            </w:r>
            <w:proofErr w:type="gramEnd"/>
            <w:r w:rsidRPr="00ED766C">
              <w:rPr>
                <w:sz w:val="24"/>
                <w:szCs w:val="24"/>
              </w:rPr>
              <w:t xml:space="preserve"> различны, но они воплощают в музыке какую-либо часть жизни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Разнообразие музыкальных образов. Обобщение тем 1 полугодия.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Фрагменты произведений, звучавших на уроках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Обобщить представления уч-ся о разнообразии музыкальных образов и о музыкальном образе в целом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DD7460" w:rsidRPr="00ED766C" w:rsidTr="00DD7460">
        <w:tc>
          <w:tcPr>
            <w:tcW w:w="16203" w:type="dxa"/>
            <w:gridSpan w:val="9"/>
            <w:vAlign w:val="center"/>
          </w:tcPr>
          <w:p w:rsidR="00DD7460" w:rsidRPr="00ED766C" w:rsidRDefault="00DD7460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 четверть – 10 часов</w:t>
            </w: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6A785A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Музыкальная драматургия</w:t>
            </w: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Проявление музыкально го содержания в музыка</w:t>
            </w:r>
            <w:r w:rsidR="00DD7460">
              <w:rPr>
                <w:b/>
                <w:sz w:val="24"/>
                <w:szCs w:val="24"/>
              </w:rPr>
              <w:t>льных образах; их возник</w:t>
            </w:r>
            <w:r w:rsidRPr="00ED766C">
              <w:rPr>
                <w:b/>
                <w:sz w:val="24"/>
                <w:szCs w:val="24"/>
              </w:rPr>
              <w:t>новение, развитие и взаимодействие.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6A785A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«Песни наших отцов», муз. </w:t>
            </w:r>
            <w:proofErr w:type="spellStart"/>
            <w:r w:rsidRPr="00ED766C">
              <w:rPr>
                <w:sz w:val="24"/>
                <w:szCs w:val="24"/>
              </w:rPr>
              <w:t>Я.Дубравина</w:t>
            </w:r>
            <w:proofErr w:type="spellEnd"/>
            <w:r w:rsidRPr="00ED766C">
              <w:rPr>
                <w:sz w:val="24"/>
                <w:szCs w:val="24"/>
              </w:rPr>
              <w:t>, сл. В.Суслова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Формировать представления уч-ся о музыкальной драматургии </w:t>
            </w:r>
            <w:proofErr w:type="gramStart"/>
            <w:r w:rsidRPr="00ED766C">
              <w:rPr>
                <w:sz w:val="24"/>
                <w:szCs w:val="24"/>
              </w:rPr>
              <w:t>на примере «Песни</w:t>
            </w:r>
            <w:proofErr w:type="gramEnd"/>
            <w:r w:rsidRPr="00ED766C">
              <w:rPr>
                <w:sz w:val="24"/>
                <w:szCs w:val="24"/>
              </w:rPr>
              <w:t xml:space="preserve"> наших отцов </w:t>
            </w:r>
            <w:proofErr w:type="spellStart"/>
            <w:r w:rsidRPr="00ED766C">
              <w:rPr>
                <w:sz w:val="24"/>
                <w:szCs w:val="24"/>
              </w:rPr>
              <w:t>Я.Дубравина</w:t>
            </w:r>
            <w:proofErr w:type="spellEnd"/>
            <w:r w:rsidRPr="00ED766C">
              <w:rPr>
                <w:sz w:val="24"/>
                <w:szCs w:val="24"/>
              </w:rPr>
              <w:t>, сл. В.Суслова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Образное богатство – основа развития музыкально го произведения. Сказочность в музыке.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Увертюра из оперы «Руслан и Людмила» М.И.Глинки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Формировать у уч-ся представления о развитии музыкальных образов и их взаимосвязи в музыкальной драматургии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Жизнь музыкальных образов.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Увертюра к опере «Руслан и Людмила» М.И.Глинки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Обогатить представления уч-ся о музыкальной драматургии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D766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Только музыка способна выразить </w:t>
            </w:r>
            <w:proofErr w:type="gramStart"/>
            <w:r w:rsidRPr="00ED766C">
              <w:rPr>
                <w:b/>
                <w:sz w:val="24"/>
                <w:szCs w:val="24"/>
              </w:rPr>
              <w:t>невыразимое</w:t>
            </w:r>
            <w:proofErr w:type="gramEnd"/>
            <w:r w:rsidRPr="00ED76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«Сегодня умер Руставели» - фрагмент из оратории «По следам Руставели» О.Тактакишвили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Помочь уч-ся осознать суть музыкальной драматургии; показать, как музыка с её торжественной приподнятостью и тихой нежностью, с её зажигательными ритмами и убаюкивающими интонациями поддерживает и укрепляет человека, понимает и утешает его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Музыкальные драматические образы: </w:t>
            </w:r>
            <w:r w:rsidRPr="00ED766C">
              <w:rPr>
                <w:b/>
                <w:sz w:val="24"/>
                <w:szCs w:val="24"/>
              </w:rPr>
              <w:lastRenderedPageBreak/>
              <w:t>столкновения, противоречия, конфликты.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Л.Бетховен. Увертюра «Эгмонт»; песня «Звезды», </w:t>
            </w:r>
            <w:r w:rsidRPr="00ED766C">
              <w:rPr>
                <w:sz w:val="24"/>
                <w:szCs w:val="24"/>
              </w:rPr>
              <w:lastRenderedPageBreak/>
              <w:t>сл. и муз. В.Высоцкого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lastRenderedPageBreak/>
              <w:t xml:space="preserve">Показать, каким образом в увертюре «Эгмонт» Л.Бетховена выражены </w:t>
            </w:r>
            <w:r w:rsidRPr="00ED766C">
              <w:rPr>
                <w:sz w:val="24"/>
                <w:szCs w:val="24"/>
              </w:rPr>
              <w:lastRenderedPageBreak/>
              <w:t>основной конфликт и основная идея произведения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lastRenderedPageBreak/>
              <w:t>6.</w:t>
            </w:r>
            <w:r w:rsidR="00DD7460" w:rsidRPr="00ED76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Воплощение большого жизненного содержания в эпических музыкальных образах; их сложность и многоплановость.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proofErr w:type="spellStart"/>
            <w:r w:rsidRPr="00ED766C">
              <w:rPr>
                <w:sz w:val="24"/>
                <w:szCs w:val="24"/>
              </w:rPr>
              <w:t>Н.А.Римский-Корсаков</w:t>
            </w:r>
            <w:proofErr w:type="spellEnd"/>
            <w:r w:rsidRPr="00ED766C">
              <w:rPr>
                <w:sz w:val="24"/>
                <w:szCs w:val="24"/>
              </w:rPr>
              <w:t xml:space="preserve">, «Сеча при </w:t>
            </w:r>
            <w:proofErr w:type="spellStart"/>
            <w:r w:rsidRPr="00ED766C">
              <w:rPr>
                <w:sz w:val="24"/>
                <w:szCs w:val="24"/>
              </w:rPr>
              <w:t>Керженце</w:t>
            </w:r>
            <w:proofErr w:type="spellEnd"/>
            <w:r w:rsidRPr="00ED766C">
              <w:rPr>
                <w:sz w:val="24"/>
                <w:szCs w:val="24"/>
              </w:rPr>
              <w:t xml:space="preserve">»; русская народная историческая песня «Песня </w:t>
            </w:r>
            <w:proofErr w:type="gramStart"/>
            <w:r w:rsidRPr="00ED766C">
              <w:rPr>
                <w:sz w:val="24"/>
                <w:szCs w:val="24"/>
              </w:rPr>
              <w:t>про</w:t>
            </w:r>
            <w:proofErr w:type="gramEnd"/>
            <w:r w:rsidRPr="00ED766C">
              <w:rPr>
                <w:sz w:val="24"/>
                <w:szCs w:val="24"/>
              </w:rPr>
              <w:t xml:space="preserve"> татарский полон»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Прочувствовать с уч-ся взаимодействие музыкальных образов, их развитие и борьбу противоположностей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7-8.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Могучая красота и мужественная сила образов в одном произведении.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Соната для виолончели Э.Грига, 1 часть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В процессе восприятия «Сонаты для виолончели» Э.Грига закрепить представления уч-ся о сонатной форме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Сонатная форма.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proofErr w:type="gramStart"/>
            <w:r w:rsidRPr="00ED766C">
              <w:rPr>
                <w:sz w:val="24"/>
                <w:szCs w:val="24"/>
              </w:rPr>
              <w:t>Л.Бетховен, увертюра «Эгмонт»; М.И.Глинка, увертюра «Руслан и Людмила»; М.Чюрлёнис, «Соната моря»</w:t>
            </w:r>
            <w:proofErr w:type="gramEnd"/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proofErr w:type="gramStart"/>
            <w:r w:rsidRPr="00ED766C">
              <w:rPr>
                <w:sz w:val="24"/>
                <w:szCs w:val="24"/>
              </w:rPr>
              <w:t>Закрепить у углубить у уч-ся понятие о сонатной форме как форме, обладающей наибольшими возможностями для отражения сложных и многосторонних жизненных процессов, человеческих характеров, движения чувств человека, для выражения драматических конфликтов, больших идей, глубоких обобщений</w:t>
            </w:r>
            <w:proofErr w:type="gramEnd"/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Противостояние </w:t>
            </w:r>
            <w:proofErr w:type="gramStart"/>
            <w:r w:rsidRPr="00ED766C">
              <w:rPr>
                <w:b/>
                <w:sz w:val="24"/>
                <w:szCs w:val="24"/>
              </w:rPr>
              <w:t xml:space="preserve">музыка </w:t>
            </w:r>
            <w:proofErr w:type="spellStart"/>
            <w:r w:rsidRPr="00ED766C">
              <w:rPr>
                <w:b/>
                <w:sz w:val="24"/>
                <w:szCs w:val="24"/>
              </w:rPr>
              <w:t>льных</w:t>
            </w:r>
            <w:proofErr w:type="spellEnd"/>
            <w:proofErr w:type="gramEnd"/>
            <w:r w:rsidRPr="00ED766C">
              <w:rPr>
                <w:b/>
                <w:sz w:val="24"/>
                <w:szCs w:val="24"/>
              </w:rPr>
              <w:t xml:space="preserve"> образов в одном произведении.</w:t>
            </w:r>
          </w:p>
        </w:tc>
        <w:tc>
          <w:tcPr>
            <w:tcW w:w="838" w:type="dxa"/>
            <w:gridSpan w:val="2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С.С.Прокофьев, музыка к балету «Ромео и Джульетта»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Обогатить представления уч-ся о музыкальной драматургии; закрепить представления о сонатной форме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DD7460" w:rsidRPr="00ED766C" w:rsidTr="00DD7460">
        <w:trPr>
          <w:trHeight w:val="261"/>
        </w:trPr>
        <w:tc>
          <w:tcPr>
            <w:tcW w:w="15224" w:type="dxa"/>
            <w:gridSpan w:val="8"/>
            <w:vAlign w:val="center"/>
          </w:tcPr>
          <w:p w:rsidR="00DD7460" w:rsidRPr="00ED766C" w:rsidRDefault="00DD7460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4 четверть – 8 часов.</w:t>
            </w:r>
          </w:p>
        </w:tc>
        <w:tc>
          <w:tcPr>
            <w:tcW w:w="979" w:type="dxa"/>
            <w:vAlign w:val="center"/>
          </w:tcPr>
          <w:p w:rsidR="00DD7460" w:rsidRPr="00ED766C" w:rsidRDefault="00DD7460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Противостояние музыкальных образов в одном произведении.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ind w:hanging="82"/>
              <w:rPr>
                <w:sz w:val="24"/>
                <w:szCs w:val="24"/>
              </w:rPr>
            </w:pPr>
            <w:r w:rsidRPr="00DD7460">
              <w:rPr>
                <w:szCs w:val="24"/>
              </w:rPr>
              <w:t xml:space="preserve">Увертюра-фантазия «Ромео </w:t>
            </w:r>
            <w:r w:rsidR="00DD7460">
              <w:rPr>
                <w:szCs w:val="24"/>
              </w:rPr>
              <w:t xml:space="preserve">и </w:t>
            </w:r>
            <w:r w:rsidRPr="00DD7460">
              <w:rPr>
                <w:szCs w:val="24"/>
              </w:rPr>
              <w:t xml:space="preserve">Джульетта» П.И.Чайковского; </w:t>
            </w:r>
            <w:proofErr w:type="spellStart"/>
            <w:r w:rsidRPr="00DD7460">
              <w:rPr>
                <w:szCs w:val="24"/>
              </w:rPr>
              <w:t>Я.Дубравин</w:t>
            </w:r>
            <w:proofErr w:type="spellEnd"/>
            <w:r w:rsidRPr="00DD7460">
              <w:rPr>
                <w:szCs w:val="24"/>
              </w:rPr>
              <w:t xml:space="preserve">, «Сочинение о </w:t>
            </w:r>
            <w:r w:rsidR="00DD7460">
              <w:rPr>
                <w:szCs w:val="24"/>
              </w:rPr>
              <w:t>в</w:t>
            </w:r>
            <w:r w:rsidRPr="00DD7460">
              <w:rPr>
                <w:szCs w:val="24"/>
              </w:rPr>
              <w:t>есне»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Обогатить представления уч-ся о музыкальной драматургии; закрепить представления о сонатной форме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 xml:space="preserve">Драматургия </w:t>
            </w:r>
            <w:proofErr w:type="gramStart"/>
            <w:r w:rsidRPr="00ED766C">
              <w:rPr>
                <w:b/>
                <w:sz w:val="24"/>
                <w:szCs w:val="24"/>
              </w:rPr>
              <w:t xml:space="preserve">контраст </w:t>
            </w:r>
            <w:proofErr w:type="spellStart"/>
            <w:r w:rsidRPr="00ED766C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ED766C">
              <w:rPr>
                <w:b/>
                <w:sz w:val="24"/>
                <w:szCs w:val="24"/>
              </w:rPr>
              <w:t xml:space="preserve"> сопоставлений.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Ф.Лист «Рапсодия № 2»; </w:t>
            </w:r>
            <w:proofErr w:type="spellStart"/>
            <w:r w:rsidRPr="00ED766C">
              <w:rPr>
                <w:sz w:val="24"/>
                <w:szCs w:val="24"/>
              </w:rPr>
              <w:t>А.Эшпай</w:t>
            </w:r>
            <w:proofErr w:type="spellEnd"/>
            <w:r w:rsidRPr="00ED766C">
              <w:rPr>
                <w:sz w:val="24"/>
                <w:szCs w:val="24"/>
              </w:rPr>
              <w:t xml:space="preserve"> «Венгерские напевы»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 сопоставление образов в музыкальной драматургии; укрепить и расширить представление уч-ся о венгерской и советской музыке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6A785A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Интонационное единство балета (оперы).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Фрагменты из балета «Золушка» С.Прокофьева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Определить драматургию балета «Золушка» С.С.Прокофьева; доказать совместно с уч-ся, что целостность балета достигается интонационным единством, пронизывающим весь </w:t>
            </w:r>
            <w:r w:rsidRPr="00ED766C">
              <w:rPr>
                <w:sz w:val="24"/>
                <w:szCs w:val="24"/>
              </w:rPr>
              <w:lastRenderedPageBreak/>
              <w:t xml:space="preserve">спектакль 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6A785A" w:rsidRDefault="006A785A" w:rsidP="00DD7460">
            <w:pPr>
              <w:jc w:val="center"/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24" w:type="dxa"/>
            <w:vAlign w:val="center"/>
          </w:tcPr>
          <w:p w:rsidR="00390184" w:rsidRDefault="00390184" w:rsidP="00DD7460">
            <w:pPr>
              <w:jc w:val="center"/>
              <w:rPr>
                <w:sz w:val="24"/>
                <w:szCs w:val="24"/>
              </w:rPr>
            </w:pPr>
          </w:p>
          <w:p w:rsidR="006A785A" w:rsidRPr="00ED766C" w:rsidRDefault="006A785A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6A785A" w:rsidRDefault="006A785A" w:rsidP="00DD7460">
            <w:pPr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Столкновение двух образов – основа драматургии «Симфонии № 7» Д.Шостаковича.</w:t>
            </w:r>
          </w:p>
        </w:tc>
        <w:tc>
          <w:tcPr>
            <w:tcW w:w="722" w:type="dxa"/>
            <w:vAlign w:val="center"/>
          </w:tcPr>
          <w:p w:rsidR="006A785A" w:rsidRDefault="006A785A" w:rsidP="00DD7460">
            <w:pPr>
              <w:jc w:val="center"/>
              <w:rPr>
                <w:sz w:val="24"/>
                <w:szCs w:val="24"/>
              </w:rPr>
            </w:pPr>
          </w:p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6A785A" w:rsidRDefault="006A785A" w:rsidP="00DD7460">
            <w:pPr>
              <w:rPr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«Симфония № 7» Д.Шостаковича; песня «День Победы», муз. </w:t>
            </w:r>
            <w:proofErr w:type="spellStart"/>
            <w:r w:rsidRPr="00ED766C">
              <w:rPr>
                <w:sz w:val="24"/>
                <w:szCs w:val="24"/>
              </w:rPr>
              <w:t>Д.Тухманова</w:t>
            </w:r>
            <w:proofErr w:type="spellEnd"/>
            <w:r w:rsidRPr="00ED766C">
              <w:rPr>
                <w:sz w:val="24"/>
                <w:szCs w:val="24"/>
              </w:rPr>
              <w:t xml:space="preserve">, сл. В. Харитонова; «Победа», муз. </w:t>
            </w:r>
            <w:proofErr w:type="spellStart"/>
            <w:r w:rsidRPr="00ED766C">
              <w:rPr>
                <w:sz w:val="24"/>
                <w:szCs w:val="24"/>
              </w:rPr>
              <w:t>Л.Захлевного</w:t>
            </w:r>
            <w:proofErr w:type="spellEnd"/>
            <w:r w:rsidRPr="00ED766C">
              <w:rPr>
                <w:sz w:val="24"/>
                <w:szCs w:val="24"/>
              </w:rPr>
              <w:t>, сл. М.Ясеня.</w:t>
            </w:r>
          </w:p>
        </w:tc>
        <w:tc>
          <w:tcPr>
            <w:tcW w:w="4442" w:type="dxa"/>
            <w:vAlign w:val="center"/>
          </w:tcPr>
          <w:p w:rsidR="006A785A" w:rsidRDefault="006A785A" w:rsidP="00DD7460">
            <w:pPr>
              <w:rPr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Подвести уч-ся к осознанию того, что средствами музыки можно передать глубокие размышления, боль о безмерных страданиях людей; раскрыть борьбу двух начал: добра и зла</w:t>
            </w:r>
          </w:p>
        </w:tc>
        <w:tc>
          <w:tcPr>
            <w:tcW w:w="982" w:type="dxa"/>
            <w:vAlign w:val="center"/>
          </w:tcPr>
          <w:p w:rsidR="00390184" w:rsidRDefault="00390184" w:rsidP="00DD7460">
            <w:pPr>
              <w:rPr>
                <w:b/>
                <w:sz w:val="24"/>
                <w:szCs w:val="24"/>
              </w:rPr>
            </w:pPr>
          </w:p>
          <w:p w:rsidR="006A785A" w:rsidRPr="00ED766C" w:rsidRDefault="006A785A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Default="00390184" w:rsidP="00DD7460">
            <w:pPr>
              <w:rPr>
                <w:b/>
                <w:sz w:val="24"/>
                <w:szCs w:val="24"/>
              </w:rPr>
            </w:pPr>
          </w:p>
          <w:p w:rsidR="006A785A" w:rsidRPr="00ED766C" w:rsidRDefault="006A785A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«А значит, нам нужна одна Победа!» (уроки, посвящённые Дню Победы).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«Симфония № 7» Д. Шостаковича; «Священная война» А. Александрова; 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уч-ся, как в произведениях искусства (музыке, литературе, живописи) изображена сила и мощь русского народа, победившего фашизм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«А значит, нам нужна одна Победа!» (уроки, посвящённые Дню Победы).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</w:t>
            </w:r>
            <w:proofErr w:type="spellStart"/>
            <w:r w:rsidRPr="00ED766C">
              <w:rPr>
                <w:sz w:val="24"/>
                <w:szCs w:val="24"/>
              </w:rPr>
              <w:t>Бухенвальдский</w:t>
            </w:r>
            <w:proofErr w:type="spellEnd"/>
            <w:r w:rsidRPr="00ED766C">
              <w:rPr>
                <w:sz w:val="24"/>
                <w:szCs w:val="24"/>
              </w:rPr>
              <w:t xml:space="preserve"> набат» </w:t>
            </w:r>
            <w:proofErr w:type="spellStart"/>
            <w:r w:rsidRPr="00ED766C">
              <w:rPr>
                <w:sz w:val="24"/>
                <w:szCs w:val="24"/>
              </w:rPr>
              <w:t>В.Мурадели</w:t>
            </w:r>
            <w:proofErr w:type="spellEnd"/>
            <w:r w:rsidRPr="00ED766C">
              <w:rPr>
                <w:sz w:val="24"/>
                <w:szCs w:val="24"/>
              </w:rPr>
              <w:t xml:space="preserve">; «День Победы» </w:t>
            </w:r>
            <w:proofErr w:type="spellStart"/>
            <w:r w:rsidRPr="00ED766C">
              <w:rPr>
                <w:sz w:val="24"/>
                <w:szCs w:val="24"/>
              </w:rPr>
              <w:t>Д.Тухманова</w:t>
            </w:r>
            <w:proofErr w:type="spellEnd"/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Показать уч-ся, как в произведениях искусства (музыке, литературе, живописи) изображена сила и мощь русского народа, победившего фашизм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6A785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D766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Жизненное содержание и форма музыкальных произведений.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«Симфония № 40» В.А. Моцарта; «Облака», сл. и муз. В.Егорова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Дать уч-ся понятие о симфонии как о музыкальной форме, об области её применения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  <w:tr w:rsidR="00390184" w:rsidRPr="00ED766C" w:rsidTr="00DD7460">
        <w:tc>
          <w:tcPr>
            <w:tcW w:w="811" w:type="dxa"/>
            <w:vAlign w:val="center"/>
          </w:tcPr>
          <w:p w:rsidR="00390184" w:rsidRPr="00ED766C" w:rsidRDefault="00390184" w:rsidP="00DD7460">
            <w:pPr>
              <w:jc w:val="center"/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024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  <w:r w:rsidRPr="00ED766C">
              <w:rPr>
                <w:b/>
                <w:sz w:val="24"/>
                <w:szCs w:val="24"/>
              </w:rPr>
              <w:t>Жизнь полонеза.</w:t>
            </w:r>
          </w:p>
        </w:tc>
        <w:tc>
          <w:tcPr>
            <w:tcW w:w="722" w:type="dxa"/>
            <w:vAlign w:val="center"/>
          </w:tcPr>
          <w:p w:rsidR="00390184" w:rsidRPr="00ED766C" w:rsidRDefault="00390184" w:rsidP="00DD7460">
            <w:pPr>
              <w:jc w:val="center"/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gridSpan w:val="2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 xml:space="preserve">Полонезы ля мажор, </w:t>
            </w:r>
            <w:proofErr w:type="spellStart"/>
            <w:r w:rsidRPr="00ED766C">
              <w:rPr>
                <w:sz w:val="24"/>
                <w:szCs w:val="24"/>
              </w:rPr>
              <w:t>доминорФ</w:t>
            </w:r>
            <w:proofErr w:type="gramStart"/>
            <w:r w:rsidRPr="00ED766C">
              <w:rPr>
                <w:sz w:val="24"/>
                <w:szCs w:val="24"/>
              </w:rPr>
              <w:t>.Ш</w:t>
            </w:r>
            <w:proofErr w:type="gramEnd"/>
            <w:r w:rsidRPr="00ED766C">
              <w:rPr>
                <w:sz w:val="24"/>
                <w:szCs w:val="24"/>
              </w:rPr>
              <w:t>опена</w:t>
            </w:r>
            <w:proofErr w:type="spellEnd"/>
            <w:r w:rsidRPr="00ED766C">
              <w:rPr>
                <w:sz w:val="24"/>
                <w:szCs w:val="24"/>
              </w:rPr>
              <w:t xml:space="preserve"> и «Прощание с Родиной» М.Огинского</w:t>
            </w:r>
          </w:p>
        </w:tc>
        <w:tc>
          <w:tcPr>
            <w:tcW w:w="4442" w:type="dxa"/>
            <w:vAlign w:val="center"/>
          </w:tcPr>
          <w:p w:rsidR="00390184" w:rsidRPr="00ED766C" w:rsidRDefault="00390184" w:rsidP="00DD7460">
            <w:pPr>
              <w:rPr>
                <w:sz w:val="24"/>
                <w:szCs w:val="24"/>
              </w:rPr>
            </w:pPr>
            <w:r w:rsidRPr="00ED766C">
              <w:rPr>
                <w:sz w:val="24"/>
                <w:szCs w:val="24"/>
              </w:rPr>
              <w:t>Закрепить с уч-ся и обобщить понятия «музыкальный образ», «музыкальная драматургия»; помочь уч-ся усвоить, что слушать крупные и сложные произведения надо с огромным вниманием</w:t>
            </w:r>
          </w:p>
        </w:tc>
        <w:tc>
          <w:tcPr>
            <w:tcW w:w="982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90184" w:rsidRPr="00ED766C" w:rsidRDefault="00390184" w:rsidP="00DD7460">
            <w:pPr>
              <w:rPr>
                <w:b/>
                <w:sz w:val="24"/>
                <w:szCs w:val="24"/>
              </w:rPr>
            </w:pPr>
          </w:p>
        </w:tc>
      </w:tr>
    </w:tbl>
    <w:p w:rsidR="00390184" w:rsidRPr="00ED766C" w:rsidRDefault="00390184" w:rsidP="00DD74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90184" w:rsidRPr="00ED766C" w:rsidSect="006D2329">
      <w:footerReference w:type="default" r:id="rId7"/>
      <w:pgSz w:w="16838" w:h="11906" w:orient="landscape"/>
      <w:pgMar w:top="284" w:right="284" w:bottom="284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4DB" w:rsidRDefault="00E174DB" w:rsidP="006D2329">
      <w:pPr>
        <w:spacing w:after="0" w:line="240" w:lineRule="auto"/>
      </w:pPr>
      <w:r>
        <w:separator/>
      </w:r>
    </w:p>
  </w:endnote>
  <w:endnote w:type="continuationSeparator" w:id="0">
    <w:p w:rsidR="00E174DB" w:rsidRDefault="00E174DB" w:rsidP="006D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97454"/>
      <w:docPartObj>
        <w:docPartGallery w:val="Page Numbers (Bottom of Page)"/>
        <w:docPartUnique/>
      </w:docPartObj>
    </w:sdtPr>
    <w:sdtContent>
      <w:p w:rsidR="00DD7460" w:rsidRDefault="00B95D89">
        <w:pPr>
          <w:pStyle w:val="a7"/>
          <w:jc w:val="center"/>
        </w:pPr>
        <w:fldSimple w:instr=" PAGE   \* MERGEFORMAT ">
          <w:r w:rsidR="00424A4E">
            <w:rPr>
              <w:noProof/>
            </w:rPr>
            <w:t>2</w:t>
          </w:r>
        </w:fldSimple>
      </w:p>
    </w:sdtContent>
  </w:sdt>
  <w:p w:rsidR="006D2329" w:rsidRDefault="006D23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4DB" w:rsidRDefault="00E174DB" w:rsidP="006D2329">
      <w:pPr>
        <w:spacing w:after="0" w:line="240" w:lineRule="auto"/>
      </w:pPr>
      <w:r>
        <w:separator/>
      </w:r>
    </w:p>
  </w:footnote>
  <w:footnote w:type="continuationSeparator" w:id="0">
    <w:p w:rsidR="00E174DB" w:rsidRDefault="00E174DB" w:rsidP="006D2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D81"/>
    <w:multiLevelType w:val="multilevel"/>
    <w:tmpl w:val="42B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A565D"/>
    <w:multiLevelType w:val="hybridMultilevel"/>
    <w:tmpl w:val="CAD85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184"/>
    <w:rsid w:val="002A3618"/>
    <w:rsid w:val="00390184"/>
    <w:rsid w:val="003C1AB9"/>
    <w:rsid w:val="003F7C64"/>
    <w:rsid w:val="00424A4E"/>
    <w:rsid w:val="00463699"/>
    <w:rsid w:val="004B7A25"/>
    <w:rsid w:val="006A785A"/>
    <w:rsid w:val="006D2329"/>
    <w:rsid w:val="0075601F"/>
    <w:rsid w:val="007B1337"/>
    <w:rsid w:val="00836D0A"/>
    <w:rsid w:val="00982697"/>
    <w:rsid w:val="009B1349"/>
    <w:rsid w:val="00B95D89"/>
    <w:rsid w:val="00D7688F"/>
    <w:rsid w:val="00DD7460"/>
    <w:rsid w:val="00E174DB"/>
    <w:rsid w:val="00E60E06"/>
    <w:rsid w:val="00ED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1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90184"/>
  </w:style>
  <w:style w:type="character" w:customStyle="1" w:styleId="c12c22">
    <w:name w:val="c12 c22"/>
    <w:basedOn w:val="a0"/>
    <w:rsid w:val="00390184"/>
  </w:style>
  <w:style w:type="paragraph" w:customStyle="1" w:styleId="c8">
    <w:name w:val="c8"/>
    <w:basedOn w:val="a"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32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D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329"/>
    <w:rPr>
      <w:rFonts w:eastAsiaTheme="minorEastAsia"/>
      <w:lang w:eastAsia="ru-RU"/>
    </w:rPr>
  </w:style>
  <w:style w:type="paragraph" w:styleId="a9">
    <w:name w:val="List Paragraph"/>
    <w:basedOn w:val="a"/>
    <w:uiPriority w:val="99"/>
    <w:qFormat/>
    <w:rsid w:val="00424A4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01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90184"/>
  </w:style>
  <w:style w:type="character" w:customStyle="1" w:styleId="c12c22">
    <w:name w:val="c12 c22"/>
    <w:basedOn w:val="a0"/>
    <w:rsid w:val="00390184"/>
  </w:style>
  <w:style w:type="paragraph" w:customStyle="1" w:styleId="c8">
    <w:name w:val="c8"/>
    <w:basedOn w:val="a"/>
    <w:rsid w:val="003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32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D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32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3635</Words>
  <Characters>20725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1</cp:lastModifiedBy>
  <cp:revision>12</cp:revision>
  <cp:lastPrinted>2001-12-31T20:11:00Z</cp:lastPrinted>
  <dcterms:created xsi:type="dcterms:W3CDTF">2020-09-04T07:19:00Z</dcterms:created>
  <dcterms:modified xsi:type="dcterms:W3CDTF">2022-04-13T06:06:00Z</dcterms:modified>
</cp:coreProperties>
</file>