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45C" w:rsidRDefault="0045045C" w:rsidP="0045045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i/>
          <w:sz w:val="32"/>
          <w:szCs w:val="32"/>
        </w:rPr>
        <w:t xml:space="preserve">                         </w:t>
      </w:r>
      <w:r w:rsidR="00875F52">
        <w:rPr>
          <w:b/>
          <w:i/>
          <w:sz w:val="32"/>
          <w:szCs w:val="32"/>
        </w:rPr>
        <w:t xml:space="preserve">                                  </w:t>
      </w:r>
      <w:r>
        <w:rPr>
          <w:b/>
          <w:i/>
          <w:sz w:val="32"/>
          <w:szCs w:val="32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казенное общеобразовательное учреждение </w:t>
      </w:r>
    </w:p>
    <w:p w:rsidR="0045045C" w:rsidRDefault="0045045C" w:rsidP="004504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Краснооктябрьская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школа»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Кизлярского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Республики Дагестан</w:t>
      </w:r>
    </w:p>
    <w:p w:rsidR="0045045C" w:rsidRDefault="0045045C" w:rsidP="0045045C">
      <w:pPr>
        <w:ind w:left="720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45045C" w:rsidRDefault="0045045C" w:rsidP="0045045C">
      <w:pPr>
        <w:ind w:left="720"/>
        <w:contextualSpacing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tblInd w:w="-3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000"/>
      </w:tblPr>
      <w:tblGrid>
        <w:gridCol w:w="6352"/>
        <w:gridCol w:w="5509"/>
        <w:gridCol w:w="2959"/>
      </w:tblGrid>
      <w:tr w:rsidR="0045045C" w:rsidTr="007F2637">
        <w:trPr>
          <w:cantSplit/>
        </w:trPr>
        <w:tc>
          <w:tcPr>
            <w:tcW w:w="6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045C" w:rsidRDefault="0045045C" w:rsidP="007F263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Рекомендовано</w:t>
            </w:r>
          </w:p>
          <w:p w:rsidR="0045045C" w:rsidRDefault="0045045C" w:rsidP="007F263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методическим объединением </w:t>
            </w:r>
          </w:p>
          <w:p w:rsidR="0045045C" w:rsidRDefault="0045045C" w:rsidP="007F263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учителей химии, биологии</w:t>
            </w:r>
          </w:p>
          <w:p w:rsidR="0045045C" w:rsidRDefault="0045045C" w:rsidP="007F263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Руководитель МО</w:t>
            </w:r>
          </w:p>
          <w:p w:rsidR="0045045C" w:rsidRDefault="0045045C" w:rsidP="007F263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</w:t>
            </w:r>
            <w:r w:rsidR="00875F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Магомедшарипова</w:t>
            </w:r>
            <w:proofErr w:type="spellEnd"/>
            <w:r w:rsidR="00875F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П.М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45045C" w:rsidRDefault="00E4379B" w:rsidP="007F263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«___» _______ 2020</w:t>
            </w:r>
            <w:r w:rsidR="00450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г.</w:t>
            </w:r>
          </w:p>
          <w:p w:rsidR="0045045C" w:rsidRDefault="0045045C" w:rsidP="007F263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045C" w:rsidRDefault="0045045C" w:rsidP="007F2637">
            <w:pPr>
              <w:ind w:left="600" w:hanging="60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Согласовано</w:t>
            </w:r>
          </w:p>
          <w:p w:rsidR="0045045C" w:rsidRDefault="0045045C" w:rsidP="007F2637">
            <w:pPr>
              <w:ind w:left="600" w:hanging="60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Заместитель директора </w:t>
            </w:r>
          </w:p>
          <w:p w:rsidR="0045045C" w:rsidRDefault="0045045C" w:rsidP="00DA7073">
            <w:pPr>
              <w:ind w:left="600" w:hanging="60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УВР</w:t>
            </w:r>
          </w:p>
          <w:p w:rsidR="0045045C" w:rsidRDefault="0045045C" w:rsidP="007F2637">
            <w:pPr>
              <w:ind w:left="600" w:hanging="60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_________Махмудова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Э.М.</w:t>
            </w:r>
          </w:p>
          <w:p w:rsidR="0045045C" w:rsidRDefault="00E4379B" w:rsidP="00DA7073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«___» _______ 2020</w:t>
            </w:r>
            <w:r w:rsidR="00450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г.</w:t>
            </w:r>
          </w:p>
          <w:p w:rsidR="0045045C" w:rsidRDefault="0045045C" w:rsidP="007F2637">
            <w:pPr>
              <w:ind w:left="600" w:hanging="60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045C" w:rsidRDefault="0045045C" w:rsidP="007F263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Утверждаю</w:t>
            </w:r>
          </w:p>
          <w:p w:rsidR="0045045C" w:rsidRDefault="0045045C" w:rsidP="007F263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Директор школы</w:t>
            </w:r>
          </w:p>
          <w:p w:rsidR="0045045C" w:rsidRDefault="0045045C" w:rsidP="007F263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______Исмаилов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Г.А.</w:t>
            </w:r>
          </w:p>
          <w:p w:rsidR="0045045C" w:rsidRDefault="00E4379B" w:rsidP="007F263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«___» _______ 2020</w:t>
            </w:r>
            <w:r w:rsidR="00450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г.</w:t>
            </w:r>
          </w:p>
          <w:p w:rsidR="0045045C" w:rsidRDefault="0045045C" w:rsidP="007F263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45045C" w:rsidRDefault="0045045C" w:rsidP="0045045C">
      <w:pPr>
        <w:ind w:left="720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0D7603" w:rsidRPr="00A87D2D" w:rsidRDefault="00875F52" w:rsidP="0045045C">
      <w:pPr>
        <w:pStyle w:val="2"/>
        <w:jc w:val="left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                                                                             </w:t>
      </w:r>
      <w:r w:rsidR="000D7603" w:rsidRPr="00A87D2D">
        <w:rPr>
          <w:b/>
          <w:caps/>
          <w:sz w:val="28"/>
          <w:szCs w:val="28"/>
        </w:rPr>
        <w:t>Рабочая  программа</w:t>
      </w:r>
    </w:p>
    <w:p w:rsidR="000D7603" w:rsidRPr="00CB5CFB" w:rsidRDefault="000D7603" w:rsidP="000D760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024B2" w:rsidRDefault="00E4379B" w:rsidP="00875F5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по биологии 7 класс (102ч)</w:t>
      </w:r>
    </w:p>
    <w:p w:rsidR="00875F52" w:rsidRDefault="00875F52" w:rsidP="00875F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7073" w:rsidRDefault="00DA7073" w:rsidP="00875F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7073" w:rsidRDefault="00DA7073" w:rsidP="00875F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379B" w:rsidRDefault="00E4379B" w:rsidP="00E437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379B" w:rsidRDefault="00E4379B" w:rsidP="00E437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379B" w:rsidRDefault="00E4379B" w:rsidP="00E437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Составила: Махмудова М.М. </w:t>
      </w:r>
    </w:p>
    <w:p w:rsidR="00E4379B" w:rsidRDefault="00E4379B" w:rsidP="00E437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Учитель биологии </w:t>
      </w:r>
    </w:p>
    <w:p w:rsidR="00E4379B" w:rsidRDefault="00E4379B" w:rsidP="00E437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379B" w:rsidRDefault="00E4379B" w:rsidP="00E437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379B" w:rsidRDefault="00E4379B" w:rsidP="00E437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379B" w:rsidRDefault="00E4379B" w:rsidP="00E437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379B" w:rsidRDefault="00E4379B" w:rsidP="00E437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379B" w:rsidRDefault="00E4379B" w:rsidP="00E437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379B" w:rsidRDefault="00E4379B" w:rsidP="00E437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379B" w:rsidRPr="00875F52" w:rsidRDefault="00E4379B" w:rsidP="00E437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2021</w:t>
      </w:r>
      <w:r w:rsidR="009850DE" w:rsidRPr="00875F52">
        <w:rPr>
          <w:rFonts w:ascii="Times New Roman" w:hAnsi="Times New Roman" w:cs="Times New Roman"/>
          <w:b/>
          <w:sz w:val="24"/>
          <w:szCs w:val="24"/>
        </w:rPr>
        <w:t xml:space="preserve">-2020 </w:t>
      </w:r>
      <w:proofErr w:type="spellStart"/>
      <w:r w:rsidR="009850DE" w:rsidRPr="00875F52">
        <w:rPr>
          <w:rFonts w:ascii="Times New Roman" w:hAnsi="Times New Roman" w:cs="Times New Roman"/>
          <w:b/>
          <w:sz w:val="24"/>
          <w:szCs w:val="24"/>
        </w:rPr>
        <w:t>уч</w:t>
      </w:r>
      <w:proofErr w:type="spellEnd"/>
      <w:r w:rsidR="009850DE" w:rsidRPr="00875F52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г</w:t>
      </w:r>
      <w:r w:rsidR="009850DE" w:rsidRPr="00875F52">
        <w:rPr>
          <w:rFonts w:ascii="Times New Roman" w:hAnsi="Times New Roman" w:cs="Times New Roman"/>
          <w:b/>
          <w:sz w:val="24"/>
          <w:szCs w:val="24"/>
        </w:rPr>
        <w:t>од</w:t>
      </w:r>
    </w:p>
    <w:p w:rsidR="009850DE" w:rsidRDefault="009850DE" w:rsidP="00C743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379B" w:rsidRDefault="00E4379B" w:rsidP="00C743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379B" w:rsidRDefault="00E4379B" w:rsidP="00C743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Пояснительная записка </w:t>
      </w:r>
    </w:p>
    <w:p w:rsidR="00E4379B" w:rsidRDefault="00E4379B" w:rsidP="00C743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379B" w:rsidRDefault="00E4379B" w:rsidP="00C743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379B" w:rsidRDefault="00E4379B" w:rsidP="00C743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50DE" w:rsidRPr="00E717A6" w:rsidRDefault="009850DE" w:rsidP="00E437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50DE" w:rsidRPr="00E717A6" w:rsidRDefault="009850DE" w:rsidP="009850DE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caps/>
          <w:sz w:val="24"/>
          <w:szCs w:val="24"/>
        </w:rPr>
      </w:pPr>
      <w:r w:rsidRPr="00E717A6">
        <w:rPr>
          <w:rFonts w:ascii="Times New Roman" w:hAnsi="Times New Roman" w:cs="Times New Roman"/>
          <w:caps/>
          <w:sz w:val="24"/>
          <w:szCs w:val="24"/>
        </w:rPr>
        <w:t>Нормативные документы</w:t>
      </w:r>
    </w:p>
    <w:tbl>
      <w:tblPr>
        <w:tblpPr w:leftFromText="180" w:rightFromText="180" w:vertAnchor="text" w:horzAnchor="margin" w:tblpXSpec="center" w:tblpY="27"/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2"/>
        <w:gridCol w:w="13608"/>
      </w:tblGrid>
      <w:tr w:rsidR="009850DE" w:rsidRPr="00E717A6" w:rsidTr="007F2637">
        <w:tc>
          <w:tcPr>
            <w:tcW w:w="392" w:type="dxa"/>
            <w:vAlign w:val="center"/>
          </w:tcPr>
          <w:p w:rsidR="009850DE" w:rsidRPr="00E717A6" w:rsidRDefault="009850DE" w:rsidP="007F26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608" w:type="dxa"/>
          </w:tcPr>
          <w:p w:rsidR="009850DE" w:rsidRPr="00E717A6" w:rsidRDefault="009850DE" w:rsidP="007F26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0DE" w:rsidRPr="00E717A6" w:rsidTr="007F2637">
        <w:tc>
          <w:tcPr>
            <w:tcW w:w="392" w:type="dxa"/>
            <w:vAlign w:val="center"/>
          </w:tcPr>
          <w:p w:rsidR="009850DE" w:rsidRPr="00E717A6" w:rsidRDefault="009850DE" w:rsidP="007F26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08" w:type="dxa"/>
          </w:tcPr>
          <w:p w:rsidR="009850DE" w:rsidRPr="00E717A6" w:rsidRDefault="009850DE" w:rsidP="007F26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>Федерального Закона № 273 от 29.12.2012г. «Об образовании в Российской Федерации»;</w:t>
            </w:r>
          </w:p>
        </w:tc>
      </w:tr>
      <w:tr w:rsidR="009850DE" w:rsidRPr="00E717A6" w:rsidTr="007F2637">
        <w:tc>
          <w:tcPr>
            <w:tcW w:w="392" w:type="dxa"/>
            <w:vAlign w:val="center"/>
          </w:tcPr>
          <w:p w:rsidR="009850DE" w:rsidRPr="00E717A6" w:rsidRDefault="009850DE" w:rsidP="007F26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08" w:type="dxa"/>
          </w:tcPr>
          <w:p w:rsidR="009850DE" w:rsidRPr="00E717A6" w:rsidRDefault="009850DE" w:rsidP="007F26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>Приказа Министерства образования и науки Российской Федерации от 06.10.2009 № 373 "Об утверждении и введении в действие Федерального государственного образовательного стандарта основного  общего образования";</w:t>
            </w:r>
          </w:p>
        </w:tc>
      </w:tr>
      <w:tr w:rsidR="009850DE" w:rsidRPr="00E717A6" w:rsidTr="007F2637">
        <w:tc>
          <w:tcPr>
            <w:tcW w:w="392" w:type="dxa"/>
            <w:vAlign w:val="center"/>
          </w:tcPr>
          <w:p w:rsidR="009850DE" w:rsidRPr="00E717A6" w:rsidRDefault="009850DE" w:rsidP="007F26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08" w:type="dxa"/>
          </w:tcPr>
          <w:p w:rsidR="009850DE" w:rsidRPr="00E717A6" w:rsidRDefault="009850DE" w:rsidP="007F2637">
            <w:pPr>
              <w:pStyle w:val="Standard"/>
              <w:rPr>
                <w:rFonts w:ascii="Times New Roman" w:hAnsi="Times New Roman" w:cs="Times New Roman"/>
              </w:rPr>
            </w:pPr>
            <w:r w:rsidRPr="00E717A6">
              <w:rPr>
                <w:rFonts w:ascii="Times New Roman" w:hAnsi="Times New Roman" w:cs="Times New Roman"/>
              </w:rPr>
              <w:t>Федерального перечня учебников</w:t>
            </w:r>
            <w:proofErr w:type="gramStart"/>
            <w:r w:rsidRPr="00E717A6">
              <w:rPr>
                <w:rFonts w:ascii="Times New Roman" w:hAnsi="Times New Roman" w:cs="Times New Roman"/>
              </w:rPr>
              <w:t>.</w:t>
            </w:r>
            <w:proofErr w:type="gramEnd"/>
            <w:r w:rsidRPr="00E717A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717A6">
              <w:rPr>
                <w:rFonts w:ascii="Times New Roman" w:hAnsi="Times New Roman" w:cs="Times New Roman"/>
              </w:rPr>
              <w:t>р</w:t>
            </w:r>
            <w:proofErr w:type="gramEnd"/>
            <w:r w:rsidRPr="00E717A6">
              <w:rPr>
                <w:rFonts w:ascii="Times New Roman" w:hAnsi="Times New Roman" w:cs="Times New Roman"/>
              </w:rPr>
              <w:t>екомендуемых к использованию в 201</w:t>
            </w:r>
            <w:r>
              <w:rPr>
                <w:rFonts w:ascii="Times New Roman" w:hAnsi="Times New Roman" w:cs="Times New Roman"/>
              </w:rPr>
              <w:t>9</w:t>
            </w:r>
            <w:r w:rsidRPr="00E717A6">
              <w:rPr>
                <w:rFonts w:ascii="Times New Roman" w:hAnsi="Times New Roman" w:cs="Times New Roman"/>
              </w:rPr>
              <w:t>-20</w:t>
            </w:r>
            <w:r>
              <w:rPr>
                <w:rFonts w:ascii="Times New Roman" w:hAnsi="Times New Roman" w:cs="Times New Roman"/>
              </w:rPr>
              <w:t>20</w:t>
            </w:r>
            <w:r w:rsidRPr="00E717A6">
              <w:rPr>
                <w:rFonts w:ascii="Times New Roman" w:hAnsi="Times New Roman" w:cs="Times New Roman"/>
              </w:rPr>
              <w:t xml:space="preserve"> учебном году.     </w:t>
            </w:r>
          </w:p>
        </w:tc>
      </w:tr>
      <w:tr w:rsidR="009850DE" w:rsidRPr="00E717A6" w:rsidTr="007F2637">
        <w:tc>
          <w:tcPr>
            <w:tcW w:w="392" w:type="dxa"/>
            <w:vAlign w:val="center"/>
          </w:tcPr>
          <w:p w:rsidR="009850DE" w:rsidRPr="00E717A6" w:rsidRDefault="009850DE" w:rsidP="007F26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08" w:type="dxa"/>
          </w:tcPr>
          <w:p w:rsidR="009850DE" w:rsidRPr="00E717A6" w:rsidRDefault="009850DE" w:rsidP="007F26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>Основной образовательной программы основного общего образова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ния, утверждённого приказом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40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  <w:tr w:rsidR="009850DE" w:rsidRPr="00E717A6" w:rsidTr="007F2637">
        <w:tc>
          <w:tcPr>
            <w:tcW w:w="392" w:type="dxa"/>
            <w:vAlign w:val="center"/>
          </w:tcPr>
          <w:p w:rsidR="009850DE" w:rsidRPr="00E717A6" w:rsidRDefault="009850DE" w:rsidP="007F26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08" w:type="dxa"/>
          </w:tcPr>
          <w:p w:rsidR="009850DE" w:rsidRPr="00E717A6" w:rsidRDefault="00836E62" w:rsidP="007F2637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 план</w:t>
            </w:r>
            <w:r w:rsidR="009850DE" w:rsidRPr="00E717A6">
              <w:rPr>
                <w:rFonts w:ascii="Times New Roman" w:hAnsi="Times New Roman" w:cs="Times New Roman"/>
              </w:rPr>
              <w:t xml:space="preserve"> на 201</w:t>
            </w:r>
            <w:r w:rsidR="009850DE">
              <w:rPr>
                <w:rFonts w:ascii="Times New Roman" w:hAnsi="Times New Roman" w:cs="Times New Roman"/>
              </w:rPr>
              <w:t>9</w:t>
            </w:r>
            <w:r w:rsidR="009850DE" w:rsidRPr="00E717A6">
              <w:rPr>
                <w:rFonts w:ascii="Times New Roman" w:hAnsi="Times New Roman" w:cs="Times New Roman"/>
              </w:rPr>
              <w:t>-20</w:t>
            </w:r>
            <w:r w:rsidR="009850DE">
              <w:rPr>
                <w:rFonts w:ascii="Times New Roman" w:hAnsi="Times New Roman" w:cs="Times New Roman"/>
              </w:rPr>
              <w:t>20</w:t>
            </w:r>
            <w:r w:rsidR="009850DE" w:rsidRPr="00E717A6">
              <w:rPr>
                <w:rFonts w:ascii="Times New Roman" w:hAnsi="Times New Roman" w:cs="Times New Roman"/>
              </w:rPr>
              <w:t xml:space="preserve"> учебный год.</w:t>
            </w:r>
          </w:p>
        </w:tc>
      </w:tr>
      <w:tr w:rsidR="009850DE" w:rsidRPr="00E717A6" w:rsidTr="007F2637">
        <w:tc>
          <w:tcPr>
            <w:tcW w:w="392" w:type="dxa"/>
            <w:vAlign w:val="center"/>
          </w:tcPr>
          <w:p w:rsidR="009850DE" w:rsidRPr="00E717A6" w:rsidRDefault="009850DE" w:rsidP="007F263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608" w:type="dxa"/>
          </w:tcPr>
          <w:p w:rsidR="009850DE" w:rsidRPr="00E717A6" w:rsidRDefault="009850DE" w:rsidP="007F2637">
            <w:pPr>
              <w:pStyle w:val="Standard"/>
              <w:rPr>
                <w:rFonts w:ascii="Times New Roman" w:hAnsi="Times New Roman" w:cs="Times New Roman"/>
              </w:rPr>
            </w:pPr>
            <w:r w:rsidRPr="00E717A6">
              <w:rPr>
                <w:rFonts w:ascii="Times New Roman" w:hAnsi="Times New Roman" w:cs="Times New Roman"/>
              </w:rPr>
              <w:t>Положением о рабочей программе, утверждённым приказом</w:t>
            </w:r>
            <w:proofErr w:type="gramStart"/>
            <w:r w:rsidRPr="00E717A6">
              <w:rPr>
                <w:rFonts w:ascii="Times New Roman" w:hAnsi="Times New Roman" w:cs="Times New Roman"/>
              </w:rPr>
              <w:t xml:space="preserve"> </w:t>
            </w:r>
            <w:r w:rsidR="00284064">
              <w:rPr>
                <w:rFonts w:ascii="Times New Roman" w:hAnsi="Times New Roman" w:cs="Times New Roman"/>
              </w:rPr>
              <w:t>.</w:t>
            </w:r>
            <w:proofErr w:type="gramEnd"/>
          </w:p>
        </w:tc>
      </w:tr>
    </w:tbl>
    <w:p w:rsidR="009850DE" w:rsidRPr="00E717A6" w:rsidRDefault="009850DE" w:rsidP="009850D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850DE" w:rsidRPr="00E717A6" w:rsidRDefault="009850DE" w:rsidP="009850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50DE" w:rsidRPr="00E717A6" w:rsidRDefault="009850DE" w:rsidP="009850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50DE" w:rsidRPr="00E717A6" w:rsidRDefault="009850DE" w:rsidP="009850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50DE" w:rsidRPr="00E717A6" w:rsidRDefault="009850DE" w:rsidP="009850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50DE" w:rsidRPr="00E717A6" w:rsidRDefault="009850DE" w:rsidP="009850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50DE" w:rsidRPr="00E717A6" w:rsidRDefault="009850DE" w:rsidP="009850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50DE" w:rsidRPr="00E717A6" w:rsidRDefault="009850DE" w:rsidP="009850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024B2" w:rsidRDefault="004024B2" w:rsidP="004024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024B2" w:rsidRPr="00E717A6" w:rsidRDefault="00C7438E" w:rsidP="004024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17A6">
        <w:rPr>
          <w:rFonts w:ascii="Times New Roman" w:hAnsi="Times New Roman" w:cs="Times New Roman"/>
          <w:sz w:val="24"/>
          <w:szCs w:val="24"/>
        </w:rPr>
        <w:t xml:space="preserve">УЧЕБНО-МЕТОДИЧЕСКОЕ ОБЕСПЕЧЕНИЕ </w:t>
      </w:r>
    </w:p>
    <w:p w:rsidR="00C7438E" w:rsidRPr="00E717A6" w:rsidRDefault="00C7438E" w:rsidP="00C743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17A6">
        <w:rPr>
          <w:rFonts w:ascii="Times New Roman" w:hAnsi="Times New Roman" w:cs="Times New Roman"/>
          <w:sz w:val="24"/>
          <w:szCs w:val="24"/>
        </w:rPr>
        <w:t>ОБРАЗОВАТЕЛЬНОГО ПРОЦЕССА</w:t>
      </w:r>
    </w:p>
    <w:p w:rsidR="00C7438E" w:rsidRPr="00E717A6" w:rsidRDefault="00C7438E" w:rsidP="00C743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130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26"/>
        <w:gridCol w:w="2517"/>
        <w:gridCol w:w="4925"/>
        <w:gridCol w:w="1134"/>
        <w:gridCol w:w="2307"/>
      </w:tblGrid>
      <w:tr w:rsidR="00C7438E" w:rsidRPr="00E717A6" w:rsidTr="00C7438E">
        <w:trPr>
          <w:jc w:val="center"/>
        </w:trPr>
        <w:tc>
          <w:tcPr>
            <w:tcW w:w="426" w:type="dxa"/>
            <w:vAlign w:val="center"/>
          </w:tcPr>
          <w:p w:rsidR="00C7438E" w:rsidRPr="00E717A6" w:rsidRDefault="00C7438E" w:rsidP="00C743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17" w:type="dxa"/>
            <w:vAlign w:val="center"/>
          </w:tcPr>
          <w:p w:rsidR="00C7438E" w:rsidRPr="00E717A6" w:rsidRDefault="00C7438E" w:rsidP="00C743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>Авторы</w:t>
            </w:r>
          </w:p>
        </w:tc>
        <w:tc>
          <w:tcPr>
            <w:tcW w:w="4925" w:type="dxa"/>
            <w:vAlign w:val="center"/>
          </w:tcPr>
          <w:p w:rsidR="00C7438E" w:rsidRPr="00E717A6" w:rsidRDefault="00C7438E" w:rsidP="00C743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1134" w:type="dxa"/>
            <w:vAlign w:val="center"/>
          </w:tcPr>
          <w:p w:rsidR="00C7438E" w:rsidRPr="00E717A6" w:rsidRDefault="00C7438E" w:rsidP="00C743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>Год издания</w:t>
            </w:r>
          </w:p>
        </w:tc>
        <w:tc>
          <w:tcPr>
            <w:tcW w:w="2307" w:type="dxa"/>
            <w:vAlign w:val="center"/>
          </w:tcPr>
          <w:p w:rsidR="00C7438E" w:rsidRPr="00E717A6" w:rsidRDefault="00C7438E" w:rsidP="00C743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</w:tc>
      </w:tr>
      <w:tr w:rsidR="00C7438E" w:rsidRPr="00E717A6" w:rsidTr="00C7438E">
        <w:trPr>
          <w:jc w:val="center"/>
        </w:trPr>
        <w:tc>
          <w:tcPr>
            <w:tcW w:w="426" w:type="dxa"/>
            <w:vAlign w:val="center"/>
          </w:tcPr>
          <w:p w:rsidR="00C7438E" w:rsidRPr="00E717A6" w:rsidRDefault="00C7438E" w:rsidP="00C743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7" w:type="dxa"/>
            <w:vAlign w:val="center"/>
          </w:tcPr>
          <w:p w:rsidR="00C7438E" w:rsidRPr="00E717A6" w:rsidRDefault="00C7438E" w:rsidP="00C743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>В. Б. Захаров</w:t>
            </w:r>
          </w:p>
        </w:tc>
        <w:tc>
          <w:tcPr>
            <w:tcW w:w="4925" w:type="dxa"/>
            <w:vAlign w:val="center"/>
          </w:tcPr>
          <w:p w:rsidR="00C7438E" w:rsidRPr="00E717A6" w:rsidRDefault="00C7438E" w:rsidP="00C743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>Биология. Многообразие живых организмов. Бактерии, грибы, растения.</w:t>
            </w:r>
          </w:p>
        </w:tc>
        <w:tc>
          <w:tcPr>
            <w:tcW w:w="1134" w:type="dxa"/>
            <w:vAlign w:val="center"/>
          </w:tcPr>
          <w:p w:rsidR="00C7438E" w:rsidRPr="00E717A6" w:rsidRDefault="00C7438E" w:rsidP="00C743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307" w:type="dxa"/>
            <w:vAlign w:val="center"/>
          </w:tcPr>
          <w:p w:rsidR="00C7438E" w:rsidRPr="00E717A6" w:rsidRDefault="00C7438E" w:rsidP="00C743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C7438E" w:rsidRPr="00E717A6" w:rsidTr="00C7438E">
        <w:trPr>
          <w:trHeight w:val="294"/>
          <w:jc w:val="center"/>
        </w:trPr>
        <w:tc>
          <w:tcPr>
            <w:tcW w:w="426" w:type="dxa"/>
            <w:vAlign w:val="center"/>
          </w:tcPr>
          <w:p w:rsidR="00C7438E" w:rsidRPr="00E717A6" w:rsidRDefault="00C7438E" w:rsidP="00C743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7" w:type="dxa"/>
            <w:vAlign w:val="center"/>
          </w:tcPr>
          <w:p w:rsidR="00C7438E" w:rsidRPr="00E717A6" w:rsidRDefault="00C7438E" w:rsidP="00C743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>Н. И. Сонин</w:t>
            </w:r>
          </w:p>
        </w:tc>
        <w:tc>
          <w:tcPr>
            <w:tcW w:w="4925" w:type="dxa"/>
            <w:vAlign w:val="center"/>
          </w:tcPr>
          <w:p w:rsidR="00C7438E" w:rsidRPr="00E717A6" w:rsidRDefault="00C7438E" w:rsidP="00C743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7438E" w:rsidRPr="00E717A6" w:rsidRDefault="00C7438E" w:rsidP="00C743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  <w:vAlign w:val="center"/>
          </w:tcPr>
          <w:p w:rsidR="00C7438E" w:rsidRPr="00E717A6" w:rsidRDefault="00C7438E" w:rsidP="00C743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438E" w:rsidRDefault="00C7438E" w:rsidP="006339F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8563F" w:rsidRDefault="0088563F" w:rsidP="006339F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8563F" w:rsidRDefault="0088563F" w:rsidP="008856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Цели и задачи изучения курса.</w:t>
      </w:r>
    </w:p>
    <w:p w:rsidR="0088563F" w:rsidRDefault="0088563F" w:rsidP="008856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Изучение биологии в 7 классе на ступени основного общего образования направлено на достижение следующих </w:t>
      </w:r>
      <w:r>
        <w:rPr>
          <w:b/>
          <w:bCs/>
          <w:color w:val="000000"/>
          <w:sz w:val="27"/>
          <w:szCs w:val="27"/>
        </w:rPr>
        <w:t>целей</w:t>
      </w:r>
      <w:r>
        <w:rPr>
          <w:color w:val="000000"/>
          <w:sz w:val="27"/>
          <w:szCs w:val="27"/>
        </w:rPr>
        <w:t>:</w:t>
      </w:r>
    </w:p>
    <w:p w:rsidR="0088563F" w:rsidRDefault="0088563F" w:rsidP="008856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* овладение знаниями о живой природе, основными методами ее изучения, учебными умениями;</w:t>
      </w:r>
    </w:p>
    <w:p w:rsidR="0088563F" w:rsidRDefault="0088563F" w:rsidP="008856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* </w:t>
      </w:r>
      <w:r>
        <w:rPr>
          <w:color w:val="000000"/>
          <w:sz w:val="27"/>
          <w:szCs w:val="27"/>
        </w:rPr>
        <w:t>овладение умениями применять биологические знания для объяснения процессов и явлений живой природы; использовать информацию о современных достижениях в области биологии и экологии; работать с биологическими приборами, инструментами, справочниками; проводить наблюдения за биологическими объектами, биологические эксперименты;</w:t>
      </w:r>
    </w:p>
    <w:p w:rsidR="0088563F" w:rsidRDefault="0088563F" w:rsidP="008856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* </w:t>
      </w:r>
      <w:r>
        <w:rPr>
          <w:color w:val="000000"/>
          <w:sz w:val="27"/>
          <w:szCs w:val="27"/>
        </w:rPr>
        <w:t>развитие познавательных интересов, интеллектуальных и творческих</w:t>
      </w:r>
      <w:r>
        <w:rPr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способностей в процессе</w:t>
      </w:r>
      <w:r>
        <w:rPr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проведения наблюдений за живыми организмами, биологических экспериментов, работы с различными источниками информации;</w:t>
      </w:r>
    </w:p>
    <w:p w:rsidR="0088563F" w:rsidRDefault="0088563F" w:rsidP="008856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* формирование на базе знаний и умений научной картины мира как компонента общечеловеческой культуры;</w:t>
      </w:r>
    </w:p>
    <w:p w:rsidR="0088563F" w:rsidRDefault="0088563F" w:rsidP="008856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* воспитание позитивного ценностного отношения к живой природе, собственному здоровью и здоровью других людей; культуры поведения в природе;</w:t>
      </w:r>
    </w:p>
    <w:p w:rsidR="0088563F" w:rsidRDefault="0088563F" w:rsidP="008856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* установление гармоничных отношений учащихся с природой, со всем живым как главной ценностью на земле;</w:t>
      </w:r>
    </w:p>
    <w:p w:rsidR="0088563F" w:rsidRDefault="0088563F" w:rsidP="008856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* подготовка школьников к практической деятельности в области сельского хозяйства, медицины, здравоохранения.</w:t>
      </w:r>
    </w:p>
    <w:p w:rsidR="0088563F" w:rsidRDefault="0088563F" w:rsidP="008856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* </w:t>
      </w:r>
      <w:proofErr w:type="spellStart"/>
      <w:r>
        <w:rPr>
          <w:color w:val="000000"/>
          <w:sz w:val="27"/>
          <w:szCs w:val="27"/>
        </w:rPr>
        <w:t>и</w:t>
      </w:r>
      <w:proofErr w:type="gramStart"/>
      <w:r>
        <w:rPr>
          <w:color w:val="000000"/>
          <w:sz w:val="27"/>
          <w:szCs w:val="27"/>
        </w:rPr>
        <w:t>c</w:t>
      </w:r>
      <w:proofErr w:type="gramEnd"/>
      <w:r>
        <w:rPr>
          <w:color w:val="000000"/>
          <w:sz w:val="27"/>
          <w:szCs w:val="27"/>
        </w:rPr>
        <w:t>пользование</w:t>
      </w:r>
      <w:proofErr w:type="spellEnd"/>
      <w:r>
        <w:rPr>
          <w:color w:val="000000"/>
          <w:sz w:val="27"/>
          <w:szCs w:val="27"/>
        </w:rPr>
        <w:t xml:space="preserve"> приобретенных знаний и умений в повседневной жизни</w:t>
      </w:r>
      <w:r>
        <w:rPr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для ухода за домашними животными, заботы о собственном здоровье, оказания первой помощи себе и окружающим; оценки последствий своей деятельности по отношению к природной среде, собственному организму, здоровью других людей; для соблюдения правил поведения в окружающей среде, норм здорового образа жизни, профилактики заболеваний.</w:t>
      </w:r>
    </w:p>
    <w:p w:rsidR="0088563F" w:rsidRDefault="0088563F" w:rsidP="008856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Задачи курса</w:t>
      </w:r>
    </w:p>
    <w:p w:rsidR="0088563F" w:rsidRDefault="0088563F" w:rsidP="008856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Обучения:</w:t>
      </w:r>
    </w:p>
    <w:p w:rsidR="0088563F" w:rsidRDefault="0088563F" w:rsidP="008856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создать условия для формирования у учащихся предметной и </w:t>
      </w:r>
      <w:proofErr w:type="spellStart"/>
      <w:r>
        <w:rPr>
          <w:color w:val="000000"/>
          <w:sz w:val="27"/>
          <w:szCs w:val="27"/>
        </w:rPr>
        <w:t>учебно-исследова-тельской</w:t>
      </w:r>
      <w:proofErr w:type="spellEnd"/>
      <w:r>
        <w:rPr>
          <w:color w:val="000000"/>
          <w:sz w:val="27"/>
          <w:szCs w:val="27"/>
        </w:rPr>
        <w:t xml:space="preserve"> компетентностей</w:t>
      </w:r>
    </w:p>
    <w:p w:rsidR="0088563F" w:rsidRDefault="0088563F" w:rsidP="008856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обеспечить усвоение учащимися знаний по биологии в соответствии со стандартом биологического образования (через систему уроков)</w:t>
      </w:r>
    </w:p>
    <w:p w:rsidR="0088563F" w:rsidRDefault="0088563F" w:rsidP="008856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добиться понимания школьниками практической значимости биологических знаний</w:t>
      </w:r>
    </w:p>
    <w:p w:rsidR="0088563F" w:rsidRDefault="0088563F" w:rsidP="008856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продолжить формирование у школьников </w:t>
      </w:r>
      <w:proofErr w:type="spellStart"/>
      <w:r>
        <w:rPr>
          <w:color w:val="000000"/>
          <w:sz w:val="27"/>
          <w:szCs w:val="27"/>
        </w:rPr>
        <w:t>общеучебных</w:t>
      </w:r>
      <w:proofErr w:type="spellEnd"/>
      <w:r>
        <w:rPr>
          <w:color w:val="000000"/>
          <w:sz w:val="27"/>
          <w:szCs w:val="27"/>
        </w:rPr>
        <w:t xml:space="preserve"> умений: конспектировать письменный текст и речь </w:t>
      </w:r>
      <w:proofErr w:type="gramStart"/>
      <w:r>
        <w:rPr>
          <w:color w:val="000000"/>
          <w:sz w:val="27"/>
          <w:szCs w:val="27"/>
        </w:rPr>
        <w:t>выступающего</w:t>
      </w:r>
      <w:proofErr w:type="gramEnd"/>
      <w:r>
        <w:rPr>
          <w:color w:val="000000"/>
          <w:sz w:val="27"/>
          <w:szCs w:val="27"/>
        </w:rPr>
        <w:t>, точно излагать свои мысли при письме (через систему заданий)</w:t>
      </w:r>
    </w:p>
    <w:p w:rsidR="0088563F" w:rsidRDefault="0088563F" w:rsidP="008856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выдвигать гипотезы, ставить цели, выбирать методы и средства их достижения, анализировать, обобщать и делать выводы (через лабораторные работы)</w:t>
      </w:r>
    </w:p>
    <w:p w:rsidR="0088563F" w:rsidRDefault="0088563F" w:rsidP="008856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Развития:</w:t>
      </w:r>
      <w:r>
        <w:rPr>
          <w:color w:val="000000"/>
          <w:sz w:val="27"/>
          <w:szCs w:val="27"/>
        </w:rPr>
        <w:t xml:space="preserve"> создать условия для развития у школьников интеллектуальной, эмоциональной, мотивационной и волевой сферы: особое внимание обратить на развитие у девятиклассников моторной памяти, критического мышления, </w:t>
      </w:r>
      <w:proofErr w:type="spellStart"/>
      <w:proofErr w:type="gramStart"/>
      <w:r>
        <w:rPr>
          <w:color w:val="000000"/>
          <w:sz w:val="27"/>
          <w:szCs w:val="27"/>
        </w:rPr>
        <w:t>продо-лжить</w:t>
      </w:r>
      <w:proofErr w:type="spellEnd"/>
      <w:proofErr w:type="gramEnd"/>
      <w:r>
        <w:rPr>
          <w:color w:val="000000"/>
          <w:sz w:val="27"/>
          <w:szCs w:val="27"/>
        </w:rPr>
        <w:t xml:space="preserve"> развивать у учеников уверенность в себе, закрепить умение достигать поставленной цели.</w:t>
      </w:r>
    </w:p>
    <w:p w:rsidR="0088563F" w:rsidRDefault="0088563F" w:rsidP="008856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Воспитания:</w:t>
      </w:r>
      <w:r>
        <w:rPr>
          <w:color w:val="000000"/>
          <w:sz w:val="27"/>
          <w:szCs w:val="27"/>
        </w:rPr>
        <w:t> способствовать воспитанию совершенствующихся социально-успешных личностей с положительной «Я - концепцией», продолжить нравственное воспитание учащихся и развитие коммуникативной компетентности (умения жить в обществе: общаться, сотрудничать и уважать окружающих).</w:t>
      </w:r>
    </w:p>
    <w:p w:rsidR="0088563F" w:rsidRDefault="0088563F" w:rsidP="008856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Рабочая программа предусматривает формирование у учащихся </w:t>
      </w:r>
      <w:proofErr w:type="spellStart"/>
      <w:r>
        <w:rPr>
          <w:color w:val="000000"/>
          <w:sz w:val="27"/>
          <w:szCs w:val="27"/>
        </w:rPr>
        <w:t>общеучебных</w:t>
      </w:r>
      <w:proofErr w:type="spellEnd"/>
      <w:r>
        <w:rPr>
          <w:color w:val="000000"/>
          <w:sz w:val="27"/>
          <w:szCs w:val="27"/>
        </w:rPr>
        <w:t xml:space="preserve"> умений и навыков, универсальных способов деятельности и ключевых компетенций. В этом направлении приоритетными для учебного предмета «Биология» на ступени основного общего образования являются: распознавание объектов, сравнение, классификация, анализ, оценка.</w:t>
      </w:r>
    </w:p>
    <w:p w:rsidR="0088563F" w:rsidRDefault="0088563F" w:rsidP="008856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Ожидаемый результат изучения курса – знания, умения, опыт, необходимые для построения индивидуальной образовательной траектории в школе и успешной профессиональной карьеры по ее окончании.</w:t>
      </w:r>
    </w:p>
    <w:p w:rsidR="0088563F" w:rsidRDefault="0088563F" w:rsidP="006339F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8563F" w:rsidRPr="00E717A6" w:rsidRDefault="0088563F" w:rsidP="006339F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7438E" w:rsidRPr="00E717A6" w:rsidRDefault="00C7438E" w:rsidP="004B77D1">
      <w:pPr>
        <w:spacing w:after="0" w:line="240" w:lineRule="auto"/>
        <w:jc w:val="center"/>
        <w:rPr>
          <w:rStyle w:val="FontStyle43"/>
          <w:sz w:val="24"/>
          <w:szCs w:val="24"/>
        </w:rPr>
      </w:pPr>
      <w:r w:rsidRPr="00E717A6">
        <w:rPr>
          <w:rStyle w:val="FontStyle43"/>
          <w:sz w:val="24"/>
          <w:szCs w:val="24"/>
        </w:rPr>
        <w:t>ПЛАНИРУЕМЫЕ ОБРАЗОВАТЕЛЬНЫЕ РЕЗУЛЬТАТЫ ОСВОЕНИЯ ПРЕДМЕТА, КУРСА (ФГОС)</w:t>
      </w:r>
    </w:p>
    <w:p w:rsidR="00C7438E" w:rsidRPr="00E717A6" w:rsidRDefault="00C7438E" w:rsidP="004B77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42"/>
        <w:gridCol w:w="14493"/>
      </w:tblGrid>
      <w:tr w:rsidR="00C7438E" w:rsidRPr="00E717A6" w:rsidTr="00647D03">
        <w:trPr>
          <w:cantSplit/>
          <w:trHeight w:val="1134"/>
        </w:trPr>
        <w:tc>
          <w:tcPr>
            <w:tcW w:w="1242" w:type="dxa"/>
          </w:tcPr>
          <w:p w:rsidR="00C7438E" w:rsidRPr="00E717A6" w:rsidRDefault="00C7438E" w:rsidP="003303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>Личностные</w:t>
            </w:r>
            <w:r w:rsidRPr="00E717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493" w:type="dxa"/>
          </w:tcPr>
          <w:p w:rsidR="00C7438E" w:rsidRPr="00E717A6" w:rsidRDefault="004B77D1" w:rsidP="003303CB">
            <w:pPr>
              <w:pStyle w:val="a9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C7438E" w:rsidRPr="00E71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интеллектуальных и творческих способностей;</w:t>
            </w:r>
          </w:p>
          <w:p w:rsidR="00C7438E" w:rsidRPr="00E717A6" w:rsidRDefault="004B77D1" w:rsidP="003303CB">
            <w:pPr>
              <w:pStyle w:val="a9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C7438E" w:rsidRPr="00E71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бережного отношения к природе, формирование экологического сознания;</w:t>
            </w:r>
          </w:p>
          <w:p w:rsidR="00C7438E" w:rsidRPr="00E717A6" w:rsidRDefault="004B77D1" w:rsidP="003303CB">
            <w:pPr>
              <w:pStyle w:val="a9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C7438E" w:rsidRPr="00E71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признание высокой целости жизни, здоровья своего и других людей;</w:t>
            </w:r>
          </w:p>
          <w:p w:rsidR="00C7438E" w:rsidRPr="00E717A6" w:rsidRDefault="004B77D1" w:rsidP="003303CB">
            <w:pPr>
              <w:pStyle w:val="a9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C7438E" w:rsidRPr="00E71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мотивации к получению новых знаний, дальнейшему изучению естественных наук.</w:t>
            </w:r>
          </w:p>
        </w:tc>
      </w:tr>
      <w:tr w:rsidR="00C7438E" w:rsidRPr="00E717A6" w:rsidTr="00647D03">
        <w:tc>
          <w:tcPr>
            <w:tcW w:w="1242" w:type="dxa"/>
            <w:vMerge w:val="restart"/>
            <w:vAlign w:val="center"/>
          </w:tcPr>
          <w:p w:rsidR="007B071B" w:rsidRPr="00E717A6" w:rsidRDefault="007B071B" w:rsidP="003303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71B" w:rsidRPr="00E717A6" w:rsidRDefault="007B071B" w:rsidP="003303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17A6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</w:p>
          <w:p w:rsidR="007B071B" w:rsidRPr="00E717A6" w:rsidRDefault="007B071B" w:rsidP="003303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3" w:type="dxa"/>
          </w:tcPr>
          <w:p w:rsidR="00C7438E" w:rsidRPr="00E717A6" w:rsidRDefault="00C7438E" w:rsidP="003303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Регулятивные УУД:</w:t>
            </w:r>
          </w:p>
          <w:p w:rsidR="003303CB" w:rsidRPr="00E717A6" w:rsidRDefault="00FE3E96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3303CB"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анализировать существующие и планировать будущие образовательные результаты;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идентифицировать собственные проблемы и определять главную проблему;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выдвигать версии решения проблемы, формулировать гипотезы, предвосхищать конечный результат;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ставить цель деятельности на основе определенной проблемы и существующих возможностей;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формулировать учебные задачи как шаги достижения поставленной цели деятельности;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обосновывать целевые ориентиры и приоритеты ссылками на ценности, указывая и обосновывая логическую последовательность шагов.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определять необходимые действи</w:t>
            </w:r>
            <w:proofErr w:type="gramStart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е(</w:t>
            </w:r>
            <w:proofErr w:type="gramEnd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я) в соответствии с учебной и познавательной задачей и составлять алгоритм их выполнения;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обосновывать и осуществлять выбор наиболее эффективных способов решения учебных и познавательных задач;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определять/находить, в том числе из предложенных вариантов, условия для выполнения учебной и познавательной задачи;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выбирать из предложенных вариантов и самостоятельно искать средства/ресурсы для решения задачи/достижения цели;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составлять план решения проблемы (выполнения проекта, проведения исследования); • определять потенциальные затруднения при решении учебной и познавательной задачи и находить средства для их устранения;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описывать свой опыт, оформляя его для передачи другим людям в виде технологии решения практических задач определенного класса;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планировать и корректировать свою индивидуальную образовательную траекторию.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</w:t>
            </w: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изменяющейся ситуацией. Обучающийся сможет: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определять совместно с педагогом и сверстниками критерии планируемых результатов и критерии оценки своей учебной деятельности;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систематизировать (в том числе выбирать приоритетные) критерии планируемых результатов и оценки своей деятельности;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оценивать свою деятельность, аргументируя причины достижения или отсутствия планируемого результата;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находить достаточные средства для выполнения учебных действий в изменяющейся ситуации и/или при отсутствии планируемого результата;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сверять свои действия с целью и, при необходимости, исправлять ошибки самостоятельно.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Умение оценивать правильность выполнения учебной задачи, собственные возможности ее решения. Обучающийся сможет: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определять критерии правильности (корректности) выполнения учебной задачи;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анализировать и обосновывать применение соответствующего инструментария для выполнения учебной задачи;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свободно пользоваться выработанными критериями оценки и самооценки, исходя из цели и имеющихся средств, различая результат и способы действий;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оценивать продукт своей деятельности по заданным и/или самостоятельно определенным критериям в соответствии с целью деятельности;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обосновывать достижимость цели выбранным способом на основе оценки своих внутренних ресурсов и доступных внешних ресурсов;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фиксировать и анализировать динамику собственных образовательных результатов.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Владение основами самоконтроля, самооценки, принятия решений и осуществления осознанного выбора </w:t>
            </w:r>
            <w:proofErr w:type="gramStart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учебной и познавательной. Обучающийся сможет: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наблюдать и анализировать собственную учебную и познавательную деятельность и деятельность других обучающихся в процессе взаимопроверки;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соотносить реальные и планируемые результаты индивидуальной образовательной деятельности и делать выводы;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принимать решение в учебной ситуации и нести за него ответственность; • самостоятельно определять причины своего успеха или неуспеха и находить способы выхода из ситуации неуспеха;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      </w:r>
          </w:p>
          <w:p w:rsidR="00647D03" w:rsidRPr="00647D03" w:rsidRDefault="003303CB" w:rsidP="00647D0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      </w:r>
          </w:p>
        </w:tc>
      </w:tr>
      <w:tr w:rsidR="00C7438E" w:rsidRPr="00E717A6" w:rsidTr="00647D03">
        <w:trPr>
          <w:trHeight w:val="1255"/>
        </w:trPr>
        <w:tc>
          <w:tcPr>
            <w:tcW w:w="1242" w:type="dxa"/>
            <w:vMerge/>
            <w:textDirection w:val="btLr"/>
            <w:vAlign w:val="center"/>
          </w:tcPr>
          <w:p w:rsidR="00C7438E" w:rsidRPr="00E717A6" w:rsidRDefault="00C7438E" w:rsidP="003303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3" w:type="dxa"/>
          </w:tcPr>
          <w:p w:rsidR="00C7438E" w:rsidRPr="00E717A6" w:rsidRDefault="00C7438E" w:rsidP="003303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 УУД: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 </w:t>
            </w:r>
            <w:proofErr w:type="gramStart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      </w:r>
            <w:proofErr w:type="gramEnd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Обучающийся сможет: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подбирать слова, соподчиненные ключевому слову, определяющие его признаки и свойства;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выстраивать логическую цепочку, состоящую из ключевого слова и соподчиненных ему слов;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выделять общий признак двух или нескольких предметов или явлений и объяснять их сходство;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объединять предметы и явления в группы по определенным признакам, сравнивать, классифицировать и обобщать факты и явления; • выделять явление из общего ряда других явлений;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строить рассуждение от общих закономерностей к частным явлениям и от частных явлений к общим закономерностям;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строить рассуждение на основе сравнения предметов и явлений, выделяя при этом общие признаки;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излагать полученную информацию, интерпретируя ее в контексте решаемой задачи;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самостоятельно указывать на информацию, нуждающуюся в проверке, предлагать и применять способ проверки достоверности информации;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вербализовать</w:t>
            </w:r>
            <w:proofErr w:type="spellEnd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эмоциональное впечатление, оказанное на него источником;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Умение создавать, применять и преобразовывать знаки и символы, модели и схемы для решения учебных и познавательных задач. Обучающийся сможет: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обозначать символом и знаком предмет и/или явление;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определять логические связи между предметами и/или явлениями, обозначать данные логические связи с помощью знаков в схеме;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создавать абстрактный или реальный образ предмета и/или явления;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строить модель/схему на основе условий задачи и/или способа ее решения;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преобразовывать модели с целью выявления общих законов, определяющих данную предметную область;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переводить сложную по составу (</w:t>
            </w:r>
            <w:proofErr w:type="spellStart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многоаспектную</w:t>
            </w:r>
            <w:proofErr w:type="spellEnd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информацию из графического или формализованного (символьного) представления в </w:t>
            </w:r>
            <w:proofErr w:type="gramStart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текстовое</w:t>
            </w:r>
            <w:proofErr w:type="gramEnd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 наоборот;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строить схему, алгоритм действия, исправлять или восстанавливать неизвестный ранее алгоритм на основе имеющегося знания об </w:t>
            </w: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объекте, к которому применяется алгоритм;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строить доказательство: прямое, косвенное, от противного;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анализировать/</w:t>
            </w:r>
            <w:proofErr w:type="spellStart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рефлексировать</w:t>
            </w:r>
            <w:proofErr w:type="spellEnd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Смысловое чтение. Обучающийся сможет: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находить в тексте требуемую информацию (в соответствии с целями своей деятельности);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ориентироваться в содержании текста, понимать целостный смысл текста, структурировать текст;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устанавливать взаимосвязь описанных в тексте событий, явлений, процессов;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резюмировать главную идею текста;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</w:t>
            </w:r>
            <w:proofErr w:type="spellStart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non-fiction</w:t>
            </w:r>
            <w:proofErr w:type="spellEnd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критически оценивать содержание и форму текста.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определять свое отношение к природной среде;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анализировать влияние экологических факторов на среду обитания живых организмов;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проводить причинный и вероятностный анализ экологических ситуаций;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прогнозировать изменения ситуации при смене действия одного фактора на действие другого фактора;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распространять экологические знания и участвовать в практических делах по защите окружающей среды;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выражать свое отношение к природе через рисунки, сочинения, модели, проектные работы.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 Развитие мотивации к овладению культурой активного использования словарей и других поисковых систем. </w:t>
            </w: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Обучающийся сможет: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определять необходимые ключевые поисковые слова и запросы;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осуществлять взаимодействие с электронными поисковыми системами, словарями;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формировать множественную выборку из поисковых источников для объективизации результатов поиска;</w:t>
            </w:r>
          </w:p>
          <w:p w:rsidR="00C7438E" w:rsidRPr="00E717A6" w:rsidRDefault="003303CB" w:rsidP="003303CB">
            <w:pPr>
              <w:pStyle w:val="a9"/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соотносить полученные результаты поиска со своей деятельностью</w:t>
            </w:r>
          </w:p>
        </w:tc>
      </w:tr>
      <w:tr w:rsidR="00C7438E" w:rsidRPr="00E717A6" w:rsidTr="00647D03">
        <w:tc>
          <w:tcPr>
            <w:tcW w:w="1242" w:type="dxa"/>
            <w:vMerge/>
            <w:textDirection w:val="btLr"/>
            <w:vAlign w:val="center"/>
          </w:tcPr>
          <w:p w:rsidR="00C7438E" w:rsidRPr="00E717A6" w:rsidRDefault="00C7438E" w:rsidP="003303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3" w:type="dxa"/>
          </w:tcPr>
          <w:p w:rsidR="00C7438E" w:rsidRPr="00E717A6" w:rsidRDefault="00C7438E" w:rsidP="003303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 УУД: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− определять возможные роли в совместной деятельности;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− играть определенную роль в совместной деятельности;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− 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      </w:r>
            <w:proofErr w:type="gramEnd"/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− определять свои действия и действия партнера, которые способствовали или препятствовали продуктивной коммуникации;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− строить позитивные отношения в процессе учебной и познавательной деятельности;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− корректно и </w:t>
            </w:r>
            <w:proofErr w:type="spellStart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аргументированно</w:t>
            </w:r>
            <w:proofErr w:type="spellEnd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− критически относиться к собственному мнению, с достоинством признавать ошибочность своего мнения (если оно таково) и корректировать его;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− предлагать альтернативное решение в конфликтной ситуации;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− выделять общую точку зрения в дискуссии;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− договариваться о правилах и вопросах для обсуждения в соответствии с поставленной перед группой задачей;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− организовывать учебное взаимодействие в группе (определять общие цели, распределять роли, договариваться друг с другом и т. д.);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− 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определять задачу коммуникации и в соответствии с ней отбирать речевые средства;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отбирать и использовать речевые средства в процессе коммуникации с другими людьми (диалог в паре, в малой группе и т. д.);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представлять в устной или письменной форме развернутый план собственной деятельности;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соблюдать нормы публичной речи, регламент в монологе и дискуссии в соответствии с коммуникативной задачей;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высказывать и обосновывать мнение (суждение) и запрашивать мнение партнера в рамках диалога;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принимать решение в ходе диалога и согласовывать его с собеседником;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создавать письменные «клишированные» и оригинальные тексты с использованием необходимых речевых средств;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использовать вербальные средства (средства логической связи) для выделения смысловых блоков своего выступления;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использовать невербальные средства или наглядные материалы, подготовленные/отобранные под руководством учителя;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делать оценочный вывод о достижении цели коммуникации непосредственно после завершения коммуникативного контакта и обосновывать его.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 Формирование и развитие компетентности в области использования информационно-коммуникационных технологий (далее – ИКТ). Обучающийся сможет: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целенаправленно искать и использовать информационные ресурсы, необходимые для решения учебных и практических задач с помощью средств ИКТ;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выделять информационный аспект задачи, оперировать данными, использовать модель решения задачи;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использовать информацию с учетом этических и правовых норм;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• создавать информационные ресурсы разного типа и для разных аудиторий, соблюдать информационную гигиену и правила информационной безопасности.</w:t>
            </w:r>
          </w:p>
          <w:p w:rsidR="00C7438E" w:rsidRPr="00E717A6" w:rsidRDefault="00C7438E" w:rsidP="003303CB">
            <w:pPr>
              <w:pStyle w:val="a9"/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049F" w:rsidRPr="00E717A6" w:rsidTr="00647D03">
        <w:tc>
          <w:tcPr>
            <w:tcW w:w="1242" w:type="dxa"/>
            <w:vAlign w:val="center"/>
          </w:tcPr>
          <w:p w:rsidR="00F1049F" w:rsidRPr="00E717A6" w:rsidRDefault="00F1049F" w:rsidP="003303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Предметные</w:t>
            </w:r>
          </w:p>
        </w:tc>
        <w:tc>
          <w:tcPr>
            <w:tcW w:w="14493" w:type="dxa"/>
          </w:tcPr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результате изучения курса биологии в основной школе:</w:t>
            </w:r>
          </w:p>
          <w:p w:rsidR="003303CB" w:rsidRPr="00E717A6" w:rsidRDefault="00FE3E96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Ученик</w:t>
            </w:r>
            <w:r w:rsidR="003303CB"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научится</w:t>
            </w:r>
            <w:r w:rsidR="003303CB"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пользоваться научными методами для распознания биологических проблем; давать научное объяснение биологическим фактам, процессам, явлениям, закономерностям, их роли в жизни организмов и человека; проводить наблюдения за живыми объектами, собственным организмом; описывать биологические объекты, процессы и явления; ставить несложные биологические эксперименты и интерпретировать их результаты.</w:t>
            </w:r>
          </w:p>
          <w:p w:rsidR="003303CB" w:rsidRPr="00E717A6" w:rsidRDefault="00FE3E96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Ученик </w:t>
            </w:r>
            <w:r w:rsidR="003303CB"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овладеет системой биологических знаний – понятиями, закономерностями, законами, теориями, имеющими важное общеобразовательное и познавательное значение; сведениями по истории становления биологии как науки.</w:t>
            </w:r>
          </w:p>
          <w:p w:rsidR="003303CB" w:rsidRPr="00E717A6" w:rsidRDefault="00FE3E96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Ученик </w:t>
            </w:r>
            <w:r w:rsidR="003303CB"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освоит общие приемы: оказания первой помощи; рациональной организации труда и отдыха; выращивания и размножения культурных растений и домашних животных, ухода за ними; проведения наблюдений за состоянием собственного организма; правила работы в кабинете биологии, с биологическими приборами и инструментами.</w:t>
            </w:r>
          </w:p>
          <w:p w:rsidR="003303CB" w:rsidRPr="00E717A6" w:rsidRDefault="00FE3E96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Ученик </w:t>
            </w:r>
            <w:r w:rsidR="003303CB"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приобретет навыки использования научно-популярной литературы по биологии, справочных материалов (на бумажных и электронных носителях), ресурсов Интернета при выполнении учебных задач.</w:t>
            </w:r>
          </w:p>
          <w:p w:rsidR="003303CB" w:rsidRPr="00E717A6" w:rsidRDefault="00FE3E96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Ученик </w:t>
            </w:r>
            <w:r w:rsidR="003303CB"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получит возможность научиться</w:t>
            </w:r>
            <w:r w:rsidR="003303CB"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осознанно использовать знания основных правил поведения в природе и основ здорового образа жизни в быту;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выбирать целевые и смысловые установки в своих действиях и поступках по отношению к живой природе, здоровью своему и окружающих;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ориентироваться в системе познавательных ценностей – воспринимать информацию биологического содержания в научно-популярной литературе, средствах массовой информации и Интернет-ресурсах, критически оценивать полученную информацию, анализируя ее содержание и данные об источнике информации;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создавать собственные письменные и устные сообщения о биологических явлениях и процессах на основе нескольких источников информации, сопровождать выступление презентацией, учитывая особенности аудитории сверстников.</w:t>
            </w:r>
          </w:p>
          <w:p w:rsidR="00F1049F" w:rsidRPr="00E717A6" w:rsidRDefault="003303CB" w:rsidP="003303CB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</w:tc>
      </w:tr>
    </w:tbl>
    <w:p w:rsidR="001B4DB9" w:rsidRPr="00E717A6" w:rsidRDefault="00C7438E" w:rsidP="003303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717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</w:t>
      </w:r>
    </w:p>
    <w:p w:rsidR="001B4DB9" w:rsidRPr="00E717A6" w:rsidRDefault="00C7438E" w:rsidP="001B4DB9">
      <w:pPr>
        <w:jc w:val="center"/>
        <w:rPr>
          <w:rFonts w:ascii="Times New Roman" w:hAnsi="Times New Roman" w:cs="Times New Roman"/>
          <w:sz w:val="24"/>
          <w:szCs w:val="24"/>
        </w:rPr>
      </w:pPr>
      <w:r w:rsidRPr="00E717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  <w:r w:rsidR="001B4DB9" w:rsidRPr="00E717A6">
        <w:rPr>
          <w:rStyle w:val="FontStyle43"/>
          <w:sz w:val="24"/>
          <w:szCs w:val="24"/>
        </w:rPr>
        <w:t>ПЛАНИРУЕМЫЕ ОБРАЗОВАТЕЛЬНЫЕ РЕЗУЛЬТАТЫ ОСВОЕНИЯ ПРЕДМЕТА, КУРСА (ФК ГОС)</w:t>
      </w:r>
    </w:p>
    <w:tbl>
      <w:tblPr>
        <w:tblW w:w="1488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68"/>
        <w:gridCol w:w="12016"/>
      </w:tblGrid>
      <w:tr w:rsidR="001B4DB9" w:rsidRPr="00E717A6" w:rsidTr="00647D03">
        <w:trPr>
          <w:trHeight w:val="285"/>
        </w:trPr>
        <w:tc>
          <w:tcPr>
            <w:tcW w:w="2868" w:type="dxa"/>
          </w:tcPr>
          <w:p w:rsidR="001B4DB9" w:rsidRPr="00E717A6" w:rsidRDefault="00647D03" w:rsidP="008D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</w:p>
        </w:tc>
        <w:tc>
          <w:tcPr>
            <w:tcW w:w="12016" w:type="dxa"/>
          </w:tcPr>
          <w:p w:rsidR="002C0347" w:rsidRPr="009E372E" w:rsidRDefault="002C0347" w:rsidP="002C03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7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 основные понятия, относящиеся к строению пр</w:t>
            </w:r>
            <w:proofErr w:type="gramStart"/>
            <w:r w:rsidRPr="009E37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9E37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9E37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эукариотической</w:t>
            </w:r>
            <w:proofErr w:type="spellEnd"/>
            <w:r w:rsidRPr="009E37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клеток;</w:t>
            </w:r>
          </w:p>
          <w:p w:rsidR="002C0347" w:rsidRPr="009E372E" w:rsidRDefault="002C0347" w:rsidP="002C03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7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 строение и основы жизнедеятельности клеток</w:t>
            </w:r>
            <w:r w:rsidR="008D54C4"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бактери</w:t>
            </w:r>
            <w:r w:rsidR="008D5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8D54C4"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растени</w:t>
            </w:r>
            <w:r w:rsidR="008D5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8D54C4"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гриба</w:t>
            </w:r>
            <w:r w:rsidRPr="009E37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2C0347" w:rsidRPr="009E372E" w:rsidRDefault="002C0347" w:rsidP="002C03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7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 особенности организации </w:t>
            </w:r>
            <w:r w:rsidR="008D54C4"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бактери</w:t>
            </w:r>
            <w:r w:rsidR="008D5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8D54C4"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растени</w:t>
            </w:r>
            <w:r w:rsidR="008D5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8D54C4"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D5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r w:rsidRPr="009E37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гриба;</w:t>
            </w:r>
          </w:p>
          <w:p w:rsidR="008D54C4" w:rsidRDefault="002C0347" w:rsidP="008D54C4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E372E">
              <w:t>— меры профилактики грибковых заболеваний</w:t>
            </w:r>
            <w:r w:rsidR="008D54C4">
              <w:t xml:space="preserve"> </w:t>
            </w:r>
            <w:r w:rsidR="008D54C4">
              <w:rPr>
                <w:rFonts w:ascii="Arial" w:hAnsi="Arial" w:cs="Arial"/>
                <w:color w:val="000000"/>
                <w:sz w:val="21"/>
                <w:szCs w:val="21"/>
              </w:rPr>
              <w:t>строение и основные процессы жизнедеятельности бактерий;</w:t>
            </w:r>
          </w:p>
          <w:p w:rsidR="008D54C4" w:rsidRDefault="008D54C4" w:rsidP="008D54C4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— разнообразие и распространение бактерий и грибов;</w:t>
            </w:r>
          </w:p>
          <w:p w:rsidR="008D54C4" w:rsidRDefault="008D54C4" w:rsidP="008D54C4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— роль бактерий и грибов в природе и жизни человека;</w:t>
            </w:r>
          </w:p>
          <w:p w:rsidR="008D54C4" w:rsidRDefault="008D54C4" w:rsidP="008D54C4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— методы профилактики инфекционных заболеваний.</w:t>
            </w:r>
          </w:p>
          <w:p w:rsidR="001B4DB9" w:rsidRPr="00E717A6" w:rsidRDefault="001B4DB9" w:rsidP="008D54C4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647D03" w:rsidRPr="00E717A6" w:rsidTr="00914700">
        <w:trPr>
          <w:trHeight w:val="3840"/>
        </w:trPr>
        <w:tc>
          <w:tcPr>
            <w:tcW w:w="2868" w:type="dxa"/>
          </w:tcPr>
          <w:p w:rsidR="00647D03" w:rsidRDefault="00647D03" w:rsidP="006E5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</w:t>
            </w:r>
          </w:p>
        </w:tc>
        <w:tc>
          <w:tcPr>
            <w:tcW w:w="12016" w:type="dxa"/>
          </w:tcPr>
          <w:p w:rsidR="00647D03" w:rsidRPr="00E717A6" w:rsidRDefault="00647D03" w:rsidP="008010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давать общую характеристику бактериям, растение и грибам;</w:t>
            </w:r>
          </w:p>
          <w:p w:rsidR="00647D03" w:rsidRPr="00E717A6" w:rsidRDefault="00647D03" w:rsidP="008010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объяснять строение гриба, растения и бактерии;</w:t>
            </w:r>
          </w:p>
          <w:p w:rsidR="00647D03" w:rsidRPr="00E717A6" w:rsidRDefault="00647D03" w:rsidP="008010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работать с учебником, рабочей тетрадью и дидактическими материалами;</w:t>
            </w:r>
          </w:p>
          <w:p w:rsidR="00647D03" w:rsidRPr="00E717A6" w:rsidRDefault="00647D03" w:rsidP="008010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составлять конспект параграфа учебника до и/или после изучения материала на уроке;</w:t>
            </w:r>
          </w:p>
          <w:p w:rsidR="00647D03" w:rsidRPr="00E717A6" w:rsidRDefault="00647D03" w:rsidP="008010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разрабатывать план-конспект темы, используя дополнительные источники информации;</w:t>
            </w:r>
          </w:p>
          <w:p w:rsidR="00647D03" w:rsidRPr="00E717A6" w:rsidRDefault="00647D03" w:rsidP="008010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готовить устные сообщения и письменные доклады на основе обобщения информации учебника и дополнительных источников;</w:t>
            </w:r>
          </w:p>
          <w:p w:rsidR="00647D03" w:rsidRPr="00E717A6" w:rsidRDefault="00647D03" w:rsidP="008010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пользоваться поисковыми системами Интернета;</w:t>
            </w:r>
          </w:p>
          <w:p w:rsidR="00647D03" w:rsidRPr="00E717A6" w:rsidRDefault="00647D03" w:rsidP="008010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объяснять необходимость ведения хозяйственной деятельности человека с учётом особенностей жизнедеятельности живых организмов;</w:t>
            </w:r>
          </w:p>
          <w:p w:rsidR="00647D03" w:rsidRPr="00E717A6" w:rsidRDefault="00647D03" w:rsidP="008010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под руководством учителя оформлять отчёт о проведённом наблюдении, включающий описание объектов наблюдения, его результаты и выводы;</w:t>
            </w:r>
          </w:p>
          <w:p w:rsidR="00647D03" w:rsidRPr="00E717A6" w:rsidRDefault="00647D03" w:rsidP="008010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организовывать учебное взаимодействие в группе (распределять роли, договариваться друг с другом и т. д.).</w:t>
            </w:r>
          </w:p>
          <w:p w:rsidR="00647D03" w:rsidRDefault="00647D03" w:rsidP="0080104F">
            <w:pPr>
              <w:pStyle w:val="c3"/>
              <w:shd w:val="clear" w:color="auto" w:fill="FFFFFF"/>
              <w:spacing w:after="0"/>
              <w:jc w:val="both"/>
              <w:rPr>
                <w:color w:val="000000"/>
              </w:rPr>
            </w:pPr>
          </w:p>
        </w:tc>
      </w:tr>
    </w:tbl>
    <w:p w:rsidR="007F2637" w:rsidRDefault="007F2637" w:rsidP="007F263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</w:rPr>
      </w:pPr>
    </w:p>
    <w:p w:rsidR="007F2637" w:rsidRDefault="007F2637" w:rsidP="007F263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</w:rPr>
      </w:pPr>
    </w:p>
    <w:p w:rsidR="007F2637" w:rsidRDefault="007F2637" w:rsidP="007F263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</w:rPr>
      </w:pPr>
    </w:p>
    <w:p w:rsidR="007F2637" w:rsidRDefault="007F2637" w:rsidP="007F263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</w:rPr>
      </w:pPr>
    </w:p>
    <w:p w:rsidR="007F2637" w:rsidRPr="00DF6200" w:rsidRDefault="007F2637" w:rsidP="007F263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DF6200">
        <w:rPr>
          <w:rFonts w:ascii="Arial" w:hAnsi="Arial" w:cs="Arial"/>
          <w:b/>
          <w:bCs/>
          <w:color w:val="000000"/>
        </w:rPr>
        <w:t>Работа с  одаренными детьми:</w:t>
      </w:r>
    </w:p>
    <w:p w:rsidR="007F2637" w:rsidRPr="00DF6200" w:rsidRDefault="007F2637" w:rsidP="007F2637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F6200">
        <w:rPr>
          <w:color w:val="000000"/>
        </w:rPr>
        <w:t>выявление одаренных детей и создание условий для их оптимального развития, а также просто способных детей, в отношении которых есть серьезная надежда на качественный скачок в развитии их способностей;</w:t>
      </w:r>
    </w:p>
    <w:p w:rsidR="007F2637" w:rsidRPr="00DF6200" w:rsidRDefault="007F2637" w:rsidP="007F2637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F6200">
        <w:rPr>
          <w:color w:val="000000"/>
        </w:rPr>
        <w:t>самореализации данной категории учащихся в соответствии со способностями через оптимальное сочетание основного, дополнительного и индивидуального образования, а так же развитие и выработка социально ценных компетенций у учащихся;</w:t>
      </w:r>
    </w:p>
    <w:p w:rsidR="007F2637" w:rsidRPr="00DF6200" w:rsidRDefault="007F2637" w:rsidP="007F2637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F6200">
        <w:rPr>
          <w:color w:val="000000"/>
        </w:rPr>
        <w:t>организация разнообразной творческой и научной деятельности, способствующей самореализации личности школьника, совершенствование практического мышления;</w:t>
      </w:r>
    </w:p>
    <w:p w:rsidR="007F2637" w:rsidRPr="00DF6200" w:rsidRDefault="007F2637" w:rsidP="007F2637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F6200">
        <w:rPr>
          <w:color w:val="000000"/>
        </w:rPr>
        <w:t>выявление и развитие природных задатков и творческого потенциала каждого ребенка, реализация его склонностей и возможностей;</w:t>
      </w:r>
    </w:p>
    <w:p w:rsidR="007F2637" w:rsidRPr="00DF6200" w:rsidRDefault="007F2637" w:rsidP="007F2637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F6200">
        <w:rPr>
          <w:color w:val="000000"/>
        </w:rPr>
        <w:t>интеграция урочной и внеурочной деятельности учащихся;</w:t>
      </w:r>
    </w:p>
    <w:p w:rsidR="007F2637" w:rsidRPr="00DF6200" w:rsidRDefault="007F2637" w:rsidP="007F2637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F6200">
        <w:rPr>
          <w:color w:val="000000"/>
        </w:rPr>
        <w:lastRenderedPageBreak/>
        <w:t>организация проектной деятельности;</w:t>
      </w:r>
    </w:p>
    <w:p w:rsidR="007F2637" w:rsidRPr="00DF6200" w:rsidRDefault="007F2637" w:rsidP="007F2637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F6200">
        <w:rPr>
          <w:color w:val="000000"/>
        </w:rPr>
        <w:t>забота о сохранении физического и психического здоровья учащихся, сохранение высокой самооценки, формирование умения учиться как базисной способности саморазвития;</w:t>
      </w:r>
    </w:p>
    <w:p w:rsidR="007F2637" w:rsidRPr="00DF6200" w:rsidRDefault="007F2637" w:rsidP="007F2637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F6200">
        <w:rPr>
          <w:color w:val="000000"/>
        </w:rPr>
        <w:t>использование инновационных педагогических и информационных технологий на уроках с целью достижения максимального уровня развития детей;</w:t>
      </w:r>
    </w:p>
    <w:p w:rsidR="007F2637" w:rsidRPr="00DF6200" w:rsidRDefault="007F2637" w:rsidP="007F2637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F6200">
        <w:rPr>
          <w:color w:val="000000"/>
        </w:rPr>
        <w:t>проведение различных конкурсов, олимпиад, интеллектуальных игр, и др., позволяющих учащимся проявить свои способности;</w:t>
      </w:r>
    </w:p>
    <w:p w:rsidR="007F2637" w:rsidRDefault="007F2637" w:rsidP="007F2637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F6200">
        <w:rPr>
          <w:color w:val="000000"/>
        </w:rPr>
        <w:t>сформировать банк данных «Одарённые дети».</w:t>
      </w:r>
    </w:p>
    <w:p w:rsidR="007F2637" w:rsidRPr="0092198D" w:rsidRDefault="007F2637" w:rsidP="007F2637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</w:pPr>
      <w:r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 xml:space="preserve">   </w:t>
      </w:r>
    </w:p>
    <w:p w:rsidR="007F2637" w:rsidRPr="0092198D" w:rsidRDefault="007F2637" w:rsidP="007F2637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b/>
          <w:color w:val="666666"/>
          <w:sz w:val="32"/>
          <w:szCs w:val="32"/>
          <w:bdr w:val="none" w:sz="0" w:space="0" w:color="auto" w:frame="1"/>
          <w:lang w:eastAsia="ru-RU"/>
        </w:rPr>
      </w:pP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</w:t>
      </w:r>
      <w:r w:rsidRPr="0092198D">
        <w:rPr>
          <w:rFonts w:ascii="inherit" w:eastAsia="Times New Roman" w:hAnsi="inherit" w:cs="Arial"/>
          <w:b/>
          <w:color w:val="666666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2198D">
        <w:rPr>
          <w:rFonts w:ascii="inherit" w:eastAsia="Times New Roman" w:hAnsi="inherit" w:cs="Arial"/>
          <w:b/>
          <w:color w:val="666666"/>
          <w:sz w:val="32"/>
          <w:szCs w:val="32"/>
          <w:bdr w:val="none" w:sz="0" w:space="0" w:color="auto" w:frame="1"/>
          <w:lang w:eastAsia="ru-RU"/>
        </w:rPr>
        <w:t>Работа с детьми с ОВЗ</w:t>
      </w:r>
    </w:p>
    <w:p w:rsidR="007F2637" w:rsidRPr="0092198D" w:rsidRDefault="007F2637" w:rsidP="007F2637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</w:pPr>
    </w:p>
    <w:p w:rsidR="007F2637" w:rsidRPr="0092198D" w:rsidRDefault="007F2637" w:rsidP="007F2637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</w:pP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 xml:space="preserve">Главной опорой в усвоении любого познавательного материала  служат наглядные средства. Поэтому демонстрация является одним из важнейших методов в обучении и воспитании учеников. </w:t>
      </w:r>
      <w:proofErr w:type="gramStart"/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На занятиях широко используется различного вида наглядность: натуральные предметы, муляжи, игрушки, модели, макеты, изображения, фильмы,  фотографии и др.</w:t>
      </w:r>
      <w:proofErr w:type="gramEnd"/>
    </w:p>
    <w:p w:rsidR="007F2637" w:rsidRPr="0092198D" w:rsidRDefault="007F2637" w:rsidP="007F26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</w:p>
    <w:p w:rsidR="007F2637" w:rsidRPr="0092198D" w:rsidRDefault="007F2637" w:rsidP="007F263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92198D">
        <w:rPr>
          <w:rFonts w:ascii="inherit" w:eastAsia="Times New Roman" w:hAnsi="inherit" w:cs="Arial"/>
          <w:b/>
          <w:bCs/>
          <w:color w:val="666666"/>
          <w:sz w:val="24"/>
          <w:szCs w:val="24"/>
          <w:lang w:eastAsia="ru-RU"/>
        </w:rPr>
        <w:t>Технологии дифференциации</w:t>
      </w:r>
      <w:r w:rsidRPr="0092198D">
        <w:rPr>
          <w:rFonts w:ascii="inherit" w:eastAsia="Times New Roman" w:hAnsi="inherit" w:cs="Arial"/>
          <w:bCs/>
          <w:color w:val="666666"/>
          <w:sz w:val="24"/>
          <w:szCs w:val="24"/>
          <w:lang w:eastAsia="ru-RU"/>
        </w:rPr>
        <w:t xml:space="preserve"> и индивидуализации обучения.</w:t>
      </w: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  Дифференциация обучения – это создание условий для обучения детей, имеющих различные способности и проблемы, путем организации учащихся в однородные (гомогенные) группы.</w:t>
      </w:r>
    </w:p>
    <w:p w:rsidR="007F2637" w:rsidRPr="0092198D" w:rsidRDefault="007F2637" w:rsidP="007F26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 Применение данной технологии  имеет следующие преимущества:</w:t>
      </w:r>
    </w:p>
    <w:p w:rsidR="007F2637" w:rsidRPr="0092198D" w:rsidRDefault="007F2637" w:rsidP="007F2637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 исключается уравниловка и усреднение детей;</w:t>
      </w:r>
    </w:p>
    <w:p w:rsidR="007F2637" w:rsidRPr="0092198D" w:rsidRDefault="007F2637" w:rsidP="007F2637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 повышается уровень мотивации учения в сильных группах;</w:t>
      </w:r>
    </w:p>
    <w:p w:rsidR="007F2637" w:rsidRPr="0092198D" w:rsidRDefault="007F2637" w:rsidP="007F2637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 xml:space="preserve"> создаются щадящие условия для </w:t>
      </w:r>
      <w:proofErr w:type="gramStart"/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слабых</w:t>
      </w:r>
      <w:proofErr w:type="gramEnd"/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;</w:t>
      </w:r>
    </w:p>
    <w:p w:rsidR="007F2637" w:rsidRPr="0092198D" w:rsidRDefault="007F2637" w:rsidP="007F2637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 xml:space="preserve"> у учителя появляется возможность помогать </w:t>
      </w:r>
      <w:proofErr w:type="gramStart"/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слабому</w:t>
      </w:r>
      <w:proofErr w:type="gramEnd"/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, уделять внимание сильному;</w:t>
      </w:r>
    </w:p>
    <w:p w:rsidR="007F2637" w:rsidRPr="0092198D" w:rsidRDefault="007F2637" w:rsidP="007F2637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 появляется возможность более эффективно работать с особенными учащимися.</w:t>
      </w:r>
    </w:p>
    <w:p w:rsidR="007F2637" w:rsidRPr="0092198D" w:rsidRDefault="007F2637" w:rsidP="007F263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bCs/>
          <w:color w:val="666666"/>
          <w:sz w:val="24"/>
          <w:szCs w:val="24"/>
          <w:lang w:eastAsia="ru-RU"/>
        </w:rPr>
      </w:pPr>
    </w:p>
    <w:p w:rsidR="007F2637" w:rsidRPr="0092198D" w:rsidRDefault="007F2637" w:rsidP="007F263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92198D">
        <w:rPr>
          <w:rFonts w:ascii="inherit" w:eastAsia="Times New Roman" w:hAnsi="inherit" w:cs="Arial"/>
          <w:b/>
          <w:bCs/>
          <w:color w:val="666666"/>
          <w:sz w:val="24"/>
          <w:szCs w:val="24"/>
          <w:lang w:eastAsia="ru-RU"/>
        </w:rPr>
        <w:t xml:space="preserve">Технология </w:t>
      </w:r>
      <w:proofErr w:type="spellStart"/>
      <w:r w:rsidRPr="0092198D">
        <w:rPr>
          <w:rFonts w:ascii="inherit" w:eastAsia="Times New Roman" w:hAnsi="inherit" w:cs="Arial"/>
          <w:b/>
          <w:bCs/>
          <w:color w:val="666666"/>
          <w:sz w:val="24"/>
          <w:szCs w:val="24"/>
          <w:lang w:eastAsia="ru-RU"/>
        </w:rPr>
        <w:t>разноуровневого</w:t>
      </w:r>
      <w:proofErr w:type="spellEnd"/>
      <w:r w:rsidRPr="0092198D">
        <w:rPr>
          <w:rFonts w:ascii="inherit" w:eastAsia="Times New Roman" w:hAnsi="inherit" w:cs="Arial"/>
          <w:b/>
          <w:bCs/>
          <w:color w:val="666666"/>
          <w:sz w:val="24"/>
          <w:szCs w:val="24"/>
          <w:lang w:eastAsia="ru-RU"/>
        </w:rPr>
        <w:t xml:space="preserve"> обучения</w:t>
      </w:r>
      <w:r w:rsidRPr="0092198D">
        <w:rPr>
          <w:rFonts w:ascii="inherit" w:eastAsia="Times New Roman" w:hAnsi="inherit" w:cs="Arial"/>
          <w:bCs/>
          <w:color w:val="666666"/>
          <w:sz w:val="24"/>
          <w:szCs w:val="24"/>
          <w:lang w:eastAsia="ru-RU"/>
        </w:rPr>
        <w:t>. </w:t>
      </w: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 Это технология организации учебного процесса, в рамках которой предполагается разный уровень усвоения учебного материала, но не ниже базового, в зависимости от способностей и индивидуальных особенностей личности каждого учащегося.</w:t>
      </w:r>
    </w:p>
    <w:p w:rsidR="007F2637" w:rsidRPr="0092198D" w:rsidRDefault="007F2637" w:rsidP="007F2637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92198D">
        <w:rPr>
          <w:rFonts w:ascii="inherit" w:eastAsia="Times New Roman" w:hAnsi="inherit" w:cs="Arial"/>
          <w:b/>
          <w:bCs/>
          <w:color w:val="666666"/>
          <w:sz w:val="24"/>
          <w:szCs w:val="24"/>
          <w:lang w:eastAsia="ru-RU"/>
        </w:rPr>
        <w:t>Личностно-ориентированные  технологии</w:t>
      </w: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 позволяют  формировать адаптивные, социально-активные черты учащихся, взаимопонимание, сотрудничество, уверенность в себе, ответственность за свой выбор.</w:t>
      </w:r>
    </w:p>
    <w:p w:rsidR="007F2637" w:rsidRPr="0092198D" w:rsidRDefault="007F2637" w:rsidP="007F26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lastRenderedPageBreak/>
        <w:t>Здесь учитель становится не столько «источником информации» и «контролером», сколько диагностом и помощником в развитии личности учащегося. Важным моментом в проведении успешного урока является мотивация ученической деятельности. Учащиеся должны четко понимать, для чего они изучают тот или иной материал.</w:t>
      </w:r>
    </w:p>
    <w:p w:rsidR="007F2637" w:rsidRPr="0092198D" w:rsidRDefault="007F2637" w:rsidP="007F2637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Использование </w:t>
      </w:r>
      <w:proofErr w:type="spellStart"/>
      <w:r w:rsidRPr="0092198D">
        <w:rPr>
          <w:rFonts w:ascii="inherit" w:eastAsia="Times New Roman" w:hAnsi="inherit" w:cs="Arial"/>
          <w:b/>
          <w:bCs/>
          <w:color w:val="666666"/>
          <w:sz w:val="24"/>
          <w:szCs w:val="24"/>
          <w:lang w:eastAsia="ru-RU"/>
        </w:rPr>
        <w:t>здоровьесберегающих</w:t>
      </w:r>
      <w:proofErr w:type="spellEnd"/>
      <w:r w:rsidRPr="0092198D">
        <w:rPr>
          <w:rFonts w:ascii="inherit" w:eastAsia="Times New Roman" w:hAnsi="inherit" w:cs="Arial"/>
          <w:b/>
          <w:bCs/>
          <w:color w:val="666666"/>
          <w:sz w:val="24"/>
          <w:szCs w:val="24"/>
          <w:lang w:eastAsia="ru-RU"/>
        </w:rPr>
        <w:t xml:space="preserve"> технологий</w:t>
      </w: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 обучения позволяет без каких-либо особых материальных затрат не только сохранить уровень здоровья детей с ОВЗ, но и повысить эффективность учебного процесса.</w:t>
      </w:r>
    </w:p>
    <w:p w:rsidR="007F2637" w:rsidRPr="0092198D" w:rsidRDefault="007F2637" w:rsidP="007F2637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Применение</w:t>
      </w:r>
      <w:r w:rsidRPr="0092198D">
        <w:rPr>
          <w:rFonts w:ascii="inherit" w:eastAsia="Times New Roman" w:hAnsi="inherit" w:cs="Arial"/>
          <w:bCs/>
          <w:color w:val="666666"/>
          <w:sz w:val="24"/>
          <w:szCs w:val="24"/>
          <w:lang w:eastAsia="ru-RU"/>
        </w:rPr>
        <w:t> </w:t>
      </w:r>
      <w:r w:rsidRPr="0092198D">
        <w:rPr>
          <w:rFonts w:ascii="inherit" w:eastAsia="Times New Roman" w:hAnsi="inherit" w:cs="Arial"/>
          <w:b/>
          <w:bCs/>
          <w:color w:val="666666"/>
          <w:sz w:val="24"/>
          <w:szCs w:val="24"/>
          <w:lang w:eastAsia="ru-RU"/>
        </w:rPr>
        <w:t>игровых технологий</w:t>
      </w: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 на уроках  позволяет сделать изучаемый материал более увлекательным и запоминающимся, снять напряжение, способствует эмоциональной разрядке, позволяя частично вывести мышление из рациональной сферы в сферу фантазии.  </w:t>
      </w:r>
    </w:p>
    <w:p w:rsidR="007F2637" w:rsidRPr="0092198D" w:rsidRDefault="007F2637" w:rsidP="007F2637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92198D">
        <w:rPr>
          <w:rFonts w:ascii="inherit" w:eastAsia="Times New Roman" w:hAnsi="inherit" w:cs="Arial"/>
          <w:b/>
          <w:bCs/>
          <w:color w:val="666666"/>
          <w:sz w:val="24"/>
          <w:szCs w:val="24"/>
          <w:lang w:eastAsia="ru-RU"/>
        </w:rPr>
        <w:t>Технология сотрудничества</w:t>
      </w:r>
      <w:r w:rsidRPr="0092198D">
        <w:rPr>
          <w:rFonts w:ascii="inherit" w:eastAsia="Times New Roman" w:hAnsi="inherit" w:cs="Arial"/>
          <w:bCs/>
          <w:color w:val="666666"/>
          <w:sz w:val="24"/>
          <w:szCs w:val="24"/>
          <w:lang w:eastAsia="ru-RU"/>
        </w:rPr>
        <w:t>.</w:t>
      </w: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 xml:space="preserve"> Основная форма работы – групповая, которая как раз и создает атмосферу взаимопомощи, </w:t>
      </w:r>
      <w:proofErr w:type="spellStart"/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взаимообучения</w:t>
      </w:r>
      <w:proofErr w:type="spellEnd"/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, сотрудничества. Выбирая для себя работу в составе группы, учащиеся «примеряют» различные роли: что помогает им раскрыть свои возможности, реализовать индивидуальные особенности. Выполняя задание, данное учителем, учащиеся закрепляют план работы, распределяют обязанности, при помощи учителя.</w:t>
      </w:r>
    </w:p>
    <w:p w:rsidR="007F2637" w:rsidRPr="0092198D" w:rsidRDefault="007F2637" w:rsidP="007F26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Задания при групповой работе даются дифференцированные. Сначала ребята выполняют эту работу самостоятельно, затем консультанты или учитель проверяют качество ее выполнения у членов своей группы, а потом результаты обсуждаются в группе.  Часто используется работа в парах.</w:t>
      </w:r>
    </w:p>
    <w:p w:rsidR="007F2637" w:rsidRPr="0092198D" w:rsidRDefault="007F2637" w:rsidP="007F2637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92198D">
        <w:rPr>
          <w:rFonts w:ascii="inherit" w:eastAsia="Times New Roman" w:hAnsi="inherit" w:cs="Arial"/>
          <w:b/>
          <w:bCs/>
          <w:color w:val="666666"/>
          <w:sz w:val="24"/>
          <w:szCs w:val="24"/>
          <w:lang w:eastAsia="ru-RU"/>
        </w:rPr>
        <w:t>Информационные  технологии</w:t>
      </w:r>
      <w:r w:rsidRPr="0092198D">
        <w:rPr>
          <w:rFonts w:ascii="inherit" w:eastAsia="Times New Roman" w:hAnsi="inherit" w:cs="Arial"/>
          <w:bCs/>
          <w:color w:val="666666"/>
          <w:sz w:val="24"/>
          <w:szCs w:val="24"/>
          <w:lang w:eastAsia="ru-RU"/>
        </w:rPr>
        <w:t>:</w:t>
      </w: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 xml:space="preserve">  педагог использует компьютерные игры как средство педагогической коммуникации для реализации индивидуализированного обучения; </w:t>
      </w:r>
      <w:proofErr w:type="spellStart"/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мультимедийные</w:t>
      </w:r>
      <w:proofErr w:type="spellEnd"/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 xml:space="preserve"> презентации; тренажеры, задания на интерактивной доске и др.</w:t>
      </w:r>
    </w:p>
    <w:p w:rsidR="007F2637" w:rsidRPr="0092198D" w:rsidRDefault="007F2637" w:rsidP="007F26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 </w:t>
      </w:r>
      <w:r w:rsidRPr="0092198D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</w:t>
      </w: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Достоинствами информационных технологий являются: индивидуализация  учебного процесса, активизация самостоятельной работы учащихся, развитие навыков самоконтроля, развитие познавательной деятельности, особенно процессов  мышления.</w:t>
      </w:r>
    </w:p>
    <w:p w:rsidR="007F2637" w:rsidRPr="00DF6200" w:rsidRDefault="007F2637" w:rsidP="007F2637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DD424D" w:rsidRDefault="00C7438E" w:rsidP="00DD4535">
      <w:pPr>
        <w:shd w:val="clear" w:color="auto" w:fill="FFFFFF"/>
        <w:spacing w:after="150" w:line="240" w:lineRule="auto"/>
        <w:jc w:val="center"/>
        <w:rPr>
          <w:b/>
          <w:sz w:val="24"/>
          <w:szCs w:val="24"/>
        </w:rPr>
      </w:pPr>
      <w:r w:rsidRPr="00E717A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 </w:t>
      </w:r>
    </w:p>
    <w:p w:rsidR="007F2637" w:rsidRDefault="007F2637" w:rsidP="00BF3D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2637" w:rsidRDefault="007F2637" w:rsidP="00BF3D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2637" w:rsidRDefault="007F2637" w:rsidP="00BF3D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D82" w:rsidRDefault="00BF3D82" w:rsidP="00BF3D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КРИТЕРИИ И НОРМЫ ОЦЕНКИ ЗУН УЧАЩИХСЯ</w:t>
      </w:r>
    </w:p>
    <w:p w:rsidR="00BF3D82" w:rsidRDefault="00BF3D82" w:rsidP="00BF3D82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Оценка устного  ответа учащихся</w:t>
      </w:r>
    </w:p>
    <w:p w:rsidR="00BF3D82" w:rsidRDefault="00BF3D82" w:rsidP="00BF3D82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Отметка "5"</w:t>
      </w:r>
      <w:r>
        <w:rPr>
          <w:rFonts w:ascii="Times New Roman" w:hAnsi="Times New Roman" w:cs="Times New Roman"/>
          <w:sz w:val="24"/>
          <w:szCs w:val="24"/>
        </w:rPr>
        <w:t xml:space="preserve"> ставится в случае: </w:t>
      </w:r>
      <w:r>
        <w:rPr>
          <w:rFonts w:ascii="Times New Roman" w:hAnsi="Times New Roman" w:cs="Times New Roman"/>
          <w:sz w:val="24"/>
          <w:szCs w:val="24"/>
        </w:rPr>
        <w:br/>
        <w:t xml:space="preserve">1. Знания, понимания, глубины усвоения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всего объёма программного материала. </w:t>
      </w:r>
      <w:r>
        <w:rPr>
          <w:rFonts w:ascii="Times New Roman" w:hAnsi="Times New Roman" w:cs="Times New Roman"/>
          <w:sz w:val="24"/>
          <w:szCs w:val="24"/>
        </w:rPr>
        <w:br/>
        <w:t xml:space="preserve">2. Умения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внутрипредметные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связи, творчески применяет полученные знания в незнакомой ситуации. </w:t>
      </w:r>
      <w:r>
        <w:rPr>
          <w:rFonts w:ascii="Times New Roman" w:hAnsi="Times New Roman" w:cs="Times New Roman"/>
          <w:sz w:val="24"/>
          <w:szCs w:val="24"/>
        </w:rPr>
        <w:br/>
        <w:t xml:space="preserve">3. Отсутствие ошибок и недочётов при воспроизведении изученного материала, при устных ответах устранение отдельных неточностей с помощью дополнительных вопросов учителя, соблюдение культуры устной речи.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Отметка "4":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 xml:space="preserve">1. Знание всего изученного программного материала.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2. Умений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внутрипредметные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связи, применять полученные знания на практике. </w:t>
      </w:r>
      <w:r>
        <w:rPr>
          <w:rFonts w:ascii="Times New Roman" w:hAnsi="Times New Roman" w:cs="Times New Roman"/>
          <w:sz w:val="24"/>
          <w:szCs w:val="24"/>
        </w:rPr>
        <w:br/>
        <w:t xml:space="preserve">3. Незначительные (негрубые) ошибки и недочёты при воспроизведении изученного материала, соблюдение основных правил культуры устной речи.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Отметка "3"</w:t>
      </w:r>
      <w:r>
        <w:rPr>
          <w:rFonts w:ascii="Times New Roman" w:hAnsi="Times New Roman" w:cs="Times New Roman"/>
          <w:sz w:val="24"/>
          <w:szCs w:val="24"/>
        </w:rPr>
        <w:t xml:space="preserve"> (уровень представлений, сочетающихся с элементами научных понятий): </w:t>
      </w:r>
      <w:r>
        <w:rPr>
          <w:rFonts w:ascii="Times New Roman" w:hAnsi="Times New Roman" w:cs="Times New Roman"/>
          <w:sz w:val="24"/>
          <w:szCs w:val="24"/>
        </w:rPr>
        <w:br/>
        <w:t xml:space="preserve">1. Знание и усвоение материала на уровне минимальных требований программы, затруднение при самостоятельном воспроизведении, необходимость незначительной помощи преподавателя. </w:t>
      </w:r>
      <w:r>
        <w:rPr>
          <w:rFonts w:ascii="Times New Roman" w:hAnsi="Times New Roman" w:cs="Times New Roman"/>
          <w:sz w:val="24"/>
          <w:szCs w:val="24"/>
        </w:rPr>
        <w:br/>
        <w:t xml:space="preserve">2. Умение работать на уровне воспроизведения, затруднения при ответах на видоизменённые вопросы. </w:t>
      </w:r>
      <w:r>
        <w:rPr>
          <w:rFonts w:ascii="Times New Roman" w:hAnsi="Times New Roman" w:cs="Times New Roman"/>
          <w:sz w:val="24"/>
          <w:szCs w:val="24"/>
        </w:rPr>
        <w:br/>
        <w:t xml:space="preserve">3. Наличие грубой ошибки, нескольких негрубых при воспроизведении изученного материала, незначительное несоблюдение основных правил культуры устной речи.                              </w:t>
      </w:r>
    </w:p>
    <w:p w:rsidR="00BF3D82" w:rsidRDefault="00BF3D82" w:rsidP="00BF3D82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Отметка "2"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br/>
        <w:t xml:space="preserve">1. Знание и усвоение материала на уровне ниже минимальных требований программы, отдельные представления об изученном материале. </w:t>
      </w:r>
      <w:r>
        <w:rPr>
          <w:rFonts w:ascii="Times New Roman" w:hAnsi="Times New Roman" w:cs="Times New Roman"/>
          <w:sz w:val="24"/>
          <w:szCs w:val="24"/>
        </w:rPr>
        <w:br/>
        <w:t xml:space="preserve">2. Отсутствие умений работать на уровне воспроизведения, затруднения при ответах на стандартные вопросы. </w:t>
      </w:r>
      <w:r>
        <w:rPr>
          <w:rFonts w:ascii="Times New Roman" w:hAnsi="Times New Roman" w:cs="Times New Roman"/>
          <w:sz w:val="24"/>
          <w:szCs w:val="24"/>
        </w:rPr>
        <w:br/>
        <w:t>3. Наличие нескольких грубых ошибок, большого числа негрубых при воспроизведении изученного материала, значительное несоблюдение основных правил культуры устной речи.</w:t>
      </w:r>
    </w:p>
    <w:p w:rsidR="00BF3D82" w:rsidRDefault="00BF3D82" w:rsidP="00BF3D82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Оценка выполнения практических (лабораторных) работ.</w:t>
      </w:r>
    </w:p>
    <w:p w:rsidR="00BF3D82" w:rsidRDefault="00BF3D82" w:rsidP="00BF3D82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>Отметка "5"</w:t>
      </w:r>
      <w:r>
        <w:rPr>
          <w:rFonts w:ascii="Times New Roman" w:hAnsi="Times New Roman" w:cs="Times New Roman"/>
          <w:sz w:val="24"/>
          <w:szCs w:val="24"/>
        </w:rPr>
        <w:t xml:space="preserve"> ставится, если ученик: </w:t>
      </w:r>
      <w:r>
        <w:rPr>
          <w:rFonts w:ascii="Times New Roman" w:hAnsi="Times New Roman" w:cs="Times New Roman"/>
          <w:sz w:val="24"/>
          <w:szCs w:val="24"/>
        </w:rPr>
        <w:br/>
        <w:t xml:space="preserve">1) правильно определил цель опыта; </w:t>
      </w:r>
      <w:r>
        <w:rPr>
          <w:rFonts w:ascii="Times New Roman" w:hAnsi="Times New Roman" w:cs="Times New Roman"/>
          <w:sz w:val="24"/>
          <w:szCs w:val="24"/>
        </w:rPr>
        <w:br/>
        <w:t xml:space="preserve">2) выполнил работу в полном объеме с соблюдением необходимой последовательности проведения опытов и измерений; </w:t>
      </w:r>
      <w:r>
        <w:rPr>
          <w:rFonts w:ascii="Times New Roman" w:hAnsi="Times New Roman" w:cs="Times New Roman"/>
          <w:sz w:val="24"/>
          <w:szCs w:val="24"/>
        </w:rPr>
        <w:br/>
        <w:t xml:space="preserve">3) самостоятельно и рационально выбрал и подготовил для опыта необходимое оборудование, все опыты провел в условиях и режимах, обеспечивающих получение результатов и выводов с наибольшей точностью; </w:t>
      </w:r>
      <w:r>
        <w:rPr>
          <w:rFonts w:ascii="Times New Roman" w:hAnsi="Times New Roman" w:cs="Times New Roman"/>
          <w:sz w:val="24"/>
          <w:szCs w:val="24"/>
        </w:rPr>
        <w:br/>
        <w:t xml:space="preserve">4) научно грамотно, логично описал наблюдения и сформулировал выводы из опыта. В представленном отчете правильно и аккуратно выполнил все записи, таблицы, рисунки, графики, вычисления и сделал выводы; </w:t>
      </w:r>
      <w:r>
        <w:rPr>
          <w:rFonts w:ascii="Times New Roman" w:hAnsi="Times New Roman" w:cs="Times New Roman"/>
          <w:sz w:val="24"/>
          <w:szCs w:val="24"/>
        </w:rPr>
        <w:br/>
        <w:t xml:space="preserve">5) проявляет организационно-трудовые умения (поддерживает чистоту рабочего места и порядок на столе, экономно использует расходные материалы). </w:t>
      </w:r>
      <w:r>
        <w:rPr>
          <w:rFonts w:ascii="Times New Roman" w:hAnsi="Times New Roman" w:cs="Times New Roman"/>
          <w:sz w:val="24"/>
          <w:szCs w:val="24"/>
        </w:rPr>
        <w:br/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6)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эксперимент осуществляет по плану с учетом техники безопасности и правил работы.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Отметка "4"</w:t>
      </w:r>
      <w:r>
        <w:rPr>
          <w:rFonts w:ascii="Times New Roman" w:hAnsi="Times New Roman" w:cs="Times New Roman"/>
          <w:sz w:val="24"/>
          <w:szCs w:val="24"/>
        </w:rPr>
        <w:t xml:space="preserve"> ставится, если ученик выполнил требования к оценке "5", но: </w:t>
      </w:r>
      <w:r>
        <w:rPr>
          <w:rFonts w:ascii="Times New Roman" w:hAnsi="Times New Roman" w:cs="Times New Roman"/>
          <w:sz w:val="24"/>
          <w:szCs w:val="24"/>
        </w:rPr>
        <w:br/>
        <w:t xml:space="preserve">1. опыт проводил в условиях, не обеспечивающих достаточной точности измерений; </w:t>
      </w:r>
      <w:r>
        <w:rPr>
          <w:rFonts w:ascii="Times New Roman" w:hAnsi="Times New Roman" w:cs="Times New Roman"/>
          <w:sz w:val="24"/>
          <w:szCs w:val="24"/>
        </w:rPr>
        <w:br/>
        <w:t xml:space="preserve">2. или </w:t>
      </w:r>
      <w:proofErr w:type="gramStart"/>
      <w:r>
        <w:rPr>
          <w:rFonts w:ascii="Times New Roman" w:hAnsi="Times New Roman" w:cs="Times New Roman"/>
          <w:sz w:val="24"/>
          <w:szCs w:val="24"/>
        </w:rPr>
        <w:t>было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допущено два-три недочета; </w:t>
      </w:r>
      <w:r>
        <w:rPr>
          <w:rFonts w:ascii="Times New Roman" w:hAnsi="Times New Roman" w:cs="Times New Roman"/>
          <w:sz w:val="24"/>
          <w:szCs w:val="24"/>
        </w:rPr>
        <w:br/>
        <w:t xml:space="preserve">3. или не более одной негрубой ошибки и одного недочета, </w:t>
      </w:r>
      <w:r>
        <w:rPr>
          <w:rFonts w:ascii="Times New Roman" w:hAnsi="Times New Roman" w:cs="Times New Roman"/>
          <w:sz w:val="24"/>
          <w:szCs w:val="24"/>
        </w:rPr>
        <w:br/>
        <w:t xml:space="preserve">4. или эксперимент проведен не полностью; </w:t>
      </w:r>
      <w:r>
        <w:rPr>
          <w:rFonts w:ascii="Times New Roman" w:hAnsi="Times New Roman" w:cs="Times New Roman"/>
          <w:sz w:val="24"/>
          <w:szCs w:val="24"/>
        </w:rPr>
        <w:br/>
        <w:t xml:space="preserve">5. или в описании наблюдений из опыта допустил неточности, выводы сделал неполные.   </w:t>
      </w:r>
    </w:p>
    <w:p w:rsidR="00BF3D82" w:rsidRDefault="00BF3D82" w:rsidP="00BF3D82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Отметка "3"</w:t>
      </w:r>
      <w:r>
        <w:rPr>
          <w:rFonts w:ascii="Times New Roman" w:hAnsi="Times New Roman" w:cs="Times New Roman"/>
          <w:sz w:val="24"/>
          <w:szCs w:val="24"/>
        </w:rPr>
        <w:t xml:space="preserve"> ставится, если ученик: </w:t>
      </w:r>
      <w:r>
        <w:rPr>
          <w:rFonts w:ascii="Times New Roman" w:hAnsi="Times New Roman" w:cs="Times New Roman"/>
          <w:sz w:val="24"/>
          <w:szCs w:val="24"/>
        </w:rPr>
        <w:br/>
        <w:t xml:space="preserve">1. правильно определил цель опыта; работу выполняет правильно не менее чем наполовину, однако объём выполненной части таков, что позволяет получить правильные результаты и выводы по основным, принципиально важным задачам работы; </w:t>
      </w:r>
      <w:r>
        <w:rPr>
          <w:rFonts w:ascii="Times New Roman" w:hAnsi="Times New Roman" w:cs="Times New Roman"/>
          <w:sz w:val="24"/>
          <w:szCs w:val="24"/>
        </w:rPr>
        <w:br/>
        <w:t>2. или подбор оборудования, объектов, материалов, а также работы по началу опыта провел с помощью учителя;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или в ходе проведения опыта и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измерений были допущены ошибки в описании наблюдений, формулировании выводов; </w:t>
      </w:r>
      <w:r>
        <w:rPr>
          <w:rFonts w:ascii="Times New Roman" w:hAnsi="Times New Roman" w:cs="Times New Roman"/>
          <w:sz w:val="24"/>
          <w:szCs w:val="24"/>
        </w:rPr>
        <w:br/>
        <w:t xml:space="preserve">3. опыт проводился в нерациональных условиях, что привело к получению результатов с большей погрешностью; или в отчёте были допущены в общей сложности не более двух ошибок (в записях единиц, измерениях, в вычислениях, графиках, таблицах, схемах, и т.д.) не принципиального для данной работы характера, но повлиявших на результат выполнения; </w:t>
      </w:r>
      <w:r>
        <w:rPr>
          <w:rFonts w:ascii="Times New Roman" w:hAnsi="Times New Roman" w:cs="Times New Roman"/>
          <w:sz w:val="24"/>
          <w:szCs w:val="24"/>
        </w:rPr>
        <w:br/>
        <w:t xml:space="preserve">4. допускает грубую ошибку в ходе эксперимента (в объяснении, в оформлении работы, в соблюдении правил техники безопасности при работе с материалами и оборудованием), которая исправляется по требованию учителя. </w:t>
      </w:r>
      <w:r>
        <w:rPr>
          <w:rFonts w:ascii="Times New Roman" w:hAnsi="Times New Roman" w:cs="Times New Roman"/>
          <w:sz w:val="24"/>
          <w:szCs w:val="24"/>
        </w:rPr>
        <w:br/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Отметка "2"</w:t>
      </w:r>
      <w:r>
        <w:rPr>
          <w:rFonts w:ascii="Times New Roman" w:hAnsi="Times New Roman" w:cs="Times New Roman"/>
          <w:sz w:val="24"/>
          <w:szCs w:val="24"/>
        </w:rPr>
        <w:t xml:space="preserve"> ставится, если ученик: </w:t>
      </w:r>
      <w:r>
        <w:rPr>
          <w:rFonts w:ascii="Times New Roman" w:hAnsi="Times New Roman" w:cs="Times New Roman"/>
          <w:sz w:val="24"/>
          <w:szCs w:val="24"/>
        </w:rPr>
        <w:br/>
        <w:t xml:space="preserve">1. не определил самостоятельно цель опыта; выполнил работу не полностью, не подготовил нужное оборудование и объем выполненной части работы не позволяет сделать правильных выводов; </w:t>
      </w:r>
      <w:r>
        <w:rPr>
          <w:rFonts w:ascii="Times New Roman" w:hAnsi="Times New Roman" w:cs="Times New Roman"/>
          <w:sz w:val="24"/>
          <w:szCs w:val="24"/>
        </w:rPr>
        <w:br/>
        <w:t xml:space="preserve">2. или опыты, измерения, вычисления, наблюдения производились неправильно; </w:t>
      </w:r>
      <w:r>
        <w:rPr>
          <w:rFonts w:ascii="Times New Roman" w:hAnsi="Times New Roman" w:cs="Times New Roman"/>
          <w:sz w:val="24"/>
          <w:szCs w:val="24"/>
        </w:rPr>
        <w:br/>
        <w:t>3. или в ходе работы и в отчете обнаружились в совокупности все недостатки, отмеченные в требованиях к оценке "3";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4. допускает две (и более) грубые ошибки в ходе эксперимента, в объяснении, в оформлении работы, в соблюдении правил техники безопасности при работе с веществами и оборудованием, которые не может исправить даже по требованию учителя.</w:t>
      </w:r>
    </w:p>
    <w:p w:rsidR="00BF3D82" w:rsidRDefault="00BF3D82" w:rsidP="00BF3D82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D82" w:rsidRDefault="00BF3D82" w:rsidP="00BF3D82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Оценка самостоятельных письменных и контрольных работ.</w:t>
      </w:r>
    </w:p>
    <w:p w:rsidR="00267395" w:rsidRDefault="00BF3D82" w:rsidP="00BF3D82">
      <w:pPr>
        <w:shd w:val="clear" w:color="auto" w:fill="FFFFFF"/>
        <w:spacing w:after="150" w:line="240" w:lineRule="auto"/>
        <w:rPr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Отметка "5"</w:t>
      </w:r>
      <w:r>
        <w:rPr>
          <w:rFonts w:ascii="Times New Roman" w:hAnsi="Times New Roman" w:cs="Times New Roman"/>
          <w:sz w:val="24"/>
          <w:szCs w:val="24"/>
        </w:rPr>
        <w:t xml:space="preserve"> ставится, если ученик: </w:t>
      </w:r>
      <w:r>
        <w:rPr>
          <w:rFonts w:ascii="Times New Roman" w:hAnsi="Times New Roman" w:cs="Times New Roman"/>
          <w:sz w:val="24"/>
          <w:szCs w:val="24"/>
        </w:rPr>
        <w:br/>
        <w:t xml:space="preserve">1. выполнил работу без ошибок и недочетов;             2) допустил не более одного недочета.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Отметка "4"</w:t>
      </w:r>
      <w:r>
        <w:rPr>
          <w:rFonts w:ascii="Times New Roman" w:hAnsi="Times New Roman" w:cs="Times New Roman"/>
          <w:sz w:val="24"/>
          <w:szCs w:val="24"/>
        </w:rPr>
        <w:t xml:space="preserve"> ставится, если ученик выполнил работу полностью, но допустил в ней: </w:t>
      </w:r>
      <w:r>
        <w:rPr>
          <w:rFonts w:ascii="Times New Roman" w:hAnsi="Times New Roman" w:cs="Times New Roman"/>
          <w:sz w:val="24"/>
          <w:szCs w:val="24"/>
        </w:rPr>
        <w:br/>
        <w:t xml:space="preserve">1. не более одной негрубой ошибки и одного недочета;     2. или не более двух недочетов.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Отметка "3"</w:t>
      </w:r>
      <w:r>
        <w:rPr>
          <w:rFonts w:ascii="Times New Roman" w:hAnsi="Times New Roman" w:cs="Times New Roman"/>
          <w:sz w:val="24"/>
          <w:szCs w:val="24"/>
        </w:rPr>
        <w:t xml:space="preserve"> ставится, если ученик правильно выполнил не менее 2/3 работы или допустил: </w:t>
      </w:r>
      <w:r>
        <w:rPr>
          <w:rFonts w:ascii="Times New Roman" w:hAnsi="Times New Roman" w:cs="Times New Roman"/>
          <w:sz w:val="24"/>
          <w:szCs w:val="24"/>
        </w:rPr>
        <w:br/>
        <w:t>1. не более двух грубых ошибок;      2. или не более одной грубой и одной негрубой ошибки и одного недочета;      3. или не более двух-трех негрубых ошибок;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или одной негрубой ошибки и трех недочетов; 5. или при отсутствии ошибок, но при наличии четырех-пяти недочетов.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Отметка "2"</w:t>
      </w:r>
      <w:r>
        <w:rPr>
          <w:rFonts w:ascii="Times New Roman" w:hAnsi="Times New Roman" w:cs="Times New Roman"/>
          <w:sz w:val="24"/>
          <w:szCs w:val="24"/>
        </w:rPr>
        <w:t xml:space="preserve"> ставится, если ученик: 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267395" w:rsidRDefault="00267395" w:rsidP="00D530A5">
      <w:pPr>
        <w:shd w:val="clear" w:color="auto" w:fill="FFFFFF"/>
        <w:spacing w:after="150" w:line="240" w:lineRule="auto"/>
        <w:jc w:val="center"/>
        <w:rPr>
          <w:b/>
          <w:sz w:val="24"/>
          <w:szCs w:val="24"/>
        </w:rPr>
      </w:pPr>
    </w:p>
    <w:p w:rsidR="004D6C6F" w:rsidRPr="00E717A6" w:rsidRDefault="004D6C6F" w:rsidP="00D530A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17A6">
        <w:rPr>
          <w:b/>
          <w:sz w:val="24"/>
          <w:szCs w:val="24"/>
        </w:rPr>
        <w:t>СОДЕРЖАНИЕ УЧЕБНОГО ПРЕДМЕТА</w:t>
      </w:r>
      <w:r w:rsidR="00D530A5" w:rsidRPr="00E717A6">
        <w:rPr>
          <w:b/>
          <w:sz w:val="24"/>
          <w:szCs w:val="24"/>
        </w:rPr>
        <w:t xml:space="preserve"> </w:t>
      </w:r>
      <w:r w:rsidR="0080104F" w:rsidRPr="00E717A6">
        <w:rPr>
          <w:b/>
          <w:sz w:val="24"/>
          <w:szCs w:val="24"/>
        </w:rPr>
        <w:t xml:space="preserve"> </w:t>
      </w:r>
      <w:r w:rsidRPr="00E717A6">
        <w:rPr>
          <w:b/>
          <w:sz w:val="24"/>
          <w:szCs w:val="24"/>
        </w:rPr>
        <w:t>(из ООП)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84"/>
        <w:gridCol w:w="2727"/>
        <w:gridCol w:w="11023"/>
      </w:tblGrid>
      <w:tr w:rsidR="004D6C6F" w:rsidRPr="00E717A6" w:rsidTr="00DD4535">
        <w:tc>
          <w:tcPr>
            <w:tcW w:w="1384" w:type="dxa"/>
          </w:tcPr>
          <w:p w:rsidR="004D6C6F" w:rsidRPr="00E717A6" w:rsidRDefault="004D6C6F" w:rsidP="004D6C6F">
            <w:pPr>
              <w:jc w:val="center"/>
              <w:rPr>
                <w:sz w:val="24"/>
                <w:szCs w:val="24"/>
              </w:rPr>
            </w:pPr>
            <w:r w:rsidRPr="00E717A6">
              <w:rPr>
                <w:sz w:val="24"/>
                <w:szCs w:val="24"/>
              </w:rPr>
              <w:t xml:space="preserve">Раздел  </w:t>
            </w:r>
          </w:p>
        </w:tc>
        <w:tc>
          <w:tcPr>
            <w:tcW w:w="2727" w:type="dxa"/>
          </w:tcPr>
          <w:p w:rsidR="004D6C6F" w:rsidRPr="00E717A6" w:rsidRDefault="004D6C6F" w:rsidP="00D530A5">
            <w:pPr>
              <w:jc w:val="center"/>
              <w:rPr>
                <w:sz w:val="24"/>
                <w:szCs w:val="24"/>
              </w:rPr>
            </w:pPr>
            <w:r w:rsidRPr="00E717A6">
              <w:rPr>
                <w:sz w:val="24"/>
                <w:szCs w:val="24"/>
              </w:rPr>
              <w:t>Тема</w:t>
            </w:r>
          </w:p>
        </w:tc>
        <w:tc>
          <w:tcPr>
            <w:tcW w:w="11023" w:type="dxa"/>
          </w:tcPr>
          <w:p w:rsidR="004D6C6F" w:rsidRPr="00E717A6" w:rsidRDefault="004D6C6F" w:rsidP="00D530A5">
            <w:pPr>
              <w:jc w:val="center"/>
              <w:rPr>
                <w:sz w:val="24"/>
                <w:szCs w:val="24"/>
              </w:rPr>
            </w:pPr>
            <w:r w:rsidRPr="00E717A6">
              <w:rPr>
                <w:sz w:val="24"/>
                <w:szCs w:val="24"/>
              </w:rPr>
              <w:t>Содержание</w:t>
            </w:r>
          </w:p>
        </w:tc>
      </w:tr>
      <w:tr w:rsidR="00493710" w:rsidRPr="00E717A6" w:rsidTr="00DD4535">
        <w:tc>
          <w:tcPr>
            <w:tcW w:w="1384" w:type="dxa"/>
          </w:tcPr>
          <w:p w:rsidR="00493710" w:rsidRPr="00E717A6" w:rsidRDefault="00493710" w:rsidP="0001704D">
            <w:pPr>
              <w:shd w:val="clear" w:color="auto" w:fill="FFFFFF"/>
              <w:spacing w:after="150" w:line="240" w:lineRule="auto"/>
              <w:rPr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1.Введение. Многообразие живых </w:t>
            </w:r>
            <w:r w:rsidRPr="00E717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систем</w:t>
            </w:r>
          </w:p>
        </w:tc>
        <w:tc>
          <w:tcPr>
            <w:tcW w:w="2727" w:type="dxa"/>
          </w:tcPr>
          <w:p w:rsidR="00493710" w:rsidRPr="00E717A6" w:rsidRDefault="00493710" w:rsidP="0001704D">
            <w:pPr>
              <w:shd w:val="clear" w:color="auto" w:fill="FFFFFF"/>
              <w:spacing w:after="150" w:line="240" w:lineRule="auto"/>
              <w:rPr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1.От клетки до биосферы</w:t>
            </w:r>
          </w:p>
        </w:tc>
        <w:tc>
          <w:tcPr>
            <w:tcW w:w="11023" w:type="dxa"/>
          </w:tcPr>
          <w:p w:rsidR="00493710" w:rsidRPr="00E717A6" w:rsidRDefault="00493710" w:rsidP="00D530A5">
            <w:pPr>
              <w:rPr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Разнообразие форм живого на Земле. Понятие об уровнях организации жизни: клетки, ткани органы, организмы. Виды, популяции и биогеоценозы. Общие представления о биосфере</w:t>
            </w:r>
          </w:p>
        </w:tc>
      </w:tr>
      <w:tr w:rsidR="00493710" w:rsidRPr="00E717A6" w:rsidTr="00DD4535">
        <w:tc>
          <w:tcPr>
            <w:tcW w:w="1384" w:type="dxa"/>
          </w:tcPr>
          <w:p w:rsidR="00493710" w:rsidRPr="00E717A6" w:rsidRDefault="00493710" w:rsidP="00D530A5">
            <w:pPr>
              <w:rPr>
                <w:sz w:val="24"/>
                <w:szCs w:val="24"/>
              </w:rPr>
            </w:pPr>
          </w:p>
        </w:tc>
        <w:tc>
          <w:tcPr>
            <w:tcW w:w="2727" w:type="dxa"/>
          </w:tcPr>
          <w:p w:rsidR="00493710" w:rsidRPr="00E717A6" w:rsidRDefault="00493710" w:rsidP="0001704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2. Ч. Дарвин о происхождении видов </w:t>
            </w:r>
          </w:p>
        </w:tc>
        <w:tc>
          <w:tcPr>
            <w:tcW w:w="11023" w:type="dxa"/>
          </w:tcPr>
          <w:p w:rsidR="00493710" w:rsidRPr="00E717A6" w:rsidRDefault="00493710" w:rsidP="00493710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Причины многообразия живых организмов. Явления наследственности и изменчивости. Искусственный отбор; породы домашних животных и культурных растений. Понятие о борьбе за существование и естественном отборе.</w:t>
            </w:r>
          </w:p>
        </w:tc>
      </w:tr>
      <w:tr w:rsidR="00493710" w:rsidRPr="00E717A6" w:rsidTr="00DD4535">
        <w:tc>
          <w:tcPr>
            <w:tcW w:w="1384" w:type="dxa"/>
          </w:tcPr>
          <w:p w:rsidR="00493710" w:rsidRPr="00E717A6" w:rsidRDefault="00493710" w:rsidP="00D530A5">
            <w:pPr>
              <w:rPr>
                <w:sz w:val="24"/>
                <w:szCs w:val="24"/>
              </w:rPr>
            </w:pPr>
          </w:p>
        </w:tc>
        <w:tc>
          <w:tcPr>
            <w:tcW w:w="2727" w:type="dxa"/>
          </w:tcPr>
          <w:p w:rsidR="00493710" w:rsidRPr="00E717A6" w:rsidRDefault="00493710" w:rsidP="0001704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3. История развития жизни на Земле </w:t>
            </w:r>
          </w:p>
        </w:tc>
        <w:tc>
          <w:tcPr>
            <w:tcW w:w="11023" w:type="dxa"/>
          </w:tcPr>
          <w:p w:rsidR="00493710" w:rsidRPr="00E717A6" w:rsidRDefault="00493710" w:rsidP="00493710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Подразделение истории Земли на эры и периоды. Условия существования жизни на древней планете. Смена флоры и фауны на Земле: возникновение новых и вымирание прежде существовавших форм.</w:t>
            </w:r>
          </w:p>
        </w:tc>
      </w:tr>
      <w:tr w:rsidR="00493710" w:rsidRPr="00E717A6" w:rsidTr="00DD4535">
        <w:trPr>
          <w:trHeight w:val="855"/>
        </w:trPr>
        <w:tc>
          <w:tcPr>
            <w:tcW w:w="1384" w:type="dxa"/>
          </w:tcPr>
          <w:p w:rsidR="00493710" w:rsidRPr="00E717A6" w:rsidRDefault="00493710" w:rsidP="00D530A5">
            <w:pPr>
              <w:rPr>
                <w:sz w:val="24"/>
                <w:szCs w:val="24"/>
              </w:rPr>
            </w:pPr>
          </w:p>
        </w:tc>
        <w:tc>
          <w:tcPr>
            <w:tcW w:w="2727" w:type="dxa"/>
          </w:tcPr>
          <w:p w:rsidR="00493710" w:rsidRPr="00E717A6" w:rsidRDefault="00493710" w:rsidP="0001704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4. Систематика живых организмов </w:t>
            </w:r>
          </w:p>
        </w:tc>
        <w:tc>
          <w:tcPr>
            <w:tcW w:w="11023" w:type="dxa"/>
          </w:tcPr>
          <w:p w:rsidR="00493710" w:rsidRPr="00E717A6" w:rsidRDefault="00493710" w:rsidP="00493710">
            <w:pPr>
              <w:shd w:val="clear" w:color="auto" w:fill="FFFFFF"/>
              <w:spacing w:after="150" w:line="240" w:lineRule="auto"/>
              <w:rPr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Искусственная система живого мира; работы Аристотеля, Теофраста. Система природы К. Линнея. Основы естественной классификации живых организмов на основе их родства. Основные таксономические категории, принятые в современной систематике.</w:t>
            </w:r>
          </w:p>
        </w:tc>
      </w:tr>
      <w:tr w:rsidR="00493710" w:rsidRPr="00E717A6" w:rsidTr="00DD4535">
        <w:tc>
          <w:tcPr>
            <w:tcW w:w="1384" w:type="dxa"/>
          </w:tcPr>
          <w:p w:rsidR="00493710" w:rsidRPr="00E717A6" w:rsidRDefault="00493710" w:rsidP="0001704D">
            <w:pPr>
              <w:jc w:val="center"/>
              <w:rPr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2. Царство Бактерии </w:t>
            </w:r>
          </w:p>
        </w:tc>
        <w:tc>
          <w:tcPr>
            <w:tcW w:w="2727" w:type="dxa"/>
          </w:tcPr>
          <w:p w:rsidR="00493710" w:rsidRPr="00E717A6" w:rsidRDefault="0001704D" w:rsidP="0001704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1. </w:t>
            </w:r>
            <w:proofErr w:type="spellStart"/>
            <w:proofErr w:type="gramStart"/>
            <w:r w:rsidRPr="00E717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Подцарство</w:t>
            </w:r>
            <w:proofErr w:type="spellEnd"/>
            <w:r w:rsidRPr="00E717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Настоящие бактерии часа)</w:t>
            </w:r>
            <w:proofErr w:type="gramEnd"/>
          </w:p>
        </w:tc>
        <w:tc>
          <w:tcPr>
            <w:tcW w:w="11023" w:type="dxa"/>
          </w:tcPr>
          <w:p w:rsidR="00493710" w:rsidRPr="00E717A6" w:rsidRDefault="0001704D" w:rsidP="0001704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Происхождение и эволюция бактерий. Общие свойства </w:t>
            </w:r>
            <w:proofErr w:type="spellStart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прокариотических</w:t>
            </w:r>
            <w:proofErr w:type="spellEnd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организмов. Строение </w:t>
            </w:r>
            <w:proofErr w:type="spellStart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прокариотической</w:t>
            </w:r>
            <w:proofErr w:type="spellEnd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клетки, наследственный аппарат бактериальной клетки. Размножение бактерий.</w:t>
            </w:r>
          </w:p>
        </w:tc>
      </w:tr>
      <w:tr w:rsidR="00493710" w:rsidRPr="00E717A6" w:rsidTr="00DD4535">
        <w:tc>
          <w:tcPr>
            <w:tcW w:w="1384" w:type="dxa"/>
          </w:tcPr>
          <w:p w:rsidR="00493710" w:rsidRPr="00E717A6" w:rsidRDefault="00493710" w:rsidP="00D530A5">
            <w:pPr>
              <w:rPr>
                <w:sz w:val="24"/>
                <w:szCs w:val="24"/>
              </w:rPr>
            </w:pPr>
          </w:p>
        </w:tc>
        <w:tc>
          <w:tcPr>
            <w:tcW w:w="2727" w:type="dxa"/>
          </w:tcPr>
          <w:p w:rsidR="00493710" w:rsidRPr="00E717A6" w:rsidRDefault="0001704D" w:rsidP="0001704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2. Многообразие бактерий </w:t>
            </w:r>
          </w:p>
        </w:tc>
        <w:tc>
          <w:tcPr>
            <w:tcW w:w="11023" w:type="dxa"/>
          </w:tcPr>
          <w:p w:rsidR="00493710" w:rsidRPr="00E717A6" w:rsidRDefault="0001704D" w:rsidP="0001704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Многообразие форм бактерий. Особенности организации и жизнедеятельности прокариот, их распространённость и роль в биоценозах. Экологическая роль и медицинское значение. Профилактика инфекционных заболеваний.</w:t>
            </w:r>
          </w:p>
        </w:tc>
      </w:tr>
      <w:tr w:rsidR="00493710" w:rsidRPr="00E717A6" w:rsidTr="00DD4535">
        <w:tc>
          <w:tcPr>
            <w:tcW w:w="1384" w:type="dxa"/>
          </w:tcPr>
          <w:p w:rsidR="00493710" w:rsidRPr="00E717A6" w:rsidRDefault="0001704D" w:rsidP="0001704D">
            <w:pPr>
              <w:jc w:val="center"/>
              <w:rPr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3. Царство Грибы </w:t>
            </w:r>
          </w:p>
        </w:tc>
        <w:tc>
          <w:tcPr>
            <w:tcW w:w="2727" w:type="dxa"/>
          </w:tcPr>
          <w:p w:rsidR="00493710" w:rsidRPr="00E717A6" w:rsidRDefault="0001704D" w:rsidP="0001704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1. Строение и функции грибов </w:t>
            </w:r>
          </w:p>
        </w:tc>
        <w:tc>
          <w:tcPr>
            <w:tcW w:w="11023" w:type="dxa"/>
          </w:tcPr>
          <w:p w:rsidR="00493710" w:rsidRPr="00E717A6" w:rsidRDefault="0001704D" w:rsidP="00D530A5">
            <w:pPr>
              <w:rPr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Происхождение и эволюция грибов. Особенности строения клеток грибов. Основные черты организации многоклеточных грибов</w:t>
            </w:r>
          </w:p>
        </w:tc>
      </w:tr>
      <w:tr w:rsidR="00493710" w:rsidRPr="00E717A6" w:rsidTr="00DD4535">
        <w:tc>
          <w:tcPr>
            <w:tcW w:w="1384" w:type="dxa"/>
          </w:tcPr>
          <w:p w:rsidR="00493710" w:rsidRPr="00E717A6" w:rsidRDefault="00493710" w:rsidP="00D530A5">
            <w:pPr>
              <w:rPr>
                <w:sz w:val="24"/>
                <w:szCs w:val="24"/>
              </w:rPr>
            </w:pPr>
          </w:p>
        </w:tc>
        <w:tc>
          <w:tcPr>
            <w:tcW w:w="2727" w:type="dxa"/>
          </w:tcPr>
          <w:p w:rsidR="00493710" w:rsidRPr="00E717A6" w:rsidRDefault="0001704D" w:rsidP="0001704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2 Многообразие и экология грибов </w:t>
            </w:r>
          </w:p>
        </w:tc>
        <w:tc>
          <w:tcPr>
            <w:tcW w:w="11023" w:type="dxa"/>
          </w:tcPr>
          <w:p w:rsidR="00493710" w:rsidRPr="00E717A6" w:rsidRDefault="0001704D" w:rsidP="00D530A5">
            <w:pPr>
              <w:rPr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Отделы: </w:t>
            </w:r>
            <w:proofErr w:type="spellStart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Хитридиомикота</w:t>
            </w:r>
            <w:proofErr w:type="spellEnd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Зигомикота</w:t>
            </w:r>
            <w:proofErr w:type="spellEnd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Аскомикота</w:t>
            </w:r>
            <w:proofErr w:type="spellEnd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Базидиомикота</w:t>
            </w:r>
            <w:proofErr w:type="spellEnd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Омикота</w:t>
            </w:r>
            <w:proofErr w:type="spellEnd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группа Несовершенные грибы. Особенности жизнедеятельности и распространение грибов, их роль в биоценозах и хозяйственной деятельности человека. Болезнетворные грибы, меры профилактики микозов</w:t>
            </w:r>
          </w:p>
        </w:tc>
      </w:tr>
      <w:tr w:rsidR="00493710" w:rsidRPr="00E717A6" w:rsidTr="00DD4535">
        <w:tc>
          <w:tcPr>
            <w:tcW w:w="1384" w:type="dxa"/>
          </w:tcPr>
          <w:p w:rsidR="00493710" w:rsidRPr="00E717A6" w:rsidRDefault="00493710" w:rsidP="00D530A5">
            <w:pPr>
              <w:rPr>
                <w:sz w:val="24"/>
                <w:szCs w:val="24"/>
              </w:rPr>
            </w:pPr>
          </w:p>
        </w:tc>
        <w:tc>
          <w:tcPr>
            <w:tcW w:w="2727" w:type="dxa"/>
          </w:tcPr>
          <w:p w:rsidR="00493710" w:rsidRPr="00E717A6" w:rsidRDefault="0001704D" w:rsidP="0001704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3. Группа лишайники </w:t>
            </w:r>
          </w:p>
        </w:tc>
        <w:tc>
          <w:tcPr>
            <w:tcW w:w="11023" w:type="dxa"/>
          </w:tcPr>
          <w:p w:rsidR="00493710" w:rsidRPr="00E717A6" w:rsidRDefault="0001704D" w:rsidP="0001704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о симбиозе. Общая характеристика лишайников. Типы слоевищ лишайников. Особенности жизнедеятельности, распространённость и экологическая роль лишайников.</w:t>
            </w:r>
          </w:p>
        </w:tc>
      </w:tr>
      <w:tr w:rsidR="00493710" w:rsidRPr="00E717A6" w:rsidTr="00DD4535">
        <w:tc>
          <w:tcPr>
            <w:tcW w:w="1384" w:type="dxa"/>
          </w:tcPr>
          <w:p w:rsidR="00493710" w:rsidRPr="00E717A6" w:rsidRDefault="0001704D" w:rsidP="0001704D">
            <w:pPr>
              <w:jc w:val="center"/>
              <w:rPr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4. Царство Растения </w:t>
            </w:r>
          </w:p>
        </w:tc>
        <w:tc>
          <w:tcPr>
            <w:tcW w:w="2727" w:type="dxa"/>
          </w:tcPr>
          <w:p w:rsidR="00493710" w:rsidRPr="00E717A6" w:rsidRDefault="0001704D" w:rsidP="0001704D">
            <w:pPr>
              <w:rPr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1. Группа отделов Водоросли; строение, функции, экология </w:t>
            </w:r>
          </w:p>
        </w:tc>
        <w:tc>
          <w:tcPr>
            <w:tcW w:w="11023" w:type="dxa"/>
          </w:tcPr>
          <w:p w:rsidR="00493710" w:rsidRPr="00E717A6" w:rsidRDefault="0001704D" w:rsidP="0001704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Водоросли как древнейшая группа растений. Общая характеристика водорослей. Особенности строения тела. Одноклеточные и многоклеточные водоросли. Многообразие водорослей: отделы Зелёные водоросли. Бурые водоросли и Красные водоросли. Распространение в водных и наземных биоценозах, экологическая роль водорослей. Практическое значение.</w:t>
            </w:r>
          </w:p>
        </w:tc>
      </w:tr>
      <w:tr w:rsidR="00493710" w:rsidRPr="00E717A6" w:rsidTr="00DD4535">
        <w:tc>
          <w:tcPr>
            <w:tcW w:w="1384" w:type="dxa"/>
          </w:tcPr>
          <w:p w:rsidR="00493710" w:rsidRPr="00E717A6" w:rsidRDefault="00493710" w:rsidP="00D530A5">
            <w:pPr>
              <w:rPr>
                <w:sz w:val="24"/>
                <w:szCs w:val="24"/>
              </w:rPr>
            </w:pPr>
          </w:p>
        </w:tc>
        <w:tc>
          <w:tcPr>
            <w:tcW w:w="2727" w:type="dxa"/>
          </w:tcPr>
          <w:p w:rsidR="00493710" w:rsidRPr="00E717A6" w:rsidRDefault="0001704D" w:rsidP="00D530A5">
            <w:pPr>
              <w:rPr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2. Отдел </w:t>
            </w:r>
            <w:proofErr w:type="gramStart"/>
            <w:r w:rsidRPr="00E717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Моховидные</w:t>
            </w:r>
            <w:proofErr w:type="gramEnd"/>
            <w:r w:rsidRPr="00E717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023" w:type="dxa"/>
          </w:tcPr>
          <w:p w:rsidR="00493710" w:rsidRPr="00E717A6" w:rsidRDefault="0001704D" w:rsidP="00D530A5">
            <w:pPr>
              <w:rPr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 Моховидные; особенности организации, жизненного цикла. Распространение и роль в биоценозах</w:t>
            </w:r>
          </w:p>
        </w:tc>
      </w:tr>
      <w:tr w:rsidR="00493710" w:rsidRPr="00E717A6" w:rsidTr="00DD4535">
        <w:tc>
          <w:tcPr>
            <w:tcW w:w="1384" w:type="dxa"/>
          </w:tcPr>
          <w:p w:rsidR="00493710" w:rsidRPr="00E717A6" w:rsidRDefault="00493710" w:rsidP="00D530A5">
            <w:pPr>
              <w:rPr>
                <w:sz w:val="24"/>
                <w:szCs w:val="24"/>
              </w:rPr>
            </w:pPr>
          </w:p>
        </w:tc>
        <w:tc>
          <w:tcPr>
            <w:tcW w:w="2727" w:type="dxa"/>
          </w:tcPr>
          <w:p w:rsidR="00493710" w:rsidRPr="00E717A6" w:rsidRDefault="0001704D" w:rsidP="0001704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3. Споровые сосудистые растения: плауновидные, хвощевидные, папоротниковидные </w:t>
            </w:r>
          </w:p>
        </w:tc>
        <w:tc>
          <w:tcPr>
            <w:tcW w:w="11023" w:type="dxa"/>
          </w:tcPr>
          <w:p w:rsidR="0001704D" w:rsidRPr="00E717A6" w:rsidRDefault="0001704D" w:rsidP="0001704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Отдел Плауновидные; особенности организации, жизненного цикла. Распространение и роль в биоценозах. Отдел Хвощевидные; особенности организации, жизненного цикла. Распространение и роль в биоценозах. Отдел </w:t>
            </w:r>
            <w:proofErr w:type="gramStart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Папоротниковидные</w:t>
            </w:r>
            <w:proofErr w:type="gramEnd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Происхождение и особенности организации папоротников. Жизненный цикл папоротников. </w:t>
            </w:r>
            <w:r w:rsidRPr="00E717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Демонстрация</w:t>
            </w:r>
          </w:p>
          <w:p w:rsidR="00493710" w:rsidRPr="00E717A6" w:rsidRDefault="0001704D" w:rsidP="0001704D">
            <w:pPr>
              <w:rPr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Схемы строения и жизненные циклы </w:t>
            </w:r>
            <w:proofErr w:type="gramStart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плауновидных</w:t>
            </w:r>
            <w:proofErr w:type="gramEnd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хвощевидных. Различные представители плаунов и хвощей. Схемы строения папоротника; древние папоротниковидные. Схема цикла развития папоротника. Различные представители папоротников</w:t>
            </w:r>
          </w:p>
        </w:tc>
      </w:tr>
      <w:tr w:rsidR="00493710" w:rsidRPr="00E717A6" w:rsidTr="00DD4535">
        <w:tc>
          <w:tcPr>
            <w:tcW w:w="1384" w:type="dxa"/>
          </w:tcPr>
          <w:p w:rsidR="00493710" w:rsidRPr="00E717A6" w:rsidRDefault="00493710" w:rsidP="00D530A5">
            <w:pPr>
              <w:rPr>
                <w:sz w:val="24"/>
                <w:szCs w:val="24"/>
              </w:rPr>
            </w:pPr>
          </w:p>
        </w:tc>
        <w:tc>
          <w:tcPr>
            <w:tcW w:w="2727" w:type="dxa"/>
          </w:tcPr>
          <w:p w:rsidR="00493710" w:rsidRPr="00E717A6" w:rsidRDefault="0001704D" w:rsidP="0001704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4. Семенные растения. Отдел </w:t>
            </w:r>
            <w:proofErr w:type="gramStart"/>
            <w:r w:rsidRPr="00E717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Голосеменные</w:t>
            </w:r>
            <w:proofErr w:type="gramEnd"/>
            <w:r w:rsidRPr="00E717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023" w:type="dxa"/>
          </w:tcPr>
          <w:p w:rsidR="00493710" w:rsidRPr="00E717A6" w:rsidRDefault="0001704D" w:rsidP="0001704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Происхождение и особенности организации голосеменных растений; строение тела, жизненные формы голосеменных. Многообразие, распространённость голосеменных, их роль в биоценозах и практическое значение.</w:t>
            </w:r>
          </w:p>
        </w:tc>
      </w:tr>
      <w:tr w:rsidR="00493710" w:rsidRPr="00E717A6" w:rsidTr="00DD4535">
        <w:tc>
          <w:tcPr>
            <w:tcW w:w="1384" w:type="dxa"/>
          </w:tcPr>
          <w:p w:rsidR="00493710" w:rsidRPr="00E717A6" w:rsidRDefault="00493710" w:rsidP="00D530A5">
            <w:pPr>
              <w:rPr>
                <w:sz w:val="24"/>
                <w:szCs w:val="24"/>
              </w:rPr>
            </w:pPr>
          </w:p>
        </w:tc>
        <w:tc>
          <w:tcPr>
            <w:tcW w:w="2727" w:type="dxa"/>
          </w:tcPr>
          <w:p w:rsidR="00493710" w:rsidRPr="00E717A6" w:rsidRDefault="0001704D" w:rsidP="0001704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5. Покрытосеменные (цветковые) растения </w:t>
            </w:r>
          </w:p>
        </w:tc>
        <w:tc>
          <w:tcPr>
            <w:tcW w:w="11023" w:type="dxa"/>
          </w:tcPr>
          <w:p w:rsidR="00493710" w:rsidRPr="00E717A6" w:rsidRDefault="0001704D" w:rsidP="0001704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Происхождение и особенности организации покрытосеменных растений; строение тела, жизненные формы покрытосеменных. Классы Однодольные и Двудольные, основные семейства (2 семейства однодольных и 3 семейства двудольных растений). Многообразие, распространённость цветковых, их роль в биоценозах, жизни человека и его хозяйственной деятельности.</w:t>
            </w:r>
          </w:p>
        </w:tc>
      </w:tr>
      <w:tr w:rsidR="00493710" w:rsidRPr="00E717A6" w:rsidTr="00DD4535">
        <w:tc>
          <w:tcPr>
            <w:tcW w:w="1384" w:type="dxa"/>
          </w:tcPr>
          <w:p w:rsidR="00493710" w:rsidRPr="00E717A6" w:rsidRDefault="00493710" w:rsidP="00D530A5">
            <w:pPr>
              <w:rPr>
                <w:sz w:val="24"/>
                <w:szCs w:val="24"/>
              </w:rPr>
            </w:pPr>
          </w:p>
        </w:tc>
        <w:tc>
          <w:tcPr>
            <w:tcW w:w="2727" w:type="dxa"/>
          </w:tcPr>
          <w:p w:rsidR="00493710" w:rsidRPr="00E717A6" w:rsidRDefault="0001704D" w:rsidP="0001704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6. Эволюция растений </w:t>
            </w:r>
          </w:p>
        </w:tc>
        <w:tc>
          <w:tcPr>
            <w:tcW w:w="11023" w:type="dxa"/>
          </w:tcPr>
          <w:p w:rsidR="00493710" w:rsidRPr="00E717A6" w:rsidRDefault="0001704D" w:rsidP="0001704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Возникновение жизни и появление первых растений. Развитие растений в водной среде обитания. Выход растений на сушу и формирование проводящей сосудистой системы. Основные этапы развития растений на суше.</w:t>
            </w:r>
          </w:p>
        </w:tc>
      </w:tr>
      <w:tr w:rsidR="00493710" w:rsidRPr="00E717A6" w:rsidTr="00DD4535">
        <w:trPr>
          <w:trHeight w:val="1275"/>
        </w:trPr>
        <w:tc>
          <w:tcPr>
            <w:tcW w:w="1384" w:type="dxa"/>
          </w:tcPr>
          <w:p w:rsidR="00493710" w:rsidRPr="00E717A6" w:rsidRDefault="0001704D" w:rsidP="0001704D">
            <w:pPr>
              <w:shd w:val="clear" w:color="auto" w:fill="FFFFFF"/>
              <w:spacing w:after="150" w:line="240" w:lineRule="auto"/>
              <w:rPr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5. Растения и окружающая среда </w:t>
            </w:r>
          </w:p>
        </w:tc>
        <w:tc>
          <w:tcPr>
            <w:tcW w:w="2727" w:type="dxa"/>
          </w:tcPr>
          <w:p w:rsidR="00493710" w:rsidRPr="00E717A6" w:rsidRDefault="0001704D" w:rsidP="0001704D">
            <w:pPr>
              <w:rPr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1. Растительные сообщества. Многообразие фитоценозов </w:t>
            </w:r>
          </w:p>
        </w:tc>
        <w:tc>
          <w:tcPr>
            <w:tcW w:w="11023" w:type="dxa"/>
          </w:tcPr>
          <w:p w:rsidR="00DD4535" w:rsidRPr="00DD4535" w:rsidRDefault="0080104F" w:rsidP="00DD453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Растительные сообщества — фитоценозы. Видовая и пространственная структура растительного сообщества; </w:t>
            </w:r>
            <w:proofErr w:type="spellStart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ярусность</w:t>
            </w:r>
            <w:proofErr w:type="spellEnd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Роль отдельных растительных форм в сообществе.</w:t>
            </w:r>
          </w:p>
        </w:tc>
      </w:tr>
      <w:tr w:rsidR="00493710" w:rsidRPr="00E717A6" w:rsidTr="00DD4535">
        <w:tc>
          <w:tcPr>
            <w:tcW w:w="1384" w:type="dxa"/>
          </w:tcPr>
          <w:p w:rsidR="00493710" w:rsidRPr="00E717A6" w:rsidRDefault="00493710" w:rsidP="00D530A5">
            <w:pPr>
              <w:rPr>
                <w:sz w:val="24"/>
                <w:szCs w:val="24"/>
              </w:rPr>
            </w:pPr>
          </w:p>
        </w:tc>
        <w:tc>
          <w:tcPr>
            <w:tcW w:w="2727" w:type="dxa"/>
          </w:tcPr>
          <w:p w:rsidR="00493710" w:rsidRPr="00E717A6" w:rsidRDefault="0080104F" w:rsidP="0080104F">
            <w:pPr>
              <w:rPr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 Растения и человек</w:t>
            </w:r>
          </w:p>
        </w:tc>
        <w:tc>
          <w:tcPr>
            <w:tcW w:w="11023" w:type="dxa"/>
          </w:tcPr>
          <w:p w:rsidR="00493710" w:rsidRPr="00E717A6" w:rsidRDefault="0080104F" w:rsidP="00D530A5">
            <w:pPr>
              <w:rPr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растений в жизни планеты и человека. Первичная продукция и пищевые потребности человека в растительной пище. Кормовые ресурсы для животноводства. Строительство и другие потребности человека. Эстетическое значение растений в жизни человека</w:t>
            </w:r>
          </w:p>
        </w:tc>
      </w:tr>
      <w:tr w:rsidR="00493710" w:rsidRPr="00E717A6" w:rsidTr="00DD4535">
        <w:trPr>
          <w:trHeight w:val="611"/>
        </w:trPr>
        <w:tc>
          <w:tcPr>
            <w:tcW w:w="1384" w:type="dxa"/>
          </w:tcPr>
          <w:p w:rsidR="00493710" w:rsidRPr="00E717A6" w:rsidRDefault="00493710" w:rsidP="00D530A5">
            <w:pPr>
              <w:rPr>
                <w:sz w:val="24"/>
                <w:szCs w:val="24"/>
              </w:rPr>
            </w:pPr>
          </w:p>
        </w:tc>
        <w:tc>
          <w:tcPr>
            <w:tcW w:w="2727" w:type="dxa"/>
          </w:tcPr>
          <w:p w:rsidR="00493710" w:rsidRPr="00E717A6" w:rsidRDefault="0080104F" w:rsidP="00D530A5">
            <w:pPr>
              <w:rPr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 Охрана растений и растительных сообществ</w:t>
            </w:r>
          </w:p>
        </w:tc>
        <w:tc>
          <w:tcPr>
            <w:tcW w:w="11023" w:type="dxa"/>
          </w:tcPr>
          <w:p w:rsidR="00493710" w:rsidRPr="00E717A6" w:rsidRDefault="0080104F" w:rsidP="0080104F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Причины необходимости охраны растительных сообществ. Методы и средства охраны природы. Законодательство в </w:t>
            </w:r>
            <w:proofErr w:type="spellStart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оласти</w:t>
            </w:r>
            <w:proofErr w:type="spellEnd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охраны растений.</w:t>
            </w:r>
          </w:p>
        </w:tc>
      </w:tr>
    </w:tbl>
    <w:p w:rsidR="004024B2" w:rsidRPr="00E717A6" w:rsidRDefault="004024B2" w:rsidP="00DD424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alibri" w:eastAsia="Calibri" w:hAnsi="Calibri" w:cs="Times New Roman"/>
          <w:sz w:val="24"/>
          <w:szCs w:val="24"/>
        </w:rPr>
      </w:pPr>
    </w:p>
    <w:p w:rsidR="006D7C16" w:rsidRDefault="006D7C16" w:rsidP="00DA7073">
      <w:pPr>
        <w:spacing w:after="0" w:line="240" w:lineRule="auto"/>
        <w:rPr>
          <w:b/>
          <w:sz w:val="20"/>
          <w:szCs w:val="20"/>
        </w:rPr>
      </w:pPr>
    </w:p>
    <w:p w:rsidR="006D7C16" w:rsidRPr="00A3449D" w:rsidRDefault="006D7C16" w:rsidP="00DA7073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A3449D">
        <w:rPr>
          <w:rFonts w:ascii="Calibri" w:eastAsia="Calibri" w:hAnsi="Calibri" w:cs="Times New Roman"/>
          <w:sz w:val="24"/>
          <w:szCs w:val="24"/>
        </w:rPr>
        <w:t xml:space="preserve">Календарно-тематическое планирование курса рассчитано на 34 учебные недели при количестве </w:t>
      </w:r>
      <w:r w:rsidR="00696D6D" w:rsidRPr="00A3449D">
        <w:rPr>
          <w:sz w:val="24"/>
          <w:szCs w:val="24"/>
        </w:rPr>
        <w:t>2</w:t>
      </w:r>
      <w:r w:rsidRPr="00A3449D">
        <w:rPr>
          <w:rFonts w:ascii="Calibri" w:eastAsia="Calibri" w:hAnsi="Calibri" w:cs="Times New Roman"/>
          <w:sz w:val="24"/>
          <w:szCs w:val="24"/>
        </w:rPr>
        <w:t xml:space="preserve"> урока (</w:t>
      </w:r>
      <w:proofErr w:type="spellStart"/>
      <w:r w:rsidRPr="00A3449D">
        <w:rPr>
          <w:rFonts w:ascii="Calibri" w:eastAsia="Calibri" w:hAnsi="Calibri" w:cs="Times New Roman"/>
          <w:sz w:val="24"/>
          <w:szCs w:val="24"/>
        </w:rPr>
        <w:t>ов</w:t>
      </w:r>
      <w:proofErr w:type="spellEnd"/>
      <w:r w:rsidRPr="00A3449D">
        <w:rPr>
          <w:rFonts w:ascii="Calibri" w:eastAsia="Calibri" w:hAnsi="Calibri" w:cs="Times New Roman"/>
          <w:sz w:val="24"/>
          <w:szCs w:val="24"/>
        </w:rPr>
        <w:t xml:space="preserve">) в неделю, всего </w:t>
      </w:r>
      <w:r w:rsidR="00696D6D" w:rsidRPr="00A3449D">
        <w:rPr>
          <w:sz w:val="24"/>
          <w:szCs w:val="24"/>
        </w:rPr>
        <w:t>68</w:t>
      </w:r>
      <w:r w:rsidRPr="00A3449D">
        <w:rPr>
          <w:rFonts w:ascii="Calibri" w:eastAsia="Calibri" w:hAnsi="Calibri" w:cs="Times New Roman"/>
          <w:sz w:val="24"/>
          <w:szCs w:val="24"/>
        </w:rPr>
        <w:t xml:space="preserve"> уроков. При соотнесении прогнозируемого планирования с составленным на учебный год расписанием и календарным графиком количество часов составило </w:t>
      </w:r>
      <w:r w:rsidR="00696D6D" w:rsidRPr="00A3449D">
        <w:rPr>
          <w:sz w:val="24"/>
          <w:szCs w:val="24"/>
        </w:rPr>
        <w:t>68</w:t>
      </w:r>
      <w:r w:rsidRPr="00A3449D">
        <w:rPr>
          <w:rFonts w:ascii="Calibri" w:eastAsia="Calibri" w:hAnsi="Calibri" w:cs="Times New Roman"/>
          <w:sz w:val="24"/>
          <w:szCs w:val="24"/>
        </w:rPr>
        <w:t xml:space="preserve"> уроков. </w:t>
      </w:r>
    </w:p>
    <w:p w:rsidR="006D7C16" w:rsidRPr="00A3449D" w:rsidRDefault="006D7C16" w:rsidP="006D7C16">
      <w:pPr>
        <w:spacing w:after="0" w:line="240" w:lineRule="auto"/>
        <w:ind w:firstLine="567"/>
        <w:jc w:val="both"/>
        <w:rPr>
          <w:rFonts w:ascii="Calibri" w:eastAsia="Calibri" w:hAnsi="Calibri" w:cs="Times New Roman"/>
          <w:sz w:val="24"/>
          <w:szCs w:val="24"/>
        </w:rPr>
      </w:pPr>
      <w:r w:rsidRPr="00A3449D">
        <w:rPr>
          <w:rFonts w:ascii="Calibri" w:eastAsia="Calibri" w:hAnsi="Calibri" w:cs="Times New Roman"/>
          <w:sz w:val="24"/>
          <w:szCs w:val="24"/>
        </w:rPr>
        <w:t>Если вследствие непредвиденных причин количество уроков изменится, то для выполнения государственной программы по предмету это изменение будет компенсировано перепланировкой подачи материала.</w:t>
      </w:r>
    </w:p>
    <w:p w:rsidR="006D7C16" w:rsidRDefault="006D7C16" w:rsidP="006D7C16">
      <w:pPr>
        <w:pStyle w:val="11"/>
        <w:rPr>
          <w:b/>
          <w:bCs/>
        </w:rPr>
      </w:pPr>
    </w:p>
    <w:p w:rsidR="00A3449D" w:rsidRPr="00A3449D" w:rsidRDefault="00A3449D" w:rsidP="00A3449D">
      <w:pPr>
        <w:rPr>
          <w:lang w:eastAsia="ar-SA"/>
        </w:rPr>
      </w:pPr>
    </w:p>
    <w:p w:rsidR="006D7C16" w:rsidRDefault="006D7C16" w:rsidP="006D7C16">
      <w:pPr>
        <w:pStyle w:val="11"/>
        <w:rPr>
          <w:sz w:val="24"/>
          <w:szCs w:val="24"/>
        </w:rPr>
      </w:pPr>
      <w:r>
        <w:rPr>
          <w:sz w:val="24"/>
          <w:szCs w:val="24"/>
        </w:rPr>
        <w:t>Принятые обозначения</w:t>
      </w:r>
    </w:p>
    <w:p w:rsidR="00BE61B1" w:rsidRDefault="00BE61B1" w:rsidP="00BE61B1">
      <w:pPr>
        <w:rPr>
          <w:lang w:eastAsia="ar-SA"/>
        </w:rPr>
      </w:pPr>
    </w:p>
    <w:tbl>
      <w:tblPr>
        <w:tblStyle w:val="ae"/>
        <w:tblW w:w="0" w:type="auto"/>
        <w:tblLook w:val="04A0"/>
      </w:tblPr>
      <w:tblGrid>
        <w:gridCol w:w="1242"/>
        <w:gridCol w:w="3544"/>
      </w:tblGrid>
      <w:tr w:rsidR="007F2637" w:rsidTr="00BE61B1">
        <w:tc>
          <w:tcPr>
            <w:tcW w:w="1242" w:type="dxa"/>
          </w:tcPr>
          <w:p w:rsidR="007F2637" w:rsidRDefault="007F2637" w:rsidP="00BE61B1">
            <w:pPr>
              <w:rPr>
                <w:lang w:eastAsia="ar-SA"/>
              </w:rPr>
            </w:pPr>
            <w:r>
              <w:rPr>
                <w:lang w:eastAsia="ar-SA"/>
              </w:rPr>
              <w:t>КР</w:t>
            </w:r>
          </w:p>
        </w:tc>
        <w:tc>
          <w:tcPr>
            <w:tcW w:w="3544" w:type="dxa"/>
          </w:tcPr>
          <w:p w:rsidR="007F2637" w:rsidRDefault="007F2637" w:rsidP="00BE61B1">
            <w:pPr>
              <w:rPr>
                <w:lang w:eastAsia="ar-SA"/>
              </w:rPr>
            </w:pPr>
            <w:r>
              <w:rPr>
                <w:lang w:eastAsia="ar-SA"/>
              </w:rPr>
              <w:t>Контрольная работа</w:t>
            </w:r>
          </w:p>
        </w:tc>
      </w:tr>
      <w:tr w:rsidR="007F2637" w:rsidTr="00BE61B1">
        <w:tc>
          <w:tcPr>
            <w:tcW w:w="1242" w:type="dxa"/>
          </w:tcPr>
          <w:p w:rsidR="007F2637" w:rsidRDefault="007F2637" w:rsidP="00BE61B1">
            <w:pPr>
              <w:rPr>
                <w:lang w:eastAsia="ar-SA"/>
              </w:rPr>
            </w:pPr>
            <w:r>
              <w:rPr>
                <w:lang w:eastAsia="ar-SA"/>
              </w:rPr>
              <w:t>СР</w:t>
            </w:r>
          </w:p>
        </w:tc>
        <w:tc>
          <w:tcPr>
            <w:tcW w:w="3544" w:type="dxa"/>
          </w:tcPr>
          <w:p w:rsidR="007F2637" w:rsidRDefault="007F2637" w:rsidP="00BE61B1">
            <w:pPr>
              <w:rPr>
                <w:lang w:eastAsia="ar-SA"/>
              </w:rPr>
            </w:pPr>
            <w:r>
              <w:rPr>
                <w:lang w:eastAsia="ar-SA"/>
              </w:rPr>
              <w:t>Самостоятельная работа</w:t>
            </w:r>
          </w:p>
        </w:tc>
      </w:tr>
      <w:tr w:rsidR="007F2637" w:rsidTr="00BE61B1">
        <w:tc>
          <w:tcPr>
            <w:tcW w:w="1242" w:type="dxa"/>
          </w:tcPr>
          <w:p w:rsidR="007F2637" w:rsidRDefault="007F2637" w:rsidP="00BE61B1">
            <w:pPr>
              <w:rPr>
                <w:lang w:eastAsia="ar-SA"/>
              </w:rPr>
            </w:pPr>
            <w:r>
              <w:rPr>
                <w:lang w:eastAsia="ar-SA"/>
              </w:rPr>
              <w:t>ЛР</w:t>
            </w:r>
          </w:p>
        </w:tc>
        <w:tc>
          <w:tcPr>
            <w:tcW w:w="3544" w:type="dxa"/>
          </w:tcPr>
          <w:p w:rsidR="007F2637" w:rsidRDefault="007F2637" w:rsidP="00BE61B1">
            <w:pPr>
              <w:rPr>
                <w:lang w:eastAsia="ar-SA"/>
              </w:rPr>
            </w:pPr>
            <w:r>
              <w:rPr>
                <w:lang w:eastAsia="ar-SA"/>
              </w:rPr>
              <w:t>Лабораторная работа</w:t>
            </w:r>
          </w:p>
        </w:tc>
      </w:tr>
      <w:tr w:rsidR="007F2637" w:rsidTr="00BE61B1">
        <w:tc>
          <w:tcPr>
            <w:tcW w:w="1242" w:type="dxa"/>
          </w:tcPr>
          <w:p w:rsidR="007F2637" w:rsidRDefault="007F2637" w:rsidP="00BE61B1">
            <w:pPr>
              <w:rPr>
                <w:lang w:eastAsia="ar-SA"/>
              </w:rPr>
            </w:pPr>
            <w:proofErr w:type="gramStart"/>
            <w:r>
              <w:rPr>
                <w:lang w:eastAsia="ar-SA"/>
              </w:rPr>
              <w:t>ПР</w:t>
            </w:r>
            <w:proofErr w:type="gramEnd"/>
          </w:p>
        </w:tc>
        <w:tc>
          <w:tcPr>
            <w:tcW w:w="3544" w:type="dxa"/>
          </w:tcPr>
          <w:p w:rsidR="007F2637" w:rsidRDefault="007F2637" w:rsidP="00BE61B1">
            <w:pPr>
              <w:rPr>
                <w:lang w:eastAsia="ar-SA"/>
              </w:rPr>
            </w:pPr>
            <w:r>
              <w:rPr>
                <w:lang w:eastAsia="ar-SA"/>
              </w:rPr>
              <w:t>Практическая работа</w:t>
            </w:r>
          </w:p>
        </w:tc>
      </w:tr>
    </w:tbl>
    <w:p w:rsidR="00BE61B1" w:rsidRPr="00BE61B1" w:rsidRDefault="00BE61B1" w:rsidP="00BE61B1">
      <w:pPr>
        <w:rPr>
          <w:lang w:eastAsia="ar-SA"/>
        </w:rPr>
      </w:pPr>
    </w:p>
    <w:p w:rsidR="006D7C16" w:rsidRDefault="006D7C16" w:rsidP="006D7C16">
      <w:pPr>
        <w:spacing w:after="0" w:line="240" w:lineRule="auto"/>
        <w:rPr>
          <w:rFonts w:ascii="Calibri" w:eastAsia="Calibri" w:hAnsi="Calibri" w:cs="Times New Roman"/>
          <w:lang w:eastAsia="ar-SA"/>
        </w:rPr>
      </w:pPr>
    </w:p>
    <w:p w:rsidR="00BE61B1" w:rsidRDefault="00BE61B1" w:rsidP="00ED352A">
      <w:pPr>
        <w:spacing w:after="0" w:line="240" w:lineRule="auto"/>
        <w:rPr>
          <w:rFonts w:ascii="Calibri" w:eastAsia="Calibri" w:hAnsi="Calibri" w:cs="Times New Roman"/>
        </w:rPr>
      </w:pPr>
    </w:p>
    <w:tbl>
      <w:tblPr>
        <w:tblpPr w:leftFromText="180" w:rightFromText="180" w:vertAnchor="text" w:tblpX="6604" w:tblpY="-10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"/>
      </w:tblGrid>
      <w:tr w:rsidR="00BE61B1" w:rsidTr="00BE61B1">
        <w:trPr>
          <w:trHeight w:val="570"/>
        </w:trPr>
        <w:tc>
          <w:tcPr>
            <w:tcW w:w="324" w:type="dxa"/>
            <w:tcBorders>
              <w:left w:val="nil"/>
              <w:right w:val="nil"/>
            </w:tcBorders>
          </w:tcPr>
          <w:p w:rsidR="00BE61B1" w:rsidRDefault="00BE61B1" w:rsidP="00BE61B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</w:tbl>
    <w:p w:rsidR="00BE61B1" w:rsidRDefault="00BE61B1" w:rsidP="00ED352A">
      <w:pPr>
        <w:spacing w:after="0" w:line="240" w:lineRule="auto"/>
        <w:rPr>
          <w:rFonts w:ascii="Calibri" w:eastAsia="Calibri" w:hAnsi="Calibri" w:cs="Times New Roman"/>
        </w:rPr>
      </w:pPr>
    </w:p>
    <w:p w:rsidR="00ED352A" w:rsidRDefault="00ED352A" w:rsidP="00ED352A">
      <w:pPr>
        <w:spacing w:after="0" w:line="240" w:lineRule="auto"/>
        <w:rPr>
          <w:rFonts w:ascii="Calibri" w:eastAsia="Calibri" w:hAnsi="Calibri" w:cs="Times New Roman"/>
        </w:rPr>
      </w:pPr>
    </w:p>
    <w:p w:rsidR="008319A4" w:rsidRDefault="007F2637" w:rsidP="007F26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Calibri" w:eastAsia="Calibri" w:hAnsi="Calibri" w:cs="Times New Roman"/>
        </w:rPr>
        <w:t xml:space="preserve">                                                                                                     </w:t>
      </w:r>
      <w:r w:rsidR="006D7C16" w:rsidRPr="00E717A6">
        <w:rPr>
          <w:rFonts w:ascii="Calibri" w:eastAsia="Calibri" w:hAnsi="Calibri" w:cs="Times New Roman"/>
          <w:sz w:val="24"/>
          <w:szCs w:val="24"/>
        </w:rPr>
        <w:t>КАЛЕНДАРНО-ТЕМАТИЧЕСКОЕ ПЛАНИРОВАНИЕ</w:t>
      </w:r>
      <w:r w:rsidR="008319A4" w:rsidRPr="008319A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</w:p>
    <w:p w:rsidR="008319A4" w:rsidRPr="00644C93" w:rsidRDefault="008319A4" w:rsidP="008319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(</w:t>
      </w:r>
      <w:r w:rsidRPr="00644C9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Биология.</w:t>
      </w:r>
      <w:proofErr w:type="gramEnd"/>
      <w:r w:rsidRPr="00644C9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Многообразие живых организмов. Бактерии, грибы, растения</w:t>
      </w:r>
    </w:p>
    <w:p w:rsidR="008319A4" w:rsidRPr="00644C93" w:rsidRDefault="008319A4" w:rsidP="008319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644C9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7 класс, Захаров В.Б., Сонин Н.И., издательство Дрофа, 201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8</w:t>
      </w:r>
      <w:r w:rsidRPr="00644C9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год.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)</w:t>
      </w:r>
      <w:proofErr w:type="gramEnd"/>
    </w:p>
    <w:p w:rsidR="006D7C16" w:rsidRPr="00E717A6" w:rsidRDefault="006D7C16" w:rsidP="00704A61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851"/>
        <w:gridCol w:w="850"/>
        <w:gridCol w:w="8789"/>
        <w:gridCol w:w="850"/>
        <w:gridCol w:w="540"/>
        <w:gridCol w:w="30"/>
        <w:gridCol w:w="30"/>
        <w:gridCol w:w="539"/>
        <w:gridCol w:w="567"/>
        <w:gridCol w:w="421"/>
        <w:gridCol w:w="1559"/>
      </w:tblGrid>
      <w:tr w:rsidR="002E79B1" w:rsidRPr="00E717A6" w:rsidTr="0093411B">
        <w:trPr>
          <w:trHeight w:val="279"/>
        </w:trPr>
        <w:tc>
          <w:tcPr>
            <w:tcW w:w="567" w:type="dxa"/>
            <w:vMerge w:val="restart"/>
            <w:tcBorders>
              <w:bottom w:val="single" w:sz="4" w:space="0" w:color="auto"/>
            </w:tcBorders>
          </w:tcPr>
          <w:p w:rsidR="002E79B1" w:rsidRPr="00E717A6" w:rsidRDefault="002E79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vAlign w:val="center"/>
          </w:tcPr>
          <w:p w:rsidR="002E79B1" w:rsidRPr="00E717A6" w:rsidRDefault="002E79B1" w:rsidP="007B1AB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Дата</w:t>
            </w:r>
          </w:p>
        </w:tc>
        <w:tc>
          <w:tcPr>
            <w:tcW w:w="8789" w:type="dxa"/>
            <w:vMerge w:val="restart"/>
            <w:tcBorders>
              <w:bottom w:val="single" w:sz="4" w:space="0" w:color="auto"/>
            </w:tcBorders>
            <w:vAlign w:val="center"/>
          </w:tcPr>
          <w:p w:rsidR="002E79B1" w:rsidRPr="00E717A6" w:rsidRDefault="002E79B1" w:rsidP="007B1AB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Тема урока</w:t>
            </w:r>
          </w:p>
        </w:tc>
        <w:tc>
          <w:tcPr>
            <w:tcW w:w="850" w:type="dxa"/>
            <w:vMerge w:val="restart"/>
            <w:tcBorders>
              <w:bottom w:val="single" w:sz="4" w:space="0" w:color="auto"/>
            </w:tcBorders>
            <w:vAlign w:val="center"/>
          </w:tcPr>
          <w:p w:rsidR="002E79B1" w:rsidRPr="00E717A6" w:rsidRDefault="002E79B1" w:rsidP="007B1AB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127" w:type="dxa"/>
            <w:gridSpan w:val="6"/>
            <w:tcBorders>
              <w:bottom w:val="single" w:sz="4" w:space="0" w:color="auto"/>
            </w:tcBorders>
            <w:vAlign w:val="center"/>
          </w:tcPr>
          <w:p w:rsidR="002E79B1" w:rsidRPr="00E717A6" w:rsidRDefault="002E79B1" w:rsidP="007B1AB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Вид контроля</w:t>
            </w:r>
          </w:p>
        </w:tc>
        <w:tc>
          <w:tcPr>
            <w:tcW w:w="1559" w:type="dxa"/>
            <w:vMerge w:val="restart"/>
            <w:vAlign w:val="center"/>
          </w:tcPr>
          <w:p w:rsidR="002E79B1" w:rsidRPr="00E717A6" w:rsidRDefault="002E79B1" w:rsidP="007B1AB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Д/</w:t>
            </w:r>
            <w:proofErr w:type="gramStart"/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З</w:t>
            </w:r>
            <w:proofErr w:type="gramEnd"/>
          </w:p>
        </w:tc>
      </w:tr>
      <w:tr w:rsidR="00BE0DB1" w:rsidRPr="00E717A6" w:rsidTr="0093411B">
        <w:trPr>
          <w:cantSplit/>
          <w:trHeight w:val="843"/>
        </w:trPr>
        <w:tc>
          <w:tcPr>
            <w:tcW w:w="567" w:type="dxa"/>
            <w:vMerge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1" w:type="dxa"/>
            <w:textDirection w:val="btLr"/>
          </w:tcPr>
          <w:p w:rsidR="00BE0DB1" w:rsidRPr="00E717A6" w:rsidRDefault="00BE0DB1" w:rsidP="007B1AB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План</w:t>
            </w:r>
          </w:p>
        </w:tc>
        <w:tc>
          <w:tcPr>
            <w:tcW w:w="850" w:type="dxa"/>
            <w:textDirection w:val="btLr"/>
          </w:tcPr>
          <w:p w:rsidR="00BE0DB1" w:rsidRPr="00E717A6" w:rsidRDefault="00BE0DB1" w:rsidP="007B1AB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Факт</w:t>
            </w:r>
          </w:p>
        </w:tc>
        <w:tc>
          <w:tcPr>
            <w:tcW w:w="8789" w:type="dxa"/>
            <w:vMerge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00" w:type="dxa"/>
            <w:gridSpan w:val="3"/>
            <w:vAlign w:val="center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КР</w:t>
            </w:r>
          </w:p>
        </w:tc>
        <w:tc>
          <w:tcPr>
            <w:tcW w:w="539" w:type="dxa"/>
            <w:vAlign w:val="center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СР</w:t>
            </w:r>
          </w:p>
        </w:tc>
        <w:tc>
          <w:tcPr>
            <w:tcW w:w="567" w:type="dxa"/>
            <w:vAlign w:val="center"/>
          </w:tcPr>
          <w:p w:rsidR="00BE0DB1" w:rsidRPr="00E717A6" w:rsidRDefault="00BE0DB1" w:rsidP="007B1AB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ЛР</w:t>
            </w:r>
          </w:p>
        </w:tc>
        <w:tc>
          <w:tcPr>
            <w:tcW w:w="421" w:type="dxa"/>
            <w:vAlign w:val="center"/>
          </w:tcPr>
          <w:p w:rsidR="00BE0DB1" w:rsidRPr="00E717A6" w:rsidRDefault="00BE0DB1" w:rsidP="007B1AB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gramStart"/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559" w:type="dxa"/>
            <w:vMerge/>
            <w:vAlign w:val="center"/>
          </w:tcPr>
          <w:p w:rsidR="00BE0DB1" w:rsidRPr="00E717A6" w:rsidRDefault="00BE0DB1" w:rsidP="007B1AB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BE0DB1" w:rsidRPr="00E717A6" w:rsidTr="0093411B">
        <w:tc>
          <w:tcPr>
            <w:tcW w:w="567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BE0DB1" w:rsidRPr="00E717A6" w:rsidRDefault="00BE0DB1" w:rsidP="007B1AB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b/>
                <w:sz w:val="24"/>
                <w:szCs w:val="24"/>
              </w:rPr>
              <w:t>1-четверть</w:t>
            </w:r>
            <w:r w:rsidR="007F2637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24 ч</w:t>
            </w:r>
          </w:p>
        </w:tc>
        <w:tc>
          <w:tcPr>
            <w:tcW w:w="850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00" w:type="dxa"/>
            <w:gridSpan w:val="3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BE0DB1" w:rsidRPr="00E717A6" w:rsidTr="0093411B">
        <w:trPr>
          <w:trHeight w:val="303"/>
        </w:trPr>
        <w:tc>
          <w:tcPr>
            <w:tcW w:w="567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BE0DB1" w:rsidRPr="00E717A6" w:rsidRDefault="00BE0DB1" w:rsidP="007B1AB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Раздел 1. </w:t>
            </w:r>
            <w:proofErr w:type="spellStart"/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Введение</w:t>
            </w:r>
            <w:proofErr w:type="gramStart"/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ногообразие</w:t>
            </w:r>
            <w:proofErr w:type="spellEnd"/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живых систем</w:t>
            </w:r>
            <w:r w:rsidR="004F2822"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00" w:type="dxa"/>
            <w:gridSpan w:val="3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BE0DB1" w:rsidRPr="00E717A6" w:rsidTr="0093411B">
        <w:trPr>
          <w:trHeight w:val="465"/>
        </w:trPr>
        <w:tc>
          <w:tcPr>
            <w:tcW w:w="567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BE0DB1" w:rsidRPr="00E717A6" w:rsidRDefault="00BE0DB1" w:rsidP="007B1AB7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От клетки до биосферы</w:t>
            </w:r>
          </w:p>
        </w:tc>
        <w:tc>
          <w:tcPr>
            <w:tcW w:w="850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00" w:type="dxa"/>
            <w:gridSpan w:val="3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BE0DB1" w:rsidRPr="00E717A6" w:rsidTr="0093411B">
        <w:trPr>
          <w:trHeight w:val="247"/>
        </w:trPr>
        <w:tc>
          <w:tcPr>
            <w:tcW w:w="567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1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BE0DB1" w:rsidRPr="00E717A6" w:rsidRDefault="00BE0DB1" w:rsidP="007B1A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Введение. Мир  живых организмов. Инструктаж по ТБ</w:t>
            </w:r>
          </w:p>
        </w:tc>
        <w:tc>
          <w:tcPr>
            <w:tcW w:w="850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3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E0DB1" w:rsidRPr="00E717A6" w:rsidRDefault="008319A4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="005B6189">
              <w:rPr>
                <w:rFonts w:ascii="Calibri" w:eastAsia="Calibri" w:hAnsi="Calibri" w:cs="Times New Roman"/>
                <w:sz w:val="24"/>
                <w:szCs w:val="24"/>
              </w:rPr>
              <w:t xml:space="preserve"> 4-5</w:t>
            </w:r>
          </w:p>
        </w:tc>
      </w:tr>
      <w:tr w:rsidR="00BE0DB1" w:rsidRPr="00E717A6" w:rsidTr="0093411B">
        <w:tc>
          <w:tcPr>
            <w:tcW w:w="567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  <w:r w:rsidR="000752A0">
              <w:rPr>
                <w:rFonts w:ascii="Calibri" w:eastAsia="Calibri" w:hAnsi="Calibri" w:cs="Times New Roman"/>
                <w:sz w:val="24"/>
                <w:szCs w:val="24"/>
              </w:rPr>
              <w:t>-3</w:t>
            </w:r>
          </w:p>
        </w:tc>
        <w:tc>
          <w:tcPr>
            <w:tcW w:w="851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Уровни организации живого</w:t>
            </w:r>
          </w:p>
        </w:tc>
        <w:tc>
          <w:tcPr>
            <w:tcW w:w="850" w:type="dxa"/>
          </w:tcPr>
          <w:p w:rsidR="00BE0DB1" w:rsidRPr="00E717A6" w:rsidRDefault="00DA2A04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600" w:type="dxa"/>
            <w:gridSpan w:val="3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E0DB1" w:rsidRPr="00E717A6" w:rsidRDefault="008319A4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="005B6189">
              <w:rPr>
                <w:rFonts w:ascii="Calibri" w:eastAsia="Calibri" w:hAnsi="Calibri" w:cs="Times New Roman"/>
                <w:sz w:val="24"/>
                <w:szCs w:val="24"/>
              </w:rPr>
              <w:t xml:space="preserve"> 6-7</w:t>
            </w:r>
          </w:p>
        </w:tc>
      </w:tr>
      <w:tr w:rsidR="00BE0DB1" w:rsidRPr="00E717A6" w:rsidTr="0093411B">
        <w:tc>
          <w:tcPr>
            <w:tcW w:w="567" w:type="dxa"/>
          </w:tcPr>
          <w:p w:rsidR="00BE0DB1" w:rsidRPr="00E717A6" w:rsidRDefault="000752A0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представление о биосфере</w:t>
            </w:r>
          </w:p>
        </w:tc>
        <w:tc>
          <w:tcPr>
            <w:tcW w:w="850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3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E0DB1" w:rsidRPr="00E717A6" w:rsidRDefault="008319A4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="005B6189">
              <w:rPr>
                <w:rFonts w:ascii="Calibri" w:eastAsia="Calibri" w:hAnsi="Calibri" w:cs="Times New Roman"/>
                <w:sz w:val="24"/>
                <w:szCs w:val="24"/>
              </w:rPr>
              <w:t xml:space="preserve"> 7-8</w:t>
            </w:r>
          </w:p>
        </w:tc>
      </w:tr>
      <w:tr w:rsidR="00BE0DB1" w:rsidRPr="00E717A6" w:rsidTr="0093411B">
        <w:trPr>
          <w:trHeight w:val="120"/>
        </w:trPr>
        <w:tc>
          <w:tcPr>
            <w:tcW w:w="567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Ч.Дарвин о происхождении видов</w:t>
            </w:r>
          </w:p>
        </w:tc>
        <w:tc>
          <w:tcPr>
            <w:tcW w:w="850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00" w:type="dxa"/>
            <w:gridSpan w:val="3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BE0DB1" w:rsidRPr="00E717A6" w:rsidTr="0093411B">
        <w:trPr>
          <w:trHeight w:val="150"/>
        </w:trPr>
        <w:tc>
          <w:tcPr>
            <w:tcW w:w="567" w:type="dxa"/>
          </w:tcPr>
          <w:p w:rsidR="00BE0DB1" w:rsidRPr="00E717A6" w:rsidRDefault="000752A0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Причины многообразия живых организмов. Наследственность, изменчивость</w:t>
            </w:r>
          </w:p>
        </w:tc>
        <w:tc>
          <w:tcPr>
            <w:tcW w:w="850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3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E0DB1" w:rsidRPr="00E717A6" w:rsidRDefault="008319A4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="005B6189">
              <w:rPr>
                <w:rFonts w:ascii="Calibri" w:eastAsia="Calibri" w:hAnsi="Calibri" w:cs="Times New Roman"/>
                <w:sz w:val="24"/>
                <w:szCs w:val="24"/>
              </w:rPr>
              <w:t xml:space="preserve"> 9-10</w:t>
            </w:r>
          </w:p>
        </w:tc>
      </w:tr>
      <w:tr w:rsidR="00BE0DB1" w:rsidRPr="00E717A6" w:rsidTr="0093411B">
        <w:tc>
          <w:tcPr>
            <w:tcW w:w="567" w:type="dxa"/>
          </w:tcPr>
          <w:p w:rsidR="00BE0DB1" w:rsidRPr="00E717A6" w:rsidRDefault="000752A0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6-7</w:t>
            </w:r>
          </w:p>
        </w:tc>
        <w:tc>
          <w:tcPr>
            <w:tcW w:w="851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Причины многообразия живых организмов. Борьба за существование и естественный отбор.</w:t>
            </w:r>
          </w:p>
        </w:tc>
        <w:tc>
          <w:tcPr>
            <w:tcW w:w="850" w:type="dxa"/>
          </w:tcPr>
          <w:p w:rsidR="00BE0DB1" w:rsidRPr="00E717A6" w:rsidRDefault="00DA2A04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600" w:type="dxa"/>
            <w:gridSpan w:val="3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E0DB1" w:rsidRPr="00E717A6" w:rsidRDefault="008319A4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="005B6189">
              <w:rPr>
                <w:rFonts w:ascii="Calibri" w:eastAsia="Calibri" w:hAnsi="Calibri" w:cs="Times New Roman"/>
                <w:sz w:val="24"/>
                <w:szCs w:val="24"/>
              </w:rPr>
              <w:t xml:space="preserve"> 11-12</w:t>
            </w:r>
          </w:p>
        </w:tc>
      </w:tr>
      <w:tr w:rsidR="00BE0DB1" w:rsidRPr="00E717A6" w:rsidTr="0093411B">
        <w:trPr>
          <w:trHeight w:val="165"/>
        </w:trPr>
        <w:tc>
          <w:tcPr>
            <w:tcW w:w="567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3.История развития жизни на земле</w:t>
            </w:r>
          </w:p>
        </w:tc>
        <w:tc>
          <w:tcPr>
            <w:tcW w:w="850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00" w:type="dxa"/>
            <w:gridSpan w:val="3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BE0DB1" w:rsidRPr="00E717A6" w:rsidTr="0093411B">
        <w:trPr>
          <w:trHeight w:val="105"/>
        </w:trPr>
        <w:tc>
          <w:tcPr>
            <w:tcW w:w="567" w:type="dxa"/>
          </w:tcPr>
          <w:p w:rsidR="00BE0DB1" w:rsidRPr="00E717A6" w:rsidRDefault="000752A0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Возникновение Земли как космического тела.</w:t>
            </w:r>
          </w:p>
        </w:tc>
        <w:tc>
          <w:tcPr>
            <w:tcW w:w="850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3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E0DB1" w:rsidRPr="00E717A6" w:rsidRDefault="008319A4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="005B6189">
              <w:rPr>
                <w:rFonts w:ascii="Calibri" w:eastAsia="Calibri" w:hAnsi="Calibri" w:cs="Times New Roman"/>
                <w:sz w:val="24"/>
                <w:szCs w:val="24"/>
              </w:rPr>
              <w:t xml:space="preserve"> 13</w:t>
            </w:r>
          </w:p>
        </w:tc>
      </w:tr>
      <w:tr w:rsidR="00BE0DB1" w:rsidRPr="00E717A6" w:rsidTr="0093411B">
        <w:tc>
          <w:tcPr>
            <w:tcW w:w="567" w:type="dxa"/>
          </w:tcPr>
          <w:p w:rsidR="00BE0DB1" w:rsidRPr="00E717A6" w:rsidRDefault="000752A0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9-10</w:t>
            </w:r>
          </w:p>
        </w:tc>
        <w:tc>
          <w:tcPr>
            <w:tcW w:w="851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Геохронологическая история Земли</w:t>
            </w:r>
          </w:p>
        </w:tc>
        <w:tc>
          <w:tcPr>
            <w:tcW w:w="850" w:type="dxa"/>
          </w:tcPr>
          <w:p w:rsidR="00BE0DB1" w:rsidRPr="00E717A6" w:rsidRDefault="00DA2A04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600" w:type="dxa"/>
            <w:gridSpan w:val="3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E0DB1" w:rsidRPr="00E717A6" w:rsidRDefault="005B6189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Лекция</w:t>
            </w:r>
          </w:p>
        </w:tc>
      </w:tr>
      <w:tr w:rsidR="00BE0DB1" w:rsidRPr="00E717A6" w:rsidTr="0093411B">
        <w:tc>
          <w:tcPr>
            <w:tcW w:w="567" w:type="dxa"/>
          </w:tcPr>
          <w:p w:rsidR="00BE0DB1" w:rsidRPr="00E717A6" w:rsidRDefault="000752A0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b/>
                <w:sz w:val="24"/>
                <w:szCs w:val="24"/>
              </w:rPr>
              <w:t>Вх</w:t>
            </w:r>
            <w:r w:rsidR="0093411B">
              <w:rPr>
                <w:b/>
                <w:sz w:val="24"/>
                <w:szCs w:val="24"/>
              </w:rPr>
              <w:t xml:space="preserve">одная </w:t>
            </w:r>
            <w:r w:rsidRPr="00E717A6">
              <w:rPr>
                <w:b/>
                <w:sz w:val="24"/>
                <w:szCs w:val="24"/>
              </w:rPr>
              <w:t>контрольная работа</w:t>
            </w:r>
            <w:r w:rsidR="008473EB">
              <w:rPr>
                <w:b/>
                <w:sz w:val="24"/>
                <w:szCs w:val="24"/>
              </w:rPr>
              <w:t>. Многообразие живых систем</w:t>
            </w:r>
          </w:p>
        </w:tc>
        <w:tc>
          <w:tcPr>
            <w:tcW w:w="850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3"/>
          </w:tcPr>
          <w:p w:rsidR="00BE0DB1" w:rsidRPr="00E717A6" w:rsidRDefault="00851A14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539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E0DB1" w:rsidRPr="00E717A6" w:rsidRDefault="0020537E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Повторить </w:t>
            </w: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</w:t>
            </w:r>
            <w:r w:rsidR="008319A4">
              <w:rPr>
                <w:rFonts w:ascii="Calibri" w:eastAsia="Calibri" w:hAnsi="Calibri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="005B6189">
              <w:rPr>
                <w:rFonts w:ascii="Calibri" w:eastAsia="Calibri" w:hAnsi="Calibri" w:cs="Times New Roman"/>
                <w:sz w:val="24"/>
                <w:szCs w:val="24"/>
              </w:rPr>
              <w:t xml:space="preserve"> 4-13</w:t>
            </w:r>
          </w:p>
        </w:tc>
      </w:tr>
      <w:tr w:rsidR="00BE0DB1" w:rsidRPr="00E717A6" w:rsidTr="0093411B">
        <w:tc>
          <w:tcPr>
            <w:tcW w:w="567" w:type="dxa"/>
          </w:tcPr>
          <w:p w:rsidR="00BE0DB1" w:rsidRPr="00E717A6" w:rsidRDefault="000752A0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12-13</w:t>
            </w:r>
          </w:p>
        </w:tc>
        <w:tc>
          <w:tcPr>
            <w:tcW w:w="851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жизни на Земле в архейскую, протерозойскую и палеозойскую эры</w:t>
            </w:r>
          </w:p>
        </w:tc>
        <w:tc>
          <w:tcPr>
            <w:tcW w:w="850" w:type="dxa"/>
          </w:tcPr>
          <w:p w:rsidR="00BE0DB1" w:rsidRPr="00E717A6" w:rsidRDefault="000752A0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600" w:type="dxa"/>
            <w:gridSpan w:val="3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E0DB1" w:rsidRPr="00E717A6" w:rsidRDefault="008319A4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="005B6189">
              <w:rPr>
                <w:rFonts w:ascii="Calibri" w:eastAsia="Calibri" w:hAnsi="Calibri" w:cs="Times New Roman"/>
                <w:sz w:val="24"/>
                <w:szCs w:val="24"/>
              </w:rPr>
              <w:t xml:space="preserve"> 14-15</w:t>
            </w:r>
          </w:p>
        </w:tc>
      </w:tr>
      <w:tr w:rsidR="00BE0DB1" w:rsidRPr="00E717A6" w:rsidTr="0093411B">
        <w:tc>
          <w:tcPr>
            <w:tcW w:w="567" w:type="dxa"/>
          </w:tcPr>
          <w:p w:rsidR="00BE0DB1" w:rsidRPr="00E717A6" w:rsidRDefault="000752A0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жизни на Земле в мезозойскую и кайнозойскую эры.</w:t>
            </w:r>
          </w:p>
        </w:tc>
        <w:tc>
          <w:tcPr>
            <w:tcW w:w="850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3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E0DB1" w:rsidRPr="00E717A6" w:rsidRDefault="008319A4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="005B6189">
              <w:rPr>
                <w:rFonts w:ascii="Calibri" w:eastAsia="Calibri" w:hAnsi="Calibri" w:cs="Times New Roman"/>
                <w:sz w:val="24"/>
                <w:szCs w:val="24"/>
              </w:rPr>
              <w:t xml:space="preserve"> 15-16</w:t>
            </w:r>
          </w:p>
        </w:tc>
      </w:tr>
      <w:tr w:rsidR="00BE0DB1" w:rsidRPr="00E717A6" w:rsidTr="0093411B">
        <w:trPr>
          <w:trHeight w:val="270"/>
        </w:trPr>
        <w:tc>
          <w:tcPr>
            <w:tcW w:w="567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 Систематика живых организмов</w:t>
            </w:r>
          </w:p>
        </w:tc>
        <w:tc>
          <w:tcPr>
            <w:tcW w:w="850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00" w:type="dxa"/>
            <w:gridSpan w:val="3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BE0DB1" w:rsidRPr="00E717A6" w:rsidTr="0093411B">
        <w:trPr>
          <w:trHeight w:val="255"/>
        </w:trPr>
        <w:tc>
          <w:tcPr>
            <w:tcW w:w="567" w:type="dxa"/>
          </w:tcPr>
          <w:p w:rsidR="00BE0DB1" w:rsidRPr="00E717A6" w:rsidRDefault="000752A0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Искусственная система живого мира</w:t>
            </w:r>
          </w:p>
        </w:tc>
        <w:tc>
          <w:tcPr>
            <w:tcW w:w="850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3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E0DB1" w:rsidRPr="00E717A6" w:rsidRDefault="008319A4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="005B6189">
              <w:rPr>
                <w:rFonts w:ascii="Calibri" w:eastAsia="Calibri" w:hAnsi="Calibri" w:cs="Times New Roman"/>
                <w:sz w:val="24"/>
                <w:szCs w:val="24"/>
              </w:rPr>
              <w:t xml:space="preserve"> 17-18</w:t>
            </w:r>
          </w:p>
        </w:tc>
      </w:tr>
      <w:tr w:rsidR="00BE0DB1" w:rsidRPr="00E717A6" w:rsidTr="0093411B">
        <w:tc>
          <w:tcPr>
            <w:tcW w:w="567" w:type="dxa"/>
          </w:tcPr>
          <w:p w:rsidR="008E45B8" w:rsidRDefault="008E45B8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BE0DB1" w:rsidRPr="00E717A6" w:rsidRDefault="000752A0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16-17</w:t>
            </w:r>
          </w:p>
        </w:tc>
        <w:tc>
          <w:tcPr>
            <w:tcW w:w="851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8E45B8" w:rsidRDefault="008E45B8" w:rsidP="007B1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E0DB1" w:rsidRPr="00E717A6" w:rsidRDefault="00BE0DB1" w:rsidP="007B1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естественной классификации живых организмов</w:t>
            </w: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Самостоятельная работа№1 «Определение систематического положения животного».</w:t>
            </w:r>
          </w:p>
        </w:tc>
        <w:tc>
          <w:tcPr>
            <w:tcW w:w="850" w:type="dxa"/>
          </w:tcPr>
          <w:p w:rsidR="008E45B8" w:rsidRDefault="008E45B8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BE0DB1" w:rsidRPr="00E717A6" w:rsidRDefault="00DA2A04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600" w:type="dxa"/>
            <w:gridSpan w:val="3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BE0DB1" w:rsidRPr="00E717A6" w:rsidRDefault="00851A14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E0DB1" w:rsidRPr="00E717A6" w:rsidRDefault="008319A4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="005B6189">
              <w:rPr>
                <w:rFonts w:ascii="Calibri" w:eastAsia="Calibri" w:hAnsi="Calibri" w:cs="Times New Roman"/>
                <w:sz w:val="24"/>
                <w:szCs w:val="24"/>
              </w:rPr>
              <w:t xml:space="preserve"> 19-20</w:t>
            </w:r>
          </w:p>
        </w:tc>
      </w:tr>
      <w:tr w:rsidR="00BE0DB1" w:rsidRPr="00E717A6" w:rsidTr="0093411B">
        <w:trPr>
          <w:trHeight w:val="180"/>
        </w:trPr>
        <w:tc>
          <w:tcPr>
            <w:tcW w:w="567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BE0DB1" w:rsidRPr="00E717A6" w:rsidRDefault="00BE0DB1" w:rsidP="007B1AB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2. Царство Бактерии</w:t>
            </w:r>
          </w:p>
        </w:tc>
        <w:tc>
          <w:tcPr>
            <w:tcW w:w="850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00" w:type="dxa"/>
            <w:gridSpan w:val="3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BE0DB1" w:rsidRPr="00E717A6" w:rsidTr="0093411B">
        <w:trPr>
          <w:trHeight w:val="135"/>
        </w:trPr>
        <w:tc>
          <w:tcPr>
            <w:tcW w:w="567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Подцарство</w:t>
            </w:r>
            <w:proofErr w:type="spellEnd"/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Настоящие бактерии</w:t>
            </w:r>
          </w:p>
        </w:tc>
        <w:tc>
          <w:tcPr>
            <w:tcW w:w="850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00" w:type="dxa"/>
            <w:gridSpan w:val="3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BE0DB1" w:rsidRPr="00E717A6" w:rsidTr="0093411B">
        <w:trPr>
          <w:trHeight w:val="210"/>
        </w:trPr>
        <w:tc>
          <w:tcPr>
            <w:tcW w:w="567" w:type="dxa"/>
          </w:tcPr>
          <w:p w:rsidR="00BE0DB1" w:rsidRPr="00E717A6" w:rsidRDefault="008E45B8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18-19</w:t>
            </w:r>
          </w:p>
        </w:tc>
        <w:tc>
          <w:tcPr>
            <w:tcW w:w="851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характеристика бактерий</w:t>
            </w:r>
          </w:p>
        </w:tc>
        <w:tc>
          <w:tcPr>
            <w:tcW w:w="850" w:type="dxa"/>
          </w:tcPr>
          <w:p w:rsidR="00BE0DB1" w:rsidRPr="00E717A6" w:rsidRDefault="00DA2A04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600" w:type="dxa"/>
            <w:gridSpan w:val="3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E0DB1" w:rsidRPr="00E717A6" w:rsidRDefault="008319A4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="005B6189">
              <w:rPr>
                <w:rFonts w:ascii="Calibri" w:eastAsia="Calibri" w:hAnsi="Calibri" w:cs="Times New Roman"/>
                <w:sz w:val="24"/>
                <w:szCs w:val="24"/>
              </w:rPr>
              <w:t xml:space="preserve"> 22-</w:t>
            </w:r>
            <w:r w:rsidR="00421BD5">
              <w:rPr>
                <w:rFonts w:ascii="Calibri" w:eastAsia="Calibri" w:hAnsi="Calibri" w:cs="Times New Roman"/>
                <w:sz w:val="24"/>
                <w:szCs w:val="24"/>
              </w:rPr>
              <w:t>23</w:t>
            </w:r>
          </w:p>
        </w:tc>
      </w:tr>
      <w:tr w:rsidR="00BE0DB1" w:rsidRPr="00E717A6" w:rsidTr="0093411B">
        <w:tc>
          <w:tcPr>
            <w:tcW w:w="567" w:type="dxa"/>
          </w:tcPr>
          <w:p w:rsidR="00BE0DB1" w:rsidRPr="00E717A6" w:rsidRDefault="008E45B8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20-21</w:t>
            </w:r>
          </w:p>
        </w:tc>
        <w:tc>
          <w:tcPr>
            <w:tcW w:w="851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строения и жизнедеятельности бактерий. </w:t>
            </w: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Лабораторная работа№1 «Строение бактериальной клетки». </w:t>
            </w: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Инструктаж по ТБ</w:t>
            </w:r>
          </w:p>
        </w:tc>
        <w:tc>
          <w:tcPr>
            <w:tcW w:w="850" w:type="dxa"/>
          </w:tcPr>
          <w:p w:rsidR="00BE0DB1" w:rsidRPr="00E717A6" w:rsidRDefault="000752A0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600" w:type="dxa"/>
            <w:gridSpan w:val="3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0DB1" w:rsidRPr="00E717A6" w:rsidRDefault="005B187C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421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E0DB1" w:rsidRPr="00E717A6" w:rsidRDefault="008319A4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="00421BD5">
              <w:rPr>
                <w:rFonts w:ascii="Calibri" w:eastAsia="Calibri" w:hAnsi="Calibri" w:cs="Times New Roman"/>
                <w:sz w:val="24"/>
                <w:szCs w:val="24"/>
              </w:rPr>
              <w:t xml:space="preserve"> 24-26</w:t>
            </w:r>
          </w:p>
        </w:tc>
      </w:tr>
      <w:tr w:rsidR="00BE0DB1" w:rsidRPr="00E717A6" w:rsidTr="0093411B">
        <w:tc>
          <w:tcPr>
            <w:tcW w:w="567" w:type="dxa"/>
          </w:tcPr>
          <w:p w:rsidR="00BE0DB1" w:rsidRPr="00E717A6" w:rsidRDefault="008E45B8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BE0DB1" w:rsidRPr="00E717A6" w:rsidRDefault="0093411B" w:rsidP="007B1AB7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К</w:t>
            </w:r>
            <w:r w:rsidR="00BE0DB1" w:rsidRPr="00E717A6">
              <w:rPr>
                <w:rFonts w:ascii="Calibri" w:eastAsia="Calibri" w:hAnsi="Calibri" w:cs="Times New Roman"/>
                <w:b/>
                <w:sz w:val="24"/>
                <w:szCs w:val="24"/>
              </w:rPr>
              <w:t>онтрольная работ</w:t>
            </w:r>
            <w:r w:rsidR="00B338B3">
              <w:rPr>
                <w:rFonts w:ascii="Calibri" w:eastAsia="Calibri" w:hAnsi="Calibri" w:cs="Times New Roman"/>
                <w:b/>
                <w:sz w:val="24"/>
                <w:szCs w:val="24"/>
              </w:rPr>
              <w:t>а. Царство бактерии</w:t>
            </w:r>
          </w:p>
        </w:tc>
        <w:tc>
          <w:tcPr>
            <w:tcW w:w="850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3"/>
          </w:tcPr>
          <w:p w:rsidR="00BE0DB1" w:rsidRPr="00E717A6" w:rsidRDefault="00851A14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539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E0DB1" w:rsidRPr="00E717A6" w:rsidRDefault="0020537E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Повторить </w:t>
            </w: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</w:t>
            </w:r>
            <w:r w:rsidR="008319A4">
              <w:rPr>
                <w:rFonts w:ascii="Calibri" w:eastAsia="Calibri" w:hAnsi="Calibri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="00421BD5">
              <w:rPr>
                <w:rFonts w:ascii="Calibri" w:eastAsia="Calibri" w:hAnsi="Calibri" w:cs="Times New Roman"/>
                <w:sz w:val="24"/>
                <w:szCs w:val="24"/>
              </w:rPr>
              <w:t xml:space="preserve"> 4-26</w:t>
            </w:r>
          </w:p>
        </w:tc>
      </w:tr>
      <w:tr w:rsidR="00BE0DB1" w:rsidRPr="00E717A6" w:rsidTr="0093411B">
        <w:trPr>
          <w:trHeight w:val="270"/>
        </w:trPr>
        <w:tc>
          <w:tcPr>
            <w:tcW w:w="567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Многообразие бактерий</w:t>
            </w:r>
          </w:p>
        </w:tc>
        <w:tc>
          <w:tcPr>
            <w:tcW w:w="850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00" w:type="dxa"/>
            <w:gridSpan w:val="3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BE0DB1" w:rsidRPr="00E717A6" w:rsidTr="0093411B">
        <w:trPr>
          <w:trHeight w:val="825"/>
        </w:trPr>
        <w:tc>
          <w:tcPr>
            <w:tcW w:w="567" w:type="dxa"/>
          </w:tcPr>
          <w:p w:rsidR="00BE0DB1" w:rsidRPr="00E717A6" w:rsidRDefault="008E45B8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lastRenderedPageBreak/>
              <w:t>23-24</w:t>
            </w:r>
          </w:p>
        </w:tc>
        <w:tc>
          <w:tcPr>
            <w:tcW w:w="851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BE0DB1" w:rsidRDefault="00BE0DB1" w:rsidP="007B1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Подцарство</w:t>
            </w:r>
            <w:proofErr w:type="spellEnd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Архебактерии</w:t>
            </w:r>
            <w:proofErr w:type="spellEnd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особенности строения, значения в природе и жизни человека</w:t>
            </w:r>
          </w:p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E0DB1" w:rsidRPr="00E717A6" w:rsidRDefault="00DA2A04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600" w:type="dxa"/>
            <w:gridSpan w:val="3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E0DB1" w:rsidRPr="00E717A6" w:rsidRDefault="008319A4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="00421BD5">
              <w:rPr>
                <w:rFonts w:ascii="Calibri" w:eastAsia="Calibri" w:hAnsi="Calibri" w:cs="Times New Roman"/>
                <w:sz w:val="24"/>
                <w:szCs w:val="24"/>
              </w:rPr>
              <w:t xml:space="preserve"> 27</w:t>
            </w:r>
          </w:p>
        </w:tc>
      </w:tr>
      <w:tr w:rsidR="007B1AB7" w:rsidRPr="00E717A6" w:rsidTr="007B1AB7">
        <w:trPr>
          <w:trHeight w:val="300"/>
        </w:trPr>
        <w:tc>
          <w:tcPr>
            <w:tcW w:w="15593" w:type="dxa"/>
            <w:gridSpan w:val="12"/>
          </w:tcPr>
          <w:p w:rsidR="007B1AB7" w:rsidRPr="00DA2A04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b/>
                <w:sz w:val="32"/>
                <w:szCs w:val="32"/>
              </w:rPr>
            </w:pPr>
            <w:r w:rsidRPr="00DA2A04">
              <w:rPr>
                <w:rFonts w:ascii="Calibri" w:eastAsia="Calibri" w:hAnsi="Calibri" w:cs="Times New Roman"/>
                <w:b/>
                <w:sz w:val="32"/>
                <w:szCs w:val="32"/>
              </w:rPr>
              <w:t xml:space="preserve">                                                                                           2- четверть</w:t>
            </w:r>
            <w:r w:rsidR="007F2637" w:rsidRPr="00DA2A04">
              <w:rPr>
                <w:rFonts w:ascii="Calibri" w:eastAsia="Calibri" w:hAnsi="Calibri" w:cs="Times New Roman"/>
                <w:b/>
                <w:sz w:val="32"/>
                <w:szCs w:val="32"/>
              </w:rPr>
              <w:t xml:space="preserve">  24ч</w:t>
            </w:r>
          </w:p>
        </w:tc>
      </w:tr>
      <w:tr w:rsidR="00BE0DB1" w:rsidRPr="00E717A6" w:rsidTr="0093411B">
        <w:tc>
          <w:tcPr>
            <w:tcW w:w="567" w:type="dxa"/>
          </w:tcPr>
          <w:p w:rsidR="00BE0DB1" w:rsidRPr="00E717A6" w:rsidRDefault="008E45B8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Подцарство</w:t>
            </w:r>
            <w:proofErr w:type="spellEnd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Оксифотобактерии</w:t>
            </w:r>
            <w:proofErr w:type="spellEnd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особенности строения, значение в природе и жизни человека</w:t>
            </w:r>
          </w:p>
        </w:tc>
        <w:tc>
          <w:tcPr>
            <w:tcW w:w="850" w:type="dxa"/>
          </w:tcPr>
          <w:p w:rsidR="00BE0DB1" w:rsidRPr="00E717A6" w:rsidRDefault="00DA2A04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3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E0DB1" w:rsidRPr="00E717A6" w:rsidRDefault="008319A4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="00421BD5">
              <w:rPr>
                <w:rFonts w:ascii="Calibri" w:eastAsia="Calibri" w:hAnsi="Calibri" w:cs="Times New Roman"/>
                <w:sz w:val="24"/>
                <w:szCs w:val="24"/>
              </w:rPr>
              <w:t xml:space="preserve"> 28-30</w:t>
            </w:r>
          </w:p>
        </w:tc>
      </w:tr>
      <w:tr w:rsidR="007B1AB7" w:rsidRPr="00E717A6" w:rsidTr="0093411B"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7B1AB7" w:rsidP="007B1AB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3. Царство Грибы</w:t>
            </w: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00" w:type="dxa"/>
            <w:gridSpan w:val="3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B1AB7" w:rsidRPr="00E717A6" w:rsidTr="0093411B">
        <w:trPr>
          <w:trHeight w:val="135"/>
        </w:trPr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Строение и функции грибов</w:t>
            </w: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70" w:type="dxa"/>
            <w:gridSpan w:val="2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9" w:type="dxa"/>
            <w:gridSpan w:val="2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31-34</w:t>
            </w:r>
          </w:p>
        </w:tc>
      </w:tr>
      <w:tr w:rsidR="007B1AB7" w:rsidRPr="00E717A6" w:rsidTr="0093411B">
        <w:trPr>
          <w:trHeight w:val="119"/>
        </w:trPr>
        <w:tc>
          <w:tcPr>
            <w:tcW w:w="567" w:type="dxa"/>
          </w:tcPr>
          <w:p w:rsidR="007B1AB7" w:rsidRPr="00E717A6" w:rsidRDefault="008E45B8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26-27</w:t>
            </w: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Царство Грибы. Происхождение и эволюция грибов</w:t>
            </w:r>
          </w:p>
        </w:tc>
        <w:tc>
          <w:tcPr>
            <w:tcW w:w="850" w:type="dxa"/>
          </w:tcPr>
          <w:p w:rsidR="007B1AB7" w:rsidRPr="00E717A6" w:rsidRDefault="000752A0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570" w:type="dxa"/>
            <w:gridSpan w:val="2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9" w:type="dxa"/>
            <w:gridSpan w:val="2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B1AB7" w:rsidRPr="00E717A6" w:rsidTr="0093411B">
        <w:trPr>
          <w:trHeight w:val="300"/>
        </w:trPr>
        <w:tc>
          <w:tcPr>
            <w:tcW w:w="567" w:type="dxa"/>
          </w:tcPr>
          <w:p w:rsidR="007B1AB7" w:rsidRPr="00E717A6" w:rsidRDefault="008E45B8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черты организации многоклеточных грибов.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Размножение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гриьов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Лабораторная работа№2 «Строение плодового тела шляпочного гриба». </w:t>
            </w: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Инструктаж по ТБ</w:t>
            </w:r>
          </w:p>
        </w:tc>
        <w:tc>
          <w:tcPr>
            <w:tcW w:w="850" w:type="dxa"/>
          </w:tcPr>
          <w:p w:rsidR="007B1AB7" w:rsidRPr="00E717A6" w:rsidRDefault="00DA2A04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70" w:type="dxa"/>
            <w:gridSpan w:val="2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9" w:type="dxa"/>
            <w:gridSpan w:val="2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35-36</w:t>
            </w:r>
          </w:p>
        </w:tc>
      </w:tr>
      <w:tr w:rsidR="007B1AB7" w:rsidRPr="00E717A6" w:rsidTr="0093411B"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2.Многообразие и экология грибов</w:t>
            </w: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70" w:type="dxa"/>
            <w:gridSpan w:val="2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9" w:type="dxa"/>
            <w:gridSpan w:val="2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B1AB7" w:rsidRPr="00E717A6" w:rsidTr="0093411B">
        <w:trPr>
          <w:trHeight w:val="270"/>
        </w:trPr>
        <w:tc>
          <w:tcPr>
            <w:tcW w:w="567" w:type="dxa"/>
          </w:tcPr>
          <w:p w:rsidR="007B1AB7" w:rsidRPr="00E717A6" w:rsidRDefault="00E94B30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Отделы </w:t>
            </w:r>
            <w:proofErr w:type="spellStart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Хитридиомикота</w:t>
            </w:r>
            <w:proofErr w:type="spellEnd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Зигомикота</w:t>
            </w:r>
            <w:proofErr w:type="spellEnd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особенности жизнедеятельности и распространения, значение в природе и жизни человека.</w:t>
            </w:r>
          </w:p>
          <w:p w:rsidR="007B1AB7" w:rsidRPr="00E717A6" w:rsidRDefault="007B1AB7" w:rsidP="007B1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Лабораторная работа №3«Строение плесневого гриба </w:t>
            </w:r>
            <w:proofErr w:type="spellStart"/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мукора</w:t>
            </w:r>
            <w:proofErr w:type="spellEnd"/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».</w:t>
            </w: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Инструктаж по ТБ</w:t>
            </w: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70" w:type="dxa"/>
            <w:gridSpan w:val="2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9" w:type="dxa"/>
            <w:gridSpan w:val="2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36</w:t>
            </w:r>
          </w:p>
        </w:tc>
      </w:tr>
      <w:tr w:rsidR="007B1AB7" w:rsidRPr="00E717A6" w:rsidTr="0093411B">
        <w:trPr>
          <w:trHeight w:val="690"/>
        </w:trPr>
        <w:tc>
          <w:tcPr>
            <w:tcW w:w="567" w:type="dxa"/>
          </w:tcPr>
          <w:p w:rsidR="007B1AB7" w:rsidRPr="00E717A6" w:rsidRDefault="00E94B30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30-31</w:t>
            </w: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Отдел </w:t>
            </w:r>
            <w:proofErr w:type="spellStart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Аскомикота</w:t>
            </w:r>
            <w:proofErr w:type="spellEnd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или Сумчатые грибы: особенности жизнедеятельности и распространения, значение в природе и жизни человека. </w:t>
            </w: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Лабораторная работа№4 «Строение дрожжей».</w:t>
            </w: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Инструктаж по ТБ</w:t>
            </w:r>
          </w:p>
        </w:tc>
        <w:tc>
          <w:tcPr>
            <w:tcW w:w="850" w:type="dxa"/>
          </w:tcPr>
          <w:p w:rsidR="007B1AB7" w:rsidRPr="00E717A6" w:rsidRDefault="00E94B30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570" w:type="dxa"/>
            <w:gridSpan w:val="2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9" w:type="dxa"/>
            <w:gridSpan w:val="2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37-38</w:t>
            </w:r>
          </w:p>
        </w:tc>
      </w:tr>
      <w:tr w:rsidR="007B1AB7" w:rsidRPr="00E717A6" w:rsidTr="0093411B">
        <w:tc>
          <w:tcPr>
            <w:tcW w:w="567" w:type="dxa"/>
          </w:tcPr>
          <w:p w:rsidR="007B1AB7" w:rsidRPr="00E717A6" w:rsidRDefault="00E94B30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32-33</w:t>
            </w: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Отдел </w:t>
            </w:r>
            <w:proofErr w:type="spellStart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Базидиомикота</w:t>
            </w:r>
            <w:proofErr w:type="spellEnd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особенности жизнедеятельности и распространения, значение в природе и жизни человека.</w:t>
            </w:r>
          </w:p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работа№1 «Распознавание съедобных и ядовитых грибов».</w:t>
            </w: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Инструктаж по ТБ</w:t>
            </w:r>
          </w:p>
        </w:tc>
        <w:tc>
          <w:tcPr>
            <w:tcW w:w="850" w:type="dxa"/>
          </w:tcPr>
          <w:p w:rsidR="007B1AB7" w:rsidRPr="00E717A6" w:rsidRDefault="00E94B30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570" w:type="dxa"/>
            <w:gridSpan w:val="2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9" w:type="dxa"/>
            <w:gridSpan w:val="2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39-40</w:t>
            </w:r>
          </w:p>
        </w:tc>
      </w:tr>
      <w:tr w:rsidR="007B1AB7" w:rsidRPr="00E717A6" w:rsidTr="0093411B">
        <w:tc>
          <w:tcPr>
            <w:tcW w:w="567" w:type="dxa"/>
          </w:tcPr>
          <w:p w:rsidR="007B1AB7" w:rsidRPr="00E717A6" w:rsidRDefault="00E94B30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34-35</w:t>
            </w: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Несовершенные грибы. Отдел </w:t>
            </w:r>
            <w:proofErr w:type="spellStart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Оомикота</w:t>
            </w:r>
            <w:proofErr w:type="spellEnd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особенности жизнедеятельности и распространения, значение в природе и жизни человека</w:t>
            </w:r>
          </w:p>
        </w:tc>
        <w:tc>
          <w:tcPr>
            <w:tcW w:w="850" w:type="dxa"/>
          </w:tcPr>
          <w:p w:rsidR="007B1AB7" w:rsidRPr="00E717A6" w:rsidRDefault="00E94B30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570" w:type="dxa"/>
            <w:gridSpan w:val="2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9" w:type="dxa"/>
            <w:gridSpan w:val="2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40-42</w:t>
            </w:r>
          </w:p>
        </w:tc>
      </w:tr>
      <w:tr w:rsidR="007B1AB7" w:rsidRPr="00E717A6" w:rsidTr="0093411B"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Группа Лишайники</w:t>
            </w: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70" w:type="dxa"/>
            <w:gridSpan w:val="2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9" w:type="dxa"/>
            <w:gridSpan w:val="2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B1AB7" w:rsidRPr="00E717A6" w:rsidTr="0093411B">
        <w:trPr>
          <w:trHeight w:val="300"/>
        </w:trPr>
        <w:tc>
          <w:tcPr>
            <w:tcW w:w="567" w:type="dxa"/>
          </w:tcPr>
          <w:p w:rsidR="007B1AB7" w:rsidRPr="00E717A6" w:rsidRDefault="00E94B30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характеристика лишайников</w:t>
            </w: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70" w:type="dxa"/>
            <w:gridSpan w:val="2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9" w:type="dxa"/>
            <w:gridSpan w:val="2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43-45</w:t>
            </w:r>
          </w:p>
        </w:tc>
      </w:tr>
      <w:tr w:rsidR="007B1AB7" w:rsidRPr="00E717A6" w:rsidTr="0093411B">
        <w:trPr>
          <w:trHeight w:val="225"/>
        </w:trPr>
        <w:tc>
          <w:tcPr>
            <w:tcW w:w="567" w:type="dxa"/>
          </w:tcPr>
          <w:p w:rsidR="007B1AB7" w:rsidRPr="00E717A6" w:rsidRDefault="00E94B30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37-38</w:t>
            </w: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жизнедеятельности лишайников</w:t>
            </w:r>
          </w:p>
        </w:tc>
        <w:tc>
          <w:tcPr>
            <w:tcW w:w="850" w:type="dxa"/>
          </w:tcPr>
          <w:p w:rsidR="007B1AB7" w:rsidRPr="00E717A6" w:rsidRDefault="00E94B30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570" w:type="dxa"/>
            <w:gridSpan w:val="2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9" w:type="dxa"/>
            <w:gridSpan w:val="2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45-48</w:t>
            </w:r>
          </w:p>
        </w:tc>
      </w:tr>
      <w:tr w:rsidR="007B1AB7" w:rsidRPr="00E717A6" w:rsidTr="0093411B"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7B1AB7" w:rsidP="007B1AB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4. Царство Растения</w:t>
            </w: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70" w:type="dxa"/>
            <w:gridSpan w:val="2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9" w:type="dxa"/>
            <w:gridSpan w:val="2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B1AB7" w:rsidRPr="00E717A6" w:rsidTr="0093411B">
        <w:trPr>
          <w:trHeight w:val="225"/>
        </w:trPr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1.Группа отделов Водоросли: строение, значение, экология</w:t>
            </w: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70" w:type="dxa"/>
            <w:gridSpan w:val="2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9" w:type="dxa"/>
            <w:gridSpan w:val="2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lastRenderedPageBreak/>
              <w:t>Стр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49-51</w:t>
            </w:r>
          </w:p>
        </w:tc>
      </w:tr>
      <w:tr w:rsidR="007B1AB7" w:rsidRPr="00E717A6" w:rsidTr="0093411B">
        <w:trPr>
          <w:trHeight w:val="270"/>
        </w:trPr>
        <w:tc>
          <w:tcPr>
            <w:tcW w:w="567" w:type="dxa"/>
          </w:tcPr>
          <w:p w:rsidR="007B1AB7" w:rsidRPr="00E717A6" w:rsidRDefault="00E94B30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Отличительные признаки растительных организмов</w:t>
            </w: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70" w:type="dxa"/>
            <w:gridSpan w:val="2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9" w:type="dxa"/>
            <w:gridSpan w:val="2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B1AB7" w:rsidRPr="00E717A6" w:rsidTr="0093411B">
        <w:trPr>
          <w:trHeight w:val="300"/>
        </w:trPr>
        <w:tc>
          <w:tcPr>
            <w:tcW w:w="567" w:type="dxa"/>
          </w:tcPr>
          <w:p w:rsidR="007B1AB7" w:rsidRPr="00E717A6" w:rsidRDefault="00E94B30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lastRenderedPageBreak/>
              <w:t>40-41</w:t>
            </w: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характеристика водорослей как древнейшей группы растений. </w:t>
            </w: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Лабораторная работа№5 «Внешнее строение водорослей».</w:t>
            </w: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Инструктаж по ТБ</w:t>
            </w:r>
          </w:p>
        </w:tc>
        <w:tc>
          <w:tcPr>
            <w:tcW w:w="850" w:type="dxa"/>
          </w:tcPr>
          <w:p w:rsidR="007B1AB7" w:rsidRPr="00E717A6" w:rsidRDefault="00E94B30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570" w:type="dxa"/>
            <w:gridSpan w:val="2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9" w:type="dxa"/>
            <w:gridSpan w:val="2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52-54</w:t>
            </w:r>
          </w:p>
        </w:tc>
      </w:tr>
      <w:tr w:rsidR="007B1AB7" w:rsidRPr="00E717A6" w:rsidTr="0093411B">
        <w:tc>
          <w:tcPr>
            <w:tcW w:w="567" w:type="dxa"/>
          </w:tcPr>
          <w:p w:rsidR="007B1AB7" w:rsidRPr="00E717A6" w:rsidRDefault="00E94B30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42-43</w:t>
            </w: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размножения и развития водорослей</w:t>
            </w:r>
          </w:p>
        </w:tc>
        <w:tc>
          <w:tcPr>
            <w:tcW w:w="850" w:type="dxa"/>
          </w:tcPr>
          <w:p w:rsidR="007B1AB7" w:rsidRPr="00E717A6" w:rsidRDefault="00E94B30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570" w:type="dxa"/>
            <w:gridSpan w:val="2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9" w:type="dxa"/>
            <w:gridSpan w:val="2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54-57</w:t>
            </w:r>
          </w:p>
        </w:tc>
      </w:tr>
      <w:tr w:rsidR="007B1AB7" w:rsidRPr="00E717A6" w:rsidTr="0093411B">
        <w:tc>
          <w:tcPr>
            <w:tcW w:w="567" w:type="dxa"/>
          </w:tcPr>
          <w:p w:rsidR="007B1AB7" w:rsidRPr="00E717A6" w:rsidRDefault="00E94B30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44</w:t>
            </w: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Многообразие водорослей. Отдел Зеленые водоросли. </w:t>
            </w: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Лабораторная работа№6 «Строение спирогиры». </w:t>
            </w: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Инструктаж по ТБ</w:t>
            </w: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70" w:type="dxa"/>
            <w:gridSpan w:val="2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9" w:type="dxa"/>
            <w:gridSpan w:val="2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58</w:t>
            </w:r>
          </w:p>
        </w:tc>
      </w:tr>
      <w:tr w:rsidR="007B1AB7" w:rsidRPr="00E717A6" w:rsidTr="0093411B">
        <w:tc>
          <w:tcPr>
            <w:tcW w:w="567" w:type="dxa"/>
          </w:tcPr>
          <w:p w:rsidR="007B1AB7" w:rsidRPr="00E717A6" w:rsidRDefault="00E94B30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45-46</w:t>
            </w: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Многообразие водорослей. Отдел Красные водоросли</w:t>
            </w:r>
          </w:p>
        </w:tc>
        <w:tc>
          <w:tcPr>
            <w:tcW w:w="850" w:type="dxa"/>
          </w:tcPr>
          <w:p w:rsidR="007B1AB7" w:rsidRPr="00E717A6" w:rsidRDefault="00E94B30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570" w:type="dxa"/>
            <w:gridSpan w:val="2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9" w:type="dxa"/>
            <w:gridSpan w:val="2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59</w:t>
            </w:r>
          </w:p>
        </w:tc>
      </w:tr>
      <w:tr w:rsidR="007B1AB7" w:rsidRPr="00E717A6" w:rsidTr="0093411B">
        <w:tc>
          <w:tcPr>
            <w:tcW w:w="567" w:type="dxa"/>
          </w:tcPr>
          <w:p w:rsidR="007B1AB7" w:rsidRPr="00E717A6" w:rsidRDefault="00E94B30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47</w:t>
            </w: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93411B" w:rsidP="007B1AB7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К</w:t>
            </w:r>
            <w:r w:rsidR="007B1AB7" w:rsidRPr="00E717A6">
              <w:rPr>
                <w:rFonts w:ascii="Calibri" w:eastAsia="Calibri" w:hAnsi="Calibri" w:cs="Times New Roman"/>
                <w:b/>
                <w:sz w:val="24"/>
                <w:szCs w:val="24"/>
              </w:rPr>
              <w:t>онтрольная работа</w:t>
            </w:r>
            <w:r w:rsidR="008473EB">
              <w:rPr>
                <w:rFonts w:ascii="Calibri" w:eastAsia="Calibri" w:hAnsi="Calibri" w:cs="Times New Roman"/>
                <w:b/>
                <w:sz w:val="24"/>
                <w:szCs w:val="24"/>
              </w:rPr>
              <w:t>. Царство Растения.</w:t>
            </w: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70" w:type="dxa"/>
            <w:gridSpan w:val="2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569" w:type="dxa"/>
            <w:gridSpan w:val="2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Повторить </w:t>
            </w: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4-59</w:t>
            </w:r>
          </w:p>
        </w:tc>
      </w:tr>
      <w:tr w:rsidR="007B1AB7" w:rsidRPr="00E717A6" w:rsidTr="0093411B">
        <w:tc>
          <w:tcPr>
            <w:tcW w:w="567" w:type="dxa"/>
          </w:tcPr>
          <w:p w:rsidR="007B1AB7" w:rsidRPr="00E717A6" w:rsidRDefault="00FF5A1D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48</w:t>
            </w: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Многообразие водорослей. Отдел Бурые водоросли</w:t>
            </w: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70" w:type="dxa"/>
            <w:gridSpan w:val="2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9" w:type="dxa"/>
            <w:gridSpan w:val="2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60-62</w:t>
            </w:r>
          </w:p>
        </w:tc>
      </w:tr>
      <w:tr w:rsidR="007B1AB7" w:rsidRPr="00E717A6" w:rsidTr="0093411B"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FF5A1D" w:rsidRDefault="007B1AB7" w:rsidP="007B1AB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32"/>
                <w:szCs w:val="32"/>
              </w:rPr>
            </w:pPr>
            <w:r w:rsidRPr="00FF5A1D">
              <w:rPr>
                <w:rFonts w:ascii="Calibri" w:eastAsia="Calibri" w:hAnsi="Calibri" w:cs="Times New Roman"/>
                <w:b/>
                <w:sz w:val="32"/>
                <w:szCs w:val="32"/>
              </w:rPr>
              <w:t>3-четверть</w:t>
            </w:r>
            <w:r w:rsidR="00FF5A1D">
              <w:rPr>
                <w:rFonts w:ascii="Calibri" w:eastAsia="Calibri" w:hAnsi="Calibri" w:cs="Times New Roman"/>
                <w:b/>
                <w:sz w:val="32"/>
                <w:szCs w:val="32"/>
              </w:rPr>
              <w:t xml:space="preserve">   30ч</w:t>
            </w: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70" w:type="dxa"/>
            <w:gridSpan w:val="2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9" w:type="dxa"/>
            <w:gridSpan w:val="2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B1AB7" w:rsidRPr="00E717A6" w:rsidTr="0093411B"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2. Отдел </w:t>
            </w:r>
            <w:proofErr w:type="gramStart"/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Моховидные</w:t>
            </w:r>
            <w:proofErr w:type="gramEnd"/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70" w:type="dxa"/>
            <w:gridSpan w:val="2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9" w:type="dxa"/>
            <w:gridSpan w:val="2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B1AB7" w:rsidRPr="00E717A6" w:rsidTr="0093411B">
        <w:trPr>
          <w:trHeight w:val="255"/>
        </w:trPr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  <w:r w:rsidR="00E06B58">
              <w:rPr>
                <w:rFonts w:ascii="Calibri" w:eastAsia="Calibri" w:hAnsi="Calibri" w:cs="Times New Roman"/>
                <w:sz w:val="24"/>
                <w:szCs w:val="24"/>
              </w:rPr>
              <w:t>-2</w:t>
            </w: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Общая характеристика </w:t>
            </w:r>
            <w:proofErr w:type="spellStart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подцарства</w:t>
            </w:r>
            <w:proofErr w:type="spellEnd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Высшие растения</w:t>
            </w:r>
          </w:p>
        </w:tc>
        <w:tc>
          <w:tcPr>
            <w:tcW w:w="850" w:type="dxa"/>
          </w:tcPr>
          <w:p w:rsidR="007B1AB7" w:rsidRPr="00E717A6" w:rsidRDefault="00E06B58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570" w:type="dxa"/>
            <w:gridSpan w:val="2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9" w:type="dxa"/>
            <w:gridSpan w:val="2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63-64</w:t>
            </w:r>
          </w:p>
        </w:tc>
      </w:tr>
      <w:tr w:rsidR="007B1AB7" w:rsidRPr="00E717A6" w:rsidTr="0093411B">
        <w:trPr>
          <w:trHeight w:val="270"/>
        </w:trPr>
        <w:tc>
          <w:tcPr>
            <w:tcW w:w="567" w:type="dxa"/>
          </w:tcPr>
          <w:p w:rsidR="007B1AB7" w:rsidRPr="00E717A6" w:rsidRDefault="00E06B58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3-4</w:t>
            </w: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 Моховидные: особенности строения и размножения.</w:t>
            </w:r>
          </w:p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Лабораторная работа№7 «Внешнее строение мхов».</w:t>
            </w: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Инструктаж по ТБ</w:t>
            </w:r>
          </w:p>
        </w:tc>
        <w:tc>
          <w:tcPr>
            <w:tcW w:w="850" w:type="dxa"/>
          </w:tcPr>
          <w:p w:rsidR="007B1AB7" w:rsidRPr="00E717A6" w:rsidRDefault="00E06B58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570" w:type="dxa"/>
            <w:gridSpan w:val="2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9" w:type="dxa"/>
            <w:gridSpan w:val="2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65-69</w:t>
            </w:r>
          </w:p>
        </w:tc>
      </w:tr>
      <w:tr w:rsidR="007B1AB7" w:rsidRPr="00E717A6" w:rsidTr="0093411B"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Споровые сосудистые растения: плауновидные, хвощевидные, папоротниковидные</w:t>
            </w: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70" w:type="dxa"/>
            <w:gridSpan w:val="2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9" w:type="dxa"/>
            <w:gridSpan w:val="2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B1AB7" w:rsidRPr="00E717A6" w:rsidTr="0093411B">
        <w:trPr>
          <w:trHeight w:val="285"/>
        </w:trPr>
        <w:tc>
          <w:tcPr>
            <w:tcW w:w="567" w:type="dxa"/>
          </w:tcPr>
          <w:p w:rsidR="007B1AB7" w:rsidRPr="00E717A6" w:rsidRDefault="00E06B58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5-6</w:t>
            </w: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Споровые сосудистые растения</w:t>
            </w:r>
          </w:p>
        </w:tc>
        <w:tc>
          <w:tcPr>
            <w:tcW w:w="850" w:type="dxa"/>
          </w:tcPr>
          <w:p w:rsidR="007B1AB7" w:rsidRPr="00E717A6" w:rsidRDefault="00E06B58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570" w:type="dxa"/>
            <w:gridSpan w:val="2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9" w:type="dxa"/>
            <w:gridSpan w:val="2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70-71</w:t>
            </w:r>
          </w:p>
        </w:tc>
      </w:tr>
      <w:tr w:rsidR="007B1AB7" w:rsidRPr="00E717A6" w:rsidTr="0093411B">
        <w:trPr>
          <w:trHeight w:val="270"/>
        </w:trPr>
        <w:tc>
          <w:tcPr>
            <w:tcW w:w="567" w:type="dxa"/>
          </w:tcPr>
          <w:p w:rsidR="007B1AB7" w:rsidRPr="00E717A6" w:rsidRDefault="00E06B58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 Плауновидные: особенности строения и размножения</w:t>
            </w: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99" w:type="dxa"/>
            <w:gridSpan w:val="3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72-73</w:t>
            </w:r>
          </w:p>
        </w:tc>
      </w:tr>
      <w:tr w:rsidR="007B1AB7" w:rsidRPr="00E717A6" w:rsidTr="0093411B">
        <w:tc>
          <w:tcPr>
            <w:tcW w:w="567" w:type="dxa"/>
          </w:tcPr>
          <w:p w:rsidR="007B1AB7" w:rsidRPr="00E717A6" w:rsidRDefault="00E06B58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8-9</w:t>
            </w: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 Хвощевидные: особенности строения и размножения</w:t>
            </w: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Лабораторная работа№8 «Внешнее строение </w:t>
            </w:r>
            <w:proofErr w:type="spellStart"/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спороносящего</w:t>
            </w:r>
            <w:proofErr w:type="spellEnd"/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хвоща». </w:t>
            </w: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Инструктаж по ТБ</w:t>
            </w:r>
          </w:p>
        </w:tc>
        <w:tc>
          <w:tcPr>
            <w:tcW w:w="850" w:type="dxa"/>
          </w:tcPr>
          <w:p w:rsidR="007B1AB7" w:rsidRPr="00E717A6" w:rsidRDefault="00E06B58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99" w:type="dxa"/>
            <w:gridSpan w:val="3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73-75</w:t>
            </w:r>
          </w:p>
        </w:tc>
      </w:tr>
      <w:tr w:rsidR="007B1AB7" w:rsidRPr="00E717A6" w:rsidTr="0093411B">
        <w:tc>
          <w:tcPr>
            <w:tcW w:w="567" w:type="dxa"/>
          </w:tcPr>
          <w:p w:rsidR="007B1AB7" w:rsidRPr="00E717A6" w:rsidRDefault="00E06B58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10-11</w:t>
            </w: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 Папоротниковидные: особенности строения и размножения. </w:t>
            </w: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Лабораторная работа№9 «Внешнее и внутреннее строение папоротников».</w:t>
            </w: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Инструктаж по ТБ</w:t>
            </w:r>
          </w:p>
        </w:tc>
        <w:tc>
          <w:tcPr>
            <w:tcW w:w="850" w:type="dxa"/>
          </w:tcPr>
          <w:p w:rsidR="007B1AB7" w:rsidRPr="00E717A6" w:rsidRDefault="00E06B58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99" w:type="dxa"/>
            <w:gridSpan w:val="3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76</w:t>
            </w:r>
          </w:p>
        </w:tc>
      </w:tr>
      <w:tr w:rsidR="007B1AB7" w:rsidRPr="00E717A6" w:rsidTr="0093411B">
        <w:tc>
          <w:tcPr>
            <w:tcW w:w="567" w:type="dxa"/>
          </w:tcPr>
          <w:p w:rsidR="007B1AB7" w:rsidRPr="00E717A6" w:rsidRDefault="00E06B58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Размножение и развитие папоротников. Значение папоротников в природе</w:t>
            </w: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99" w:type="dxa"/>
            <w:gridSpan w:val="3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77-81</w:t>
            </w:r>
          </w:p>
        </w:tc>
      </w:tr>
      <w:tr w:rsidR="007B1AB7" w:rsidRPr="00E717A6" w:rsidTr="0093411B"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4. Семенные растения. Отдел </w:t>
            </w:r>
            <w:proofErr w:type="gramStart"/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Голосеменные</w:t>
            </w:r>
            <w:proofErr w:type="gramEnd"/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растения-7 ч.</w:t>
            </w: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99" w:type="dxa"/>
            <w:gridSpan w:val="3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B1AB7" w:rsidRPr="00E717A6" w:rsidTr="0093411B">
        <w:trPr>
          <w:trHeight w:val="240"/>
        </w:trPr>
        <w:tc>
          <w:tcPr>
            <w:tcW w:w="567" w:type="dxa"/>
          </w:tcPr>
          <w:p w:rsidR="007B1AB7" w:rsidRPr="00E717A6" w:rsidRDefault="00E06B58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13-14</w:t>
            </w: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Происхождение и особенности строения голосеменных растений</w:t>
            </w:r>
          </w:p>
        </w:tc>
        <w:tc>
          <w:tcPr>
            <w:tcW w:w="850" w:type="dxa"/>
          </w:tcPr>
          <w:p w:rsidR="007B1AB7" w:rsidRPr="00E717A6" w:rsidRDefault="00E06B58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99" w:type="dxa"/>
            <w:gridSpan w:val="3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82-83</w:t>
            </w:r>
          </w:p>
        </w:tc>
      </w:tr>
      <w:tr w:rsidR="007B1AB7" w:rsidRPr="00E717A6" w:rsidTr="0093411B">
        <w:trPr>
          <w:trHeight w:val="285"/>
        </w:trPr>
        <w:tc>
          <w:tcPr>
            <w:tcW w:w="567" w:type="dxa"/>
          </w:tcPr>
          <w:p w:rsidR="007B1AB7" w:rsidRPr="00E717A6" w:rsidRDefault="00E06B58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строения голосеменных растений. </w:t>
            </w: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Лабораторная работа №10«Строение и многообразие голосеменных растений». </w:t>
            </w:r>
            <w:r w:rsidRPr="00E717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Инструктаж по ТБ</w:t>
            </w: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99" w:type="dxa"/>
            <w:gridSpan w:val="3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Подготовить сообщение</w:t>
            </w:r>
          </w:p>
        </w:tc>
      </w:tr>
      <w:tr w:rsidR="007B1AB7" w:rsidRPr="00E717A6" w:rsidTr="0093411B">
        <w:tc>
          <w:tcPr>
            <w:tcW w:w="567" w:type="dxa"/>
          </w:tcPr>
          <w:p w:rsidR="007B1AB7" w:rsidRPr="00E717A6" w:rsidRDefault="00E06B58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строения голосеменных растений. </w:t>
            </w: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Лабораторная работа№11 </w:t>
            </w: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«Строение хвои хвойных растений (на примере местных видов). </w:t>
            </w:r>
            <w:r w:rsidRPr="00E717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Инструктаж по ТБ</w:t>
            </w: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4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99" w:type="dxa"/>
            <w:gridSpan w:val="3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84</w:t>
            </w:r>
          </w:p>
        </w:tc>
      </w:tr>
      <w:tr w:rsidR="007B1AB7" w:rsidRPr="00E717A6" w:rsidTr="0093411B">
        <w:tc>
          <w:tcPr>
            <w:tcW w:w="567" w:type="dxa"/>
          </w:tcPr>
          <w:p w:rsidR="007B1AB7" w:rsidRPr="00E717A6" w:rsidRDefault="00E06B58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7B1AB7" w:rsidP="007B1A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размножения голосеменных растений. </w:t>
            </w: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Лабораторная работа№12 «Строение шишек хвойных растений (на примере местных видов</w:t>
            </w: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). </w:t>
            </w:r>
            <w:r w:rsidRPr="00E717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Инструктаж по ТБ</w:t>
            </w: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99" w:type="dxa"/>
            <w:gridSpan w:val="3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85-86</w:t>
            </w:r>
          </w:p>
        </w:tc>
      </w:tr>
      <w:tr w:rsidR="007B1AB7" w:rsidRPr="00E717A6" w:rsidTr="0093411B">
        <w:tc>
          <w:tcPr>
            <w:tcW w:w="567" w:type="dxa"/>
          </w:tcPr>
          <w:p w:rsidR="007B1AB7" w:rsidRPr="00E717A6" w:rsidRDefault="00E06B58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7B1AB7" w:rsidP="007B1A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Многообразие голосеменных растений. </w:t>
            </w: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Лабораторная работа№13 «Строение побегов хвойных растений». </w:t>
            </w:r>
            <w:r w:rsidRPr="00E717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Инструктаж по ТБ</w:t>
            </w: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99" w:type="dxa"/>
            <w:gridSpan w:val="3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86-87</w:t>
            </w:r>
          </w:p>
        </w:tc>
      </w:tr>
      <w:tr w:rsidR="007B1AB7" w:rsidRPr="00E717A6" w:rsidTr="0093411B">
        <w:tc>
          <w:tcPr>
            <w:tcW w:w="567" w:type="dxa"/>
          </w:tcPr>
          <w:p w:rsidR="007B1AB7" w:rsidRPr="00E717A6" w:rsidRDefault="00E06B58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7B1AB7" w:rsidP="007B1A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голосеменных растений в природе и их практическое значение</w:t>
            </w: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99" w:type="dxa"/>
            <w:gridSpan w:val="3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87-89</w:t>
            </w:r>
          </w:p>
        </w:tc>
      </w:tr>
      <w:tr w:rsidR="007B1AB7" w:rsidRPr="00E717A6" w:rsidTr="0093411B">
        <w:tc>
          <w:tcPr>
            <w:tcW w:w="567" w:type="dxa"/>
          </w:tcPr>
          <w:p w:rsidR="007B1AB7" w:rsidRPr="00E717A6" w:rsidRDefault="00E06B58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Обобщающий урок по теме «Семенные растения. Отдел Голосеменные растения»</w:t>
            </w: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99" w:type="dxa"/>
            <w:gridSpan w:val="3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Повторить </w:t>
            </w: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82-89</w:t>
            </w:r>
          </w:p>
        </w:tc>
      </w:tr>
      <w:tr w:rsidR="007B1AB7" w:rsidRPr="00E717A6" w:rsidTr="0093411B"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 Покрытосеменные (Цветковые) растения</w:t>
            </w: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99" w:type="dxa"/>
            <w:gridSpan w:val="3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B1AB7" w:rsidRPr="00E717A6" w:rsidTr="0093411B">
        <w:trPr>
          <w:trHeight w:val="300"/>
        </w:trPr>
        <w:tc>
          <w:tcPr>
            <w:tcW w:w="567" w:type="dxa"/>
          </w:tcPr>
          <w:p w:rsidR="007B1AB7" w:rsidRPr="00E717A6" w:rsidRDefault="00E06B58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7B1AB7" w:rsidP="007B1A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Происхождение и особенности строения покрытосеменных растений</w:t>
            </w: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99" w:type="dxa"/>
            <w:gridSpan w:val="3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90-93</w:t>
            </w:r>
          </w:p>
        </w:tc>
      </w:tr>
      <w:tr w:rsidR="007B1AB7" w:rsidRPr="00E717A6" w:rsidTr="0093411B">
        <w:trPr>
          <w:trHeight w:val="225"/>
        </w:trPr>
        <w:tc>
          <w:tcPr>
            <w:tcW w:w="567" w:type="dxa"/>
          </w:tcPr>
          <w:p w:rsidR="007B1AB7" w:rsidRPr="00E717A6" w:rsidRDefault="00E06B58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22-23</w:t>
            </w: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покрытосеменных растений. </w:t>
            </w: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Лабораторная работа№14 «Строение покрытосеменных растений». </w:t>
            </w:r>
            <w:r w:rsidRPr="00E717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Инструктаж по ТБ</w:t>
            </w:r>
          </w:p>
        </w:tc>
        <w:tc>
          <w:tcPr>
            <w:tcW w:w="850" w:type="dxa"/>
          </w:tcPr>
          <w:p w:rsidR="007B1AB7" w:rsidRPr="00E717A6" w:rsidRDefault="00E06B58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99" w:type="dxa"/>
            <w:gridSpan w:val="3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53-95</w:t>
            </w:r>
          </w:p>
        </w:tc>
      </w:tr>
      <w:tr w:rsidR="007B1AB7" w:rsidRPr="00E717A6" w:rsidTr="0093411B">
        <w:tc>
          <w:tcPr>
            <w:tcW w:w="567" w:type="dxa"/>
          </w:tcPr>
          <w:p w:rsidR="007B1AB7" w:rsidRPr="00E717A6" w:rsidRDefault="00E06B58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24-25</w:t>
            </w: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размножения покрытосеменных растений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Класс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Однодольные</w:t>
            </w:r>
            <w:proofErr w:type="gramEnd"/>
          </w:p>
        </w:tc>
        <w:tc>
          <w:tcPr>
            <w:tcW w:w="850" w:type="dxa"/>
          </w:tcPr>
          <w:p w:rsidR="007B1AB7" w:rsidRPr="00E717A6" w:rsidRDefault="00E06B58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99" w:type="dxa"/>
            <w:gridSpan w:val="3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95-98</w:t>
            </w:r>
          </w:p>
        </w:tc>
      </w:tr>
      <w:tr w:rsidR="007B1AB7" w:rsidRPr="00E717A6" w:rsidTr="0093411B">
        <w:tc>
          <w:tcPr>
            <w:tcW w:w="567" w:type="dxa"/>
          </w:tcPr>
          <w:p w:rsidR="007B1AB7" w:rsidRPr="00E717A6" w:rsidRDefault="00E06B58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BE61B1" w:rsidP="007B1AB7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Контрольная </w:t>
            </w:r>
            <w:r w:rsidR="007B1AB7" w:rsidRPr="00E717A6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работа</w:t>
            </w:r>
            <w:r w:rsidR="008473EB">
              <w:rPr>
                <w:rFonts w:ascii="Calibri" w:eastAsia="Calibri" w:hAnsi="Calibri" w:cs="Times New Roman"/>
                <w:b/>
                <w:sz w:val="24"/>
                <w:szCs w:val="24"/>
              </w:rPr>
              <w:t>.</w:t>
            </w:r>
            <w:r w:rsidR="00E06B58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Покрытосеменные растения.</w:t>
            </w: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599" w:type="dxa"/>
            <w:gridSpan w:val="3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Повторить </w:t>
            </w: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4-98</w:t>
            </w:r>
          </w:p>
        </w:tc>
      </w:tr>
      <w:tr w:rsidR="007B1AB7" w:rsidRPr="00E717A6" w:rsidTr="0093411B">
        <w:tc>
          <w:tcPr>
            <w:tcW w:w="567" w:type="dxa"/>
          </w:tcPr>
          <w:p w:rsidR="007B1AB7" w:rsidRPr="00E717A6" w:rsidRDefault="00E06B58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27-28</w:t>
            </w: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 Двудольные: характерные особенности растений Крестоцветные</w:t>
            </w:r>
          </w:p>
        </w:tc>
        <w:tc>
          <w:tcPr>
            <w:tcW w:w="850" w:type="dxa"/>
          </w:tcPr>
          <w:p w:rsidR="007B1AB7" w:rsidRPr="00E717A6" w:rsidRDefault="00E06B58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99" w:type="dxa"/>
            <w:gridSpan w:val="3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99-100</w:t>
            </w:r>
          </w:p>
        </w:tc>
      </w:tr>
      <w:tr w:rsidR="007B1AB7" w:rsidRPr="00E717A6" w:rsidTr="0093411B">
        <w:trPr>
          <w:trHeight w:val="1350"/>
        </w:trPr>
        <w:tc>
          <w:tcPr>
            <w:tcW w:w="567" w:type="dxa"/>
          </w:tcPr>
          <w:p w:rsidR="007B1AB7" w:rsidRPr="00E717A6" w:rsidRDefault="00E06B58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29-30</w:t>
            </w: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Default="007B1AB7" w:rsidP="007B1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 Двудольные: особенности растений семейства Розоцветные</w:t>
            </w: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Самостоятельная работа№2 «Распознавание  наиболее распространенных крестоцветных и   розоцветных растений своей местности, определение их систематического положения»</w:t>
            </w:r>
          </w:p>
          <w:p w:rsidR="007B1AB7" w:rsidRPr="00E717A6" w:rsidRDefault="007B1AB7" w:rsidP="007B1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7B1AB7" w:rsidRPr="00E717A6" w:rsidRDefault="00E06B58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99" w:type="dxa"/>
            <w:gridSpan w:val="3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100</w:t>
            </w:r>
          </w:p>
        </w:tc>
      </w:tr>
      <w:tr w:rsidR="007B1AB7" w:rsidRPr="00E717A6" w:rsidTr="007B1AB7">
        <w:trPr>
          <w:trHeight w:val="300"/>
        </w:trPr>
        <w:tc>
          <w:tcPr>
            <w:tcW w:w="15593" w:type="dxa"/>
            <w:gridSpan w:val="12"/>
          </w:tcPr>
          <w:p w:rsidR="007B1AB7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                                                                                                               </w:t>
            </w:r>
            <w:r w:rsidR="00E06B58">
              <w:rPr>
                <w:rFonts w:ascii="Calibri" w:eastAsia="Calibri" w:hAnsi="Calibri" w:cs="Times New Roman"/>
                <w:b/>
                <w:sz w:val="24"/>
                <w:szCs w:val="24"/>
              </w:rPr>
              <w:t>4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-четверть</w:t>
            </w:r>
            <w:r w:rsidR="007F2637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E06B58">
              <w:rPr>
                <w:rFonts w:ascii="Calibri" w:eastAsia="Calibri" w:hAnsi="Calibri" w:cs="Times New Roman"/>
                <w:b/>
                <w:sz w:val="24"/>
                <w:szCs w:val="24"/>
              </w:rPr>
              <w:t>2</w:t>
            </w:r>
            <w:r w:rsidR="008473EB">
              <w:rPr>
                <w:rFonts w:ascii="Calibri" w:eastAsia="Calibri" w:hAnsi="Calibri" w:cs="Times New Roman"/>
                <w:b/>
                <w:sz w:val="24"/>
                <w:szCs w:val="24"/>
              </w:rPr>
              <w:t>4</w:t>
            </w:r>
            <w:r w:rsidR="007F2637" w:rsidRPr="007F2637">
              <w:rPr>
                <w:rFonts w:ascii="Calibri" w:eastAsia="Calibri" w:hAnsi="Calibri" w:cs="Times New Roman"/>
                <w:b/>
                <w:sz w:val="24"/>
                <w:szCs w:val="24"/>
              </w:rPr>
              <w:t>ч</w:t>
            </w:r>
            <w:r w:rsidRPr="007F2637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</w:tr>
      <w:tr w:rsidR="007B1AB7" w:rsidRPr="00E717A6" w:rsidTr="0093411B">
        <w:tc>
          <w:tcPr>
            <w:tcW w:w="567" w:type="dxa"/>
          </w:tcPr>
          <w:p w:rsidR="007B1AB7" w:rsidRPr="00E717A6" w:rsidRDefault="008473EB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1-2</w:t>
            </w: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 Двудольные: особенности растений семейства Пасленовые. </w:t>
            </w: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Самостоятельная работа№3 «Распознавание наиболее распространенных пасленовых растений своей местности, определение их систематического положения»</w:t>
            </w:r>
          </w:p>
        </w:tc>
        <w:tc>
          <w:tcPr>
            <w:tcW w:w="850" w:type="dxa"/>
          </w:tcPr>
          <w:p w:rsidR="007B1AB7" w:rsidRPr="00E717A6" w:rsidRDefault="00E06B58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99" w:type="dxa"/>
            <w:gridSpan w:val="3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101-102</w:t>
            </w:r>
          </w:p>
        </w:tc>
      </w:tr>
      <w:tr w:rsidR="007B1AB7" w:rsidRPr="00E717A6" w:rsidTr="0093411B"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  <w:r w:rsidR="008473EB">
              <w:rPr>
                <w:rFonts w:ascii="Calibri" w:eastAsia="Calibri" w:hAnsi="Calibri" w:cs="Times New Roman"/>
                <w:sz w:val="24"/>
                <w:szCs w:val="24"/>
              </w:rPr>
              <w:t>-4</w:t>
            </w: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 Однодольные: характерные признаки растений семейства Злаковые. </w:t>
            </w: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Самостоятельная работа№4 «Распознавание наиболее </w:t>
            </w: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распространенных злаковых растений своей местности, определение их систематического положения». </w:t>
            </w:r>
            <w:r w:rsidRPr="00E717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</w:tcPr>
          <w:p w:rsidR="007B1AB7" w:rsidRPr="00E717A6" w:rsidRDefault="008473EB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4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99" w:type="dxa"/>
            <w:gridSpan w:val="3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Лекция</w:t>
            </w:r>
          </w:p>
        </w:tc>
      </w:tr>
      <w:tr w:rsidR="007B1AB7" w:rsidRPr="00E717A6" w:rsidTr="0093411B">
        <w:tc>
          <w:tcPr>
            <w:tcW w:w="567" w:type="dxa"/>
          </w:tcPr>
          <w:p w:rsidR="007B1AB7" w:rsidRPr="00E717A6" w:rsidRDefault="008473EB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 Однодольные: характерные признаки растений семейства Лилейные. </w:t>
            </w: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Самостоятельная работа№5 «Распознавание наиболее распространенных лилейных растений своей местности, определение их систематического положения». </w:t>
            </w:r>
            <w:r w:rsidRPr="00E717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99" w:type="dxa"/>
            <w:gridSpan w:val="3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Подготовить сообщение</w:t>
            </w:r>
          </w:p>
        </w:tc>
      </w:tr>
      <w:tr w:rsidR="007B1AB7" w:rsidRPr="00E717A6" w:rsidTr="0093411B">
        <w:tc>
          <w:tcPr>
            <w:tcW w:w="567" w:type="dxa"/>
          </w:tcPr>
          <w:p w:rsidR="007B1AB7" w:rsidRPr="00E717A6" w:rsidRDefault="008473EB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6-7</w:t>
            </w: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Многообразие, распространение покрытосеменных растений, их значение в природе и жизни человека</w:t>
            </w:r>
          </w:p>
        </w:tc>
        <w:tc>
          <w:tcPr>
            <w:tcW w:w="850" w:type="dxa"/>
          </w:tcPr>
          <w:p w:rsidR="007B1AB7" w:rsidRPr="00E717A6" w:rsidRDefault="008473EB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99" w:type="dxa"/>
            <w:gridSpan w:val="3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Подготовить сообщение</w:t>
            </w:r>
          </w:p>
        </w:tc>
      </w:tr>
      <w:tr w:rsidR="007B1AB7" w:rsidRPr="00E717A6" w:rsidTr="0093411B">
        <w:tc>
          <w:tcPr>
            <w:tcW w:w="567" w:type="dxa"/>
          </w:tcPr>
          <w:p w:rsidR="007B1AB7" w:rsidRPr="00E717A6" w:rsidRDefault="008473EB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Обобщающий урок по теме «Отдел Покрытосеменные (Цветковые) растения»</w:t>
            </w: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99" w:type="dxa"/>
            <w:gridSpan w:val="3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Повторить </w:t>
            </w: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90-102</w:t>
            </w:r>
          </w:p>
        </w:tc>
      </w:tr>
      <w:tr w:rsidR="007B1AB7" w:rsidRPr="00E717A6" w:rsidTr="0093411B"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 Эволюция растений</w:t>
            </w: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99" w:type="dxa"/>
            <w:gridSpan w:val="3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B1AB7" w:rsidRPr="00E717A6" w:rsidTr="0093411B">
        <w:tc>
          <w:tcPr>
            <w:tcW w:w="567" w:type="dxa"/>
          </w:tcPr>
          <w:p w:rsidR="007B1AB7" w:rsidRPr="00E717A6" w:rsidRDefault="008473EB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Возникновение жизни и появление первых растений</w:t>
            </w: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99" w:type="dxa"/>
            <w:gridSpan w:val="3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103-104</w:t>
            </w:r>
          </w:p>
        </w:tc>
      </w:tr>
      <w:tr w:rsidR="007B1AB7" w:rsidRPr="00E717A6" w:rsidTr="0093411B">
        <w:trPr>
          <w:trHeight w:val="285"/>
        </w:trPr>
        <w:tc>
          <w:tcPr>
            <w:tcW w:w="567" w:type="dxa"/>
          </w:tcPr>
          <w:p w:rsidR="007B1AB7" w:rsidRPr="00E717A6" w:rsidRDefault="008473EB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10-11</w:t>
            </w: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растений. </w:t>
            </w: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Практическая работа№2 «Построение родословного древа царства Растения». </w:t>
            </w:r>
            <w:r w:rsidRPr="00E717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Инструктаж по ТБ</w:t>
            </w:r>
          </w:p>
        </w:tc>
        <w:tc>
          <w:tcPr>
            <w:tcW w:w="850" w:type="dxa"/>
          </w:tcPr>
          <w:p w:rsidR="007B1AB7" w:rsidRPr="00E717A6" w:rsidRDefault="00E06B58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99" w:type="dxa"/>
            <w:gridSpan w:val="3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105-106</w:t>
            </w:r>
          </w:p>
        </w:tc>
      </w:tr>
      <w:tr w:rsidR="007B1AB7" w:rsidRPr="00E717A6" w:rsidTr="0093411B">
        <w:trPr>
          <w:trHeight w:val="240"/>
        </w:trPr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7B1AB7" w:rsidP="007B1AB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5. Растения и окружающая среда</w:t>
            </w: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99" w:type="dxa"/>
            <w:gridSpan w:val="3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B1AB7" w:rsidRPr="00E717A6" w:rsidTr="0093411B"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Растительные сообщества. Многообразие фитоценозов</w:t>
            </w: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99" w:type="dxa"/>
            <w:gridSpan w:val="3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108-109</w:t>
            </w:r>
          </w:p>
        </w:tc>
      </w:tr>
      <w:tr w:rsidR="007B1AB7" w:rsidRPr="00E717A6" w:rsidTr="0093411B">
        <w:trPr>
          <w:trHeight w:val="120"/>
        </w:trPr>
        <w:tc>
          <w:tcPr>
            <w:tcW w:w="567" w:type="dxa"/>
          </w:tcPr>
          <w:p w:rsidR="007B1AB7" w:rsidRPr="00E717A6" w:rsidRDefault="008473EB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12-13</w:t>
            </w: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Растительные сообщества. Многообразие фитоценозов</w:t>
            </w:r>
          </w:p>
        </w:tc>
        <w:tc>
          <w:tcPr>
            <w:tcW w:w="850" w:type="dxa"/>
          </w:tcPr>
          <w:p w:rsidR="007B1AB7" w:rsidRPr="00E717A6" w:rsidRDefault="00E06B58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99" w:type="dxa"/>
            <w:gridSpan w:val="3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110-114</w:t>
            </w:r>
          </w:p>
        </w:tc>
      </w:tr>
      <w:tr w:rsidR="007B1AB7" w:rsidRPr="00E717A6" w:rsidTr="0093411B">
        <w:trPr>
          <w:trHeight w:val="210"/>
        </w:trPr>
        <w:tc>
          <w:tcPr>
            <w:tcW w:w="567" w:type="dxa"/>
          </w:tcPr>
          <w:p w:rsidR="007B1AB7" w:rsidRPr="00E717A6" w:rsidRDefault="008473EB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14-15</w:t>
            </w: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Характеристика лесных растительных сообществ</w:t>
            </w:r>
          </w:p>
        </w:tc>
        <w:tc>
          <w:tcPr>
            <w:tcW w:w="850" w:type="dxa"/>
          </w:tcPr>
          <w:p w:rsidR="007B1AB7" w:rsidRPr="00E717A6" w:rsidRDefault="008473EB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99" w:type="dxa"/>
            <w:gridSpan w:val="3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B1AB7" w:rsidRPr="00E717A6" w:rsidTr="0093411B">
        <w:trPr>
          <w:trHeight w:val="180"/>
        </w:trPr>
        <w:tc>
          <w:tcPr>
            <w:tcW w:w="567" w:type="dxa"/>
          </w:tcPr>
          <w:p w:rsidR="007B1AB7" w:rsidRPr="00E717A6" w:rsidRDefault="008473EB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16-17</w:t>
            </w: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7B1AB7" w:rsidP="007B1A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Характеристика растительных сообществ луга, болота, поля, сада</w:t>
            </w:r>
          </w:p>
        </w:tc>
        <w:tc>
          <w:tcPr>
            <w:tcW w:w="850" w:type="dxa"/>
          </w:tcPr>
          <w:p w:rsidR="007B1AB7" w:rsidRPr="00E717A6" w:rsidRDefault="00E06B58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99" w:type="dxa"/>
            <w:gridSpan w:val="3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115-117</w:t>
            </w:r>
          </w:p>
        </w:tc>
      </w:tr>
      <w:tr w:rsidR="007B1AB7" w:rsidRPr="00E717A6" w:rsidTr="0093411B"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  <w:r w:rsidR="008473EB">
              <w:rPr>
                <w:rFonts w:ascii="Calibri" w:eastAsia="Calibri" w:hAnsi="Calibri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 ближайшее природное сообщество</w:t>
            </w: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99" w:type="dxa"/>
            <w:gridSpan w:val="3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B1AB7" w:rsidRPr="00E717A6" w:rsidTr="0093411B"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  <w:r w:rsidR="008473EB">
              <w:rPr>
                <w:rFonts w:ascii="Calibri" w:eastAsia="Calibri" w:hAnsi="Calibri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растений в жизни планеты</w:t>
            </w: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99" w:type="dxa"/>
            <w:gridSpan w:val="3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Подготовить сообщение</w:t>
            </w:r>
          </w:p>
        </w:tc>
      </w:tr>
      <w:tr w:rsidR="007B1AB7" w:rsidRPr="00E717A6" w:rsidTr="0093411B">
        <w:tc>
          <w:tcPr>
            <w:tcW w:w="567" w:type="dxa"/>
          </w:tcPr>
          <w:p w:rsidR="007B1AB7" w:rsidRPr="00E717A6" w:rsidRDefault="008473EB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20-21</w:t>
            </w: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растений в жизни человека. Разработка проекта «Выращивание сельскохозяйственных растений на школьном дворе»</w:t>
            </w:r>
          </w:p>
        </w:tc>
        <w:tc>
          <w:tcPr>
            <w:tcW w:w="850" w:type="dxa"/>
          </w:tcPr>
          <w:p w:rsidR="007B1AB7" w:rsidRPr="00E717A6" w:rsidRDefault="00E06B58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99" w:type="dxa"/>
            <w:gridSpan w:val="3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118-120</w:t>
            </w:r>
          </w:p>
        </w:tc>
      </w:tr>
      <w:tr w:rsidR="007B1AB7" w:rsidRPr="00E717A6" w:rsidTr="0093411B"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2.Охрана растений и растительных сообществ</w:t>
            </w: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99" w:type="dxa"/>
            <w:gridSpan w:val="3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B1AB7" w:rsidRPr="00E717A6" w:rsidTr="0093411B">
        <w:tc>
          <w:tcPr>
            <w:tcW w:w="567" w:type="dxa"/>
          </w:tcPr>
          <w:p w:rsidR="007B1AB7" w:rsidRPr="00E717A6" w:rsidRDefault="008473EB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растений.   Законодательство в области охраны растений.</w:t>
            </w: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99" w:type="dxa"/>
            <w:gridSpan w:val="3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121-125</w:t>
            </w:r>
          </w:p>
        </w:tc>
      </w:tr>
      <w:tr w:rsidR="007B1AB7" w:rsidRPr="00E717A6" w:rsidTr="0093411B">
        <w:trPr>
          <w:trHeight w:val="285"/>
        </w:trPr>
        <w:tc>
          <w:tcPr>
            <w:tcW w:w="567" w:type="dxa"/>
          </w:tcPr>
          <w:p w:rsidR="007B1AB7" w:rsidRPr="00E717A6" w:rsidRDefault="008473EB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BE61B1" w:rsidP="007B1AB7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К</w:t>
            </w:r>
            <w:r w:rsidR="008473EB">
              <w:rPr>
                <w:rFonts w:ascii="Calibri" w:eastAsia="Calibri" w:hAnsi="Calibri" w:cs="Times New Roman"/>
                <w:b/>
                <w:sz w:val="24"/>
                <w:szCs w:val="24"/>
              </w:rPr>
              <w:t>онтрольная работа. Растения и окружающая среда</w:t>
            </w: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599" w:type="dxa"/>
            <w:gridSpan w:val="3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Повторить </w:t>
            </w: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4-125</w:t>
            </w:r>
          </w:p>
        </w:tc>
      </w:tr>
      <w:tr w:rsidR="007B1AB7" w:rsidRPr="00E717A6" w:rsidTr="0093411B">
        <w:trPr>
          <w:trHeight w:val="240"/>
        </w:trPr>
        <w:tc>
          <w:tcPr>
            <w:tcW w:w="567" w:type="dxa"/>
          </w:tcPr>
          <w:p w:rsidR="007B1AB7" w:rsidRPr="00E717A6" w:rsidRDefault="008473EB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Разработка схем охраны растений на пришкольной территории</w:t>
            </w: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99" w:type="dxa"/>
            <w:gridSpan w:val="3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Повторить </w:t>
            </w: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lastRenderedPageBreak/>
              <w:t>стр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21-103</w:t>
            </w:r>
          </w:p>
        </w:tc>
      </w:tr>
    </w:tbl>
    <w:p w:rsidR="009850DE" w:rsidRDefault="009850DE" w:rsidP="00BF3D82">
      <w:pPr>
        <w:shd w:val="clear" w:color="auto" w:fill="FFFFFF"/>
        <w:spacing w:after="0" w:line="240" w:lineRule="auto"/>
        <w:ind w:left="426"/>
        <w:rPr>
          <w:rFonts w:ascii="Times New Roman" w:hAnsi="Times New Roman" w:cs="Times New Roman"/>
          <w:b/>
          <w:sz w:val="28"/>
          <w:szCs w:val="28"/>
        </w:rPr>
      </w:pPr>
    </w:p>
    <w:p w:rsidR="00BF3D82" w:rsidRDefault="00BF3D82" w:rsidP="00BF3D82">
      <w:pPr>
        <w:shd w:val="clear" w:color="auto" w:fill="FFFFFF"/>
        <w:spacing w:after="0" w:line="240" w:lineRule="auto"/>
        <w:ind w:left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Учебно-методическое обеспечение образовательного процесса</w:t>
      </w:r>
    </w:p>
    <w:p w:rsidR="00BF3D82" w:rsidRDefault="00BF3D82" w:rsidP="00BF3D82">
      <w:pPr>
        <w:shd w:val="clear" w:color="auto" w:fill="FFFFFF"/>
        <w:spacing w:after="0" w:line="240" w:lineRule="auto"/>
        <w:ind w:left="426"/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Литература для учащихся</w:t>
      </w:r>
    </w:p>
    <w:p w:rsidR="00BF3D82" w:rsidRDefault="00BF3D82" w:rsidP="00BF3D82">
      <w:pPr>
        <w:shd w:val="clear" w:color="auto" w:fill="FFFFFF"/>
        <w:spacing w:after="0" w:line="240" w:lineRule="auto"/>
        <w:ind w:left="426"/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1.Учебник: Биология. Многообразие живых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организмов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E0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="00E0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актерии,грибы,растения</w:t>
      </w:r>
      <w:proofErr w:type="spellEnd"/>
      <w:r w:rsidR="00E0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 класс: учеб. Для общеобразовательных учреждений/ В.Б. Захаров, Н.И. Сонин. – М.: Дрофа, 201</w:t>
      </w:r>
      <w:r w:rsidR="00E0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</w:p>
    <w:p w:rsidR="00BF3D82" w:rsidRDefault="00BF3D82" w:rsidP="00BF3D82">
      <w:pPr>
        <w:shd w:val="clear" w:color="auto" w:fill="FFFFFF"/>
        <w:spacing w:after="0" w:line="240" w:lineRule="auto"/>
        <w:ind w:left="426"/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учителя</w:t>
      </w:r>
    </w:p>
    <w:p w:rsidR="00BF3D82" w:rsidRDefault="00BF3D82" w:rsidP="00BF3D82">
      <w:pPr>
        <w:shd w:val="clear" w:color="auto" w:fill="FFFFFF"/>
        <w:spacing w:after="0" w:line="240" w:lineRule="auto"/>
        <w:ind w:left="426"/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Дополнительная литература:</w:t>
      </w:r>
    </w:p>
    <w:p w:rsidR="00BF3D82" w:rsidRDefault="00BF3D82" w:rsidP="00BF3D82">
      <w:pPr>
        <w:shd w:val="clear" w:color="auto" w:fill="FFFFFF"/>
        <w:spacing w:after="0" w:line="240" w:lineRule="auto"/>
        <w:ind w:left="426"/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1.Никишов А.И. Тестовые задания для проверки знаний учащихся по зоологии. - М.: ТЦ «Сфера», 1999.</w:t>
      </w:r>
    </w:p>
    <w:p w:rsidR="00BF3D82" w:rsidRDefault="00BF3D82" w:rsidP="00BF3D82">
      <w:pPr>
        <w:shd w:val="clear" w:color="auto" w:fill="FFFFFF"/>
        <w:spacing w:after="0" w:line="240" w:lineRule="auto"/>
        <w:ind w:left="426"/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2.Я иду на урок би</w:t>
      </w:r>
      <w:r w:rsidR="009C4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ологи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Книга для учителя, - М.: Изд-во «1 сентября», 1999.</w:t>
      </w:r>
    </w:p>
    <w:p w:rsidR="00BF3D82" w:rsidRDefault="00BF3D82" w:rsidP="00BF3D82">
      <w:pPr>
        <w:shd w:val="clear" w:color="auto" w:fill="FFFFFF"/>
        <w:spacing w:after="0" w:line="240" w:lineRule="auto"/>
        <w:ind w:left="426"/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3.Теремов А.,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9C4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охлов</w:t>
      </w:r>
      <w:proofErr w:type="spellEnd"/>
      <w:r w:rsidR="009C4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В.- Занимательная ботаника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Книга для учащихся, учителей и родителей, - М.: АС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ПРЕСС, 1999.</w:t>
      </w:r>
    </w:p>
    <w:p w:rsidR="00BF3D82" w:rsidRDefault="00BF3D82" w:rsidP="00BF3D82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4.Тарасов А.К. Ботаника, зоология, химия. Книга для учащихся и учителей. - Смоленск: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Русич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1991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BF3D82" w:rsidRDefault="00BF3D82" w:rsidP="00BF3D82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F3D82" w:rsidRDefault="00BF3D82" w:rsidP="00BF3D82">
      <w:pPr>
        <w:shd w:val="clear" w:color="auto" w:fill="FFFFFF"/>
        <w:spacing w:after="0" w:line="240" w:lineRule="auto"/>
        <w:ind w:left="426"/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MULTIMEDIA – поддержка курса</w:t>
      </w:r>
    </w:p>
    <w:p w:rsidR="00BF3D82" w:rsidRDefault="00BF3D82" w:rsidP="00BF3D82">
      <w:pPr>
        <w:numPr>
          <w:ilvl w:val="0"/>
          <w:numId w:val="8"/>
        </w:numPr>
        <w:shd w:val="clear" w:color="auto" w:fill="FFFFFF"/>
        <w:spacing w:after="0" w:line="240" w:lineRule="auto"/>
        <w:ind w:left="426"/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 – ресурсы;</w:t>
      </w:r>
    </w:p>
    <w:p w:rsidR="00BF3D82" w:rsidRDefault="00BF3D82" w:rsidP="00BF3D82">
      <w:pPr>
        <w:numPr>
          <w:ilvl w:val="0"/>
          <w:numId w:val="8"/>
        </w:numPr>
        <w:shd w:val="clear" w:color="auto" w:fill="FFFFFF"/>
        <w:spacing w:after="0" w:line="240" w:lineRule="auto"/>
        <w:ind w:left="426"/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CD-диск Виртуальная школа Кирилла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Мефодия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F3D82" w:rsidRDefault="00BF3D82" w:rsidP="00BF3D82">
      <w:pPr>
        <w:numPr>
          <w:ilvl w:val="0"/>
          <w:numId w:val="8"/>
        </w:numPr>
        <w:shd w:val="clear" w:color="auto" w:fill="FFFFFF"/>
        <w:spacing w:after="0" w:line="240" w:lineRule="auto"/>
        <w:ind w:left="426" w:firstLine="0"/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Мультимедийное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приложение к учебнику.</w:t>
      </w:r>
    </w:p>
    <w:p w:rsidR="00BF3D82" w:rsidRDefault="00BF3D82" w:rsidP="00BF3D82">
      <w:pPr>
        <w:shd w:val="clear" w:color="auto" w:fill="FFFFFF"/>
        <w:spacing w:after="0" w:line="240" w:lineRule="auto"/>
        <w:ind w:left="426"/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</w:pPr>
    </w:p>
    <w:p w:rsidR="00314494" w:rsidRDefault="00BF3D82" w:rsidP="009850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  <w:r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br/>
      </w:r>
    </w:p>
    <w:p w:rsidR="00DD4535" w:rsidRPr="00644C93" w:rsidRDefault="00DD4535">
      <w:pPr>
        <w:rPr>
          <w:rFonts w:ascii="Times New Roman" w:hAnsi="Times New Roman" w:cs="Times New Roman"/>
        </w:rPr>
      </w:pPr>
    </w:p>
    <w:sectPr w:rsidR="00DD4535" w:rsidRPr="00644C93" w:rsidSect="00914700">
      <w:footerReference w:type="default" r:id="rId8"/>
      <w:pgSz w:w="16838" w:h="11906" w:orient="landscape"/>
      <w:pgMar w:top="850" w:right="395" w:bottom="426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0440" w:rsidRDefault="00450440" w:rsidP="006339FC">
      <w:pPr>
        <w:spacing w:after="0" w:line="240" w:lineRule="auto"/>
      </w:pPr>
      <w:r>
        <w:separator/>
      </w:r>
    </w:p>
  </w:endnote>
  <w:endnote w:type="continuationSeparator" w:id="0">
    <w:p w:rsidR="00450440" w:rsidRDefault="00450440" w:rsidP="00633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Droid Sans Fallback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FreeSans">
    <w:altName w:val="Arial"/>
    <w:charset w:val="00"/>
    <w:family w:val="swiss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41399"/>
      <w:docPartObj>
        <w:docPartGallery w:val="Page Numbers (Bottom of Page)"/>
        <w:docPartUnique/>
      </w:docPartObj>
    </w:sdtPr>
    <w:sdtContent>
      <w:p w:rsidR="00E4379B" w:rsidRDefault="00BF70BB">
        <w:pPr>
          <w:pStyle w:val="a6"/>
          <w:jc w:val="right"/>
        </w:pPr>
        <w:fldSimple w:instr=" PAGE   \* MERGEFORMAT ">
          <w:r w:rsidR="0088563F">
            <w:rPr>
              <w:noProof/>
            </w:rPr>
            <w:t>23</w:t>
          </w:r>
        </w:fldSimple>
      </w:p>
    </w:sdtContent>
  </w:sdt>
  <w:p w:rsidR="00E4379B" w:rsidRDefault="00E4379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0440" w:rsidRDefault="00450440" w:rsidP="006339FC">
      <w:pPr>
        <w:spacing w:after="0" w:line="240" w:lineRule="auto"/>
      </w:pPr>
      <w:r>
        <w:separator/>
      </w:r>
    </w:p>
  </w:footnote>
  <w:footnote w:type="continuationSeparator" w:id="0">
    <w:p w:rsidR="00450440" w:rsidRDefault="00450440" w:rsidP="006339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953F4"/>
    <w:multiLevelType w:val="multilevel"/>
    <w:tmpl w:val="130275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A649B4"/>
    <w:multiLevelType w:val="hybridMultilevel"/>
    <w:tmpl w:val="9C4471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9C54A3"/>
    <w:multiLevelType w:val="multilevel"/>
    <w:tmpl w:val="5A943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E97798"/>
    <w:multiLevelType w:val="hybridMultilevel"/>
    <w:tmpl w:val="20A497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A4726D"/>
    <w:multiLevelType w:val="hybridMultilevel"/>
    <w:tmpl w:val="2D0EF7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953E05"/>
    <w:multiLevelType w:val="multilevel"/>
    <w:tmpl w:val="1862B4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3A22FE"/>
    <w:multiLevelType w:val="multilevel"/>
    <w:tmpl w:val="ECD09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F6550F0"/>
    <w:multiLevelType w:val="multilevel"/>
    <w:tmpl w:val="97DE88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2CC56F6"/>
    <w:multiLevelType w:val="multilevel"/>
    <w:tmpl w:val="E4702C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8A74218"/>
    <w:multiLevelType w:val="hybridMultilevel"/>
    <w:tmpl w:val="C230615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5A0A09E1"/>
    <w:multiLevelType w:val="multilevel"/>
    <w:tmpl w:val="453C8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E4F5273"/>
    <w:multiLevelType w:val="multilevel"/>
    <w:tmpl w:val="7DFE20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13F6898"/>
    <w:multiLevelType w:val="multilevel"/>
    <w:tmpl w:val="9E06B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6285311"/>
    <w:multiLevelType w:val="hybridMultilevel"/>
    <w:tmpl w:val="E1B0DB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D3B4644"/>
    <w:multiLevelType w:val="multilevel"/>
    <w:tmpl w:val="6D3B4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78E5832"/>
    <w:multiLevelType w:val="multilevel"/>
    <w:tmpl w:val="947A9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8830EF3"/>
    <w:multiLevelType w:val="hybridMultilevel"/>
    <w:tmpl w:val="4420E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4"/>
  </w:num>
  <w:num w:numId="3">
    <w:abstractNumId w:val="9"/>
  </w:num>
  <w:num w:numId="4">
    <w:abstractNumId w:val="13"/>
  </w:num>
  <w:num w:numId="5">
    <w:abstractNumId w:val="4"/>
  </w:num>
  <w:num w:numId="6">
    <w:abstractNumId w:val="1"/>
  </w:num>
  <w:num w:numId="7">
    <w:abstractNumId w:val="16"/>
  </w:num>
  <w:num w:numId="8">
    <w:abstractNumId w:val="15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2"/>
  </w:num>
  <w:num w:numId="12">
    <w:abstractNumId w:val="10"/>
  </w:num>
  <w:num w:numId="13">
    <w:abstractNumId w:val="8"/>
  </w:num>
  <w:num w:numId="14">
    <w:abstractNumId w:val="7"/>
  </w:num>
  <w:num w:numId="15">
    <w:abstractNumId w:val="11"/>
  </w:num>
  <w:num w:numId="16">
    <w:abstractNumId w:val="0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39FC"/>
    <w:rsid w:val="000145E1"/>
    <w:rsid w:val="0001704D"/>
    <w:rsid w:val="00052CB6"/>
    <w:rsid w:val="00060F25"/>
    <w:rsid w:val="000752A0"/>
    <w:rsid w:val="000B0D91"/>
    <w:rsid w:val="000D7603"/>
    <w:rsid w:val="00140BBB"/>
    <w:rsid w:val="001540B6"/>
    <w:rsid w:val="00160E6E"/>
    <w:rsid w:val="00177432"/>
    <w:rsid w:val="001823F6"/>
    <w:rsid w:val="001B4DB9"/>
    <w:rsid w:val="0020537E"/>
    <w:rsid w:val="00267395"/>
    <w:rsid w:val="00284064"/>
    <w:rsid w:val="002B0D4E"/>
    <w:rsid w:val="002B415F"/>
    <w:rsid w:val="002C0347"/>
    <w:rsid w:val="002E79B1"/>
    <w:rsid w:val="003123FB"/>
    <w:rsid w:val="00314494"/>
    <w:rsid w:val="003303CB"/>
    <w:rsid w:val="0034126E"/>
    <w:rsid w:val="003438C9"/>
    <w:rsid w:val="003746CA"/>
    <w:rsid w:val="003A4612"/>
    <w:rsid w:val="003A6312"/>
    <w:rsid w:val="003D565A"/>
    <w:rsid w:val="004024B2"/>
    <w:rsid w:val="00421BD5"/>
    <w:rsid w:val="00450440"/>
    <w:rsid w:val="0045045C"/>
    <w:rsid w:val="00493710"/>
    <w:rsid w:val="00495AD4"/>
    <w:rsid w:val="004B77D1"/>
    <w:rsid w:val="004C66DE"/>
    <w:rsid w:val="004D6398"/>
    <w:rsid w:val="004D6C6F"/>
    <w:rsid w:val="004F2822"/>
    <w:rsid w:val="00514596"/>
    <w:rsid w:val="005A2D7C"/>
    <w:rsid w:val="005B187C"/>
    <w:rsid w:val="005B6189"/>
    <w:rsid w:val="005D2B89"/>
    <w:rsid w:val="005D5389"/>
    <w:rsid w:val="005F0229"/>
    <w:rsid w:val="005F1894"/>
    <w:rsid w:val="005F56EC"/>
    <w:rsid w:val="00614D88"/>
    <w:rsid w:val="006339FC"/>
    <w:rsid w:val="00644C93"/>
    <w:rsid w:val="00647D03"/>
    <w:rsid w:val="00653370"/>
    <w:rsid w:val="006804E7"/>
    <w:rsid w:val="00696D6D"/>
    <w:rsid w:val="006B4CB0"/>
    <w:rsid w:val="006D7C16"/>
    <w:rsid w:val="006E2716"/>
    <w:rsid w:val="006E5F28"/>
    <w:rsid w:val="00704A61"/>
    <w:rsid w:val="007B004C"/>
    <w:rsid w:val="007B071B"/>
    <w:rsid w:val="007B1AB7"/>
    <w:rsid w:val="007B494B"/>
    <w:rsid w:val="007B6BEB"/>
    <w:rsid w:val="007F2637"/>
    <w:rsid w:val="0080104F"/>
    <w:rsid w:val="00817D7D"/>
    <w:rsid w:val="008319A4"/>
    <w:rsid w:val="00834B55"/>
    <w:rsid w:val="00836E62"/>
    <w:rsid w:val="008473EB"/>
    <w:rsid w:val="00851A14"/>
    <w:rsid w:val="00875F52"/>
    <w:rsid w:val="0088563F"/>
    <w:rsid w:val="008D54C4"/>
    <w:rsid w:val="008E45B8"/>
    <w:rsid w:val="0091318C"/>
    <w:rsid w:val="00914700"/>
    <w:rsid w:val="00923098"/>
    <w:rsid w:val="00931AF5"/>
    <w:rsid w:val="0093411B"/>
    <w:rsid w:val="009850DE"/>
    <w:rsid w:val="009C4C11"/>
    <w:rsid w:val="009D38C2"/>
    <w:rsid w:val="009E1C3F"/>
    <w:rsid w:val="00A23E49"/>
    <w:rsid w:val="00A3449D"/>
    <w:rsid w:val="00A463FB"/>
    <w:rsid w:val="00A51270"/>
    <w:rsid w:val="00B00A24"/>
    <w:rsid w:val="00B113B8"/>
    <w:rsid w:val="00B338B3"/>
    <w:rsid w:val="00B468DD"/>
    <w:rsid w:val="00B47110"/>
    <w:rsid w:val="00B73612"/>
    <w:rsid w:val="00BD63B9"/>
    <w:rsid w:val="00BE0DB1"/>
    <w:rsid w:val="00BE61B1"/>
    <w:rsid w:val="00BF3D82"/>
    <w:rsid w:val="00BF70BB"/>
    <w:rsid w:val="00C7438E"/>
    <w:rsid w:val="00C92E95"/>
    <w:rsid w:val="00C94EF0"/>
    <w:rsid w:val="00CA7E40"/>
    <w:rsid w:val="00CB0C84"/>
    <w:rsid w:val="00D1050E"/>
    <w:rsid w:val="00D21B20"/>
    <w:rsid w:val="00D530A5"/>
    <w:rsid w:val="00D560AE"/>
    <w:rsid w:val="00DA2A04"/>
    <w:rsid w:val="00DA7073"/>
    <w:rsid w:val="00DD424D"/>
    <w:rsid w:val="00DD4535"/>
    <w:rsid w:val="00DD5897"/>
    <w:rsid w:val="00E0306E"/>
    <w:rsid w:val="00E06B58"/>
    <w:rsid w:val="00E127DD"/>
    <w:rsid w:val="00E1428E"/>
    <w:rsid w:val="00E25FE2"/>
    <w:rsid w:val="00E4379B"/>
    <w:rsid w:val="00E70426"/>
    <w:rsid w:val="00E717A6"/>
    <w:rsid w:val="00E72C19"/>
    <w:rsid w:val="00E779B3"/>
    <w:rsid w:val="00E94B30"/>
    <w:rsid w:val="00ED352A"/>
    <w:rsid w:val="00ED412D"/>
    <w:rsid w:val="00ED4FA8"/>
    <w:rsid w:val="00EE10FF"/>
    <w:rsid w:val="00EE5349"/>
    <w:rsid w:val="00F1049F"/>
    <w:rsid w:val="00FD1205"/>
    <w:rsid w:val="00FE3E96"/>
    <w:rsid w:val="00FF5A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494"/>
  </w:style>
  <w:style w:type="paragraph" w:styleId="1">
    <w:name w:val="heading 1"/>
    <w:basedOn w:val="a"/>
    <w:next w:val="a"/>
    <w:link w:val="10"/>
    <w:uiPriority w:val="9"/>
    <w:qFormat/>
    <w:rsid w:val="006D7C1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D7603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1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3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633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339FC"/>
  </w:style>
  <w:style w:type="paragraph" w:styleId="a6">
    <w:name w:val="footer"/>
    <w:basedOn w:val="a"/>
    <w:link w:val="a7"/>
    <w:uiPriority w:val="99"/>
    <w:unhideWhenUsed/>
    <w:rsid w:val="00633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339FC"/>
  </w:style>
  <w:style w:type="character" w:customStyle="1" w:styleId="20">
    <w:name w:val="Заголовок 2 Знак"/>
    <w:basedOn w:val="a0"/>
    <w:link w:val="2"/>
    <w:uiPriority w:val="99"/>
    <w:rsid w:val="000D7603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8">
    <w:name w:val="Strong"/>
    <w:uiPriority w:val="99"/>
    <w:qFormat/>
    <w:rsid w:val="000D7603"/>
    <w:rPr>
      <w:b/>
      <w:bCs/>
    </w:rPr>
  </w:style>
  <w:style w:type="paragraph" w:customStyle="1" w:styleId="Standard">
    <w:name w:val="Standard"/>
    <w:rsid w:val="00C7438E"/>
    <w:pPr>
      <w:widowControl w:val="0"/>
      <w:suppressAutoHyphens/>
      <w:autoSpaceDN w:val="0"/>
      <w:spacing w:after="0" w:line="240" w:lineRule="auto"/>
    </w:pPr>
    <w:rPr>
      <w:rFonts w:ascii="Liberation Serif" w:eastAsia="Droid Sans Fallback" w:hAnsi="Liberation Serif" w:cs="FreeSans"/>
      <w:kern w:val="3"/>
      <w:sz w:val="24"/>
      <w:szCs w:val="24"/>
      <w:lang w:eastAsia="zh-CN" w:bidi="hi-IN"/>
    </w:rPr>
  </w:style>
  <w:style w:type="character" w:customStyle="1" w:styleId="FontStyle43">
    <w:name w:val="Font Style43"/>
    <w:uiPriority w:val="99"/>
    <w:rsid w:val="00C7438E"/>
    <w:rPr>
      <w:rFonts w:ascii="Times New Roman" w:hAnsi="Times New Roman" w:cs="Times New Roman"/>
      <w:sz w:val="18"/>
      <w:szCs w:val="18"/>
    </w:rPr>
  </w:style>
  <w:style w:type="paragraph" w:styleId="a9">
    <w:name w:val="List Paragraph"/>
    <w:basedOn w:val="a"/>
    <w:uiPriority w:val="99"/>
    <w:qFormat/>
    <w:rsid w:val="00C7438E"/>
    <w:pPr>
      <w:ind w:left="720"/>
      <w:contextualSpacing/>
    </w:pPr>
  </w:style>
  <w:style w:type="character" w:customStyle="1" w:styleId="ff2">
    <w:name w:val="ff2"/>
    <w:basedOn w:val="a0"/>
    <w:rsid w:val="001B4DB9"/>
  </w:style>
  <w:style w:type="character" w:customStyle="1" w:styleId="ff1">
    <w:name w:val="ff1"/>
    <w:basedOn w:val="a0"/>
    <w:rsid w:val="001B4DB9"/>
  </w:style>
  <w:style w:type="character" w:customStyle="1" w:styleId="aa">
    <w:name w:val="_"/>
    <w:basedOn w:val="a0"/>
    <w:rsid w:val="001B4DB9"/>
  </w:style>
  <w:style w:type="character" w:customStyle="1" w:styleId="ff6">
    <w:name w:val="ff6"/>
    <w:basedOn w:val="a0"/>
    <w:rsid w:val="001B4DB9"/>
  </w:style>
  <w:style w:type="character" w:customStyle="1" w:styleId="ffb">
    <w:name w:val="ffb"/>
    <w:basedOn w:val="a0"/>
    <w:rsid w:val="001B4DB9"/>
  </w:style>
  <w:style w:type="paragraph" w:styleId="ab">
    <w:name w:val="No Spacing"/>
    <w:uiPriority w:val="1"/>
    <w:qFormat/>
    <w:rsid w:val="001B4DB9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c0">
    <w:name w:val="c0"/>
    <w:basedOn w:val="a0"/>
    <w:rsid w:val="001B4DB9"/>
  </w:style>
  <w:style w:type="paragraph" w:customStyle="1" w:styleId="c3">
    <w:name w:val="c3"/>
    <w:basedOn w:val="a"/>
    <w:rsid w:val="001B4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D7C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1">
    <w:name w:val="Название объекта1"/>
    <w:basedOn w:val="a"/>
    <w:next w:val="a"/>
    <w:uiPriority w:val="99"/>
    <w:rsid w:val="006D7C16"/>
    <w:pPr>
      <w:overflowPunct w:val="0"/>
      <w:autoSpaceDE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caps/>
      <w:sz w:val="28"/>
      <w:szCs w:val="28"/>
      <w:lang w:eastAsia="ar-SA"/>
    </w:rPr>
  </w:style>
  <w:style w:type="paragraph" w:styleId="ac">
    <w:name w:val="Subtitle"/>
    <w:basedOn w:val="a"/>
    <w:next w:val="a"/>
    <w:link w:val="ad"/>
    <w:uiPriority w:val="11"/>
    <w:qFormat/>
    <w:rsid w:val="002C034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0"/>
    <w:link w:val="ac"/>
    <w:uiPriority w:val="11"/>
    <w:rsid w:val="002C034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e">
    <w:name w:val="Table Grid"/>
    <w:basedOn w:val="a1"/>
    <w:uiPriority w:val="59"/>
    <w:rsid w:val="00BE61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821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FF00F4-3DEB-43CB-99EE-DDEC4E8B2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1</Pages>
  <Words>7395</Words>
  <Characters>42153</Characters>
  <Application>Microsoft Office Word</Application>
  <DocSecurity>0</DocSecurity>
  <Lines>351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Магомед</cp:lastModifiedBy>
  <cp:revision>41</cp:revision>
  <cp:lastPrinted>2018-09-10T12:37:00Z</cp:lastPrinted>
  <dcterms:created xsi:type="dcterms:W3CDTF">2018-09-05T17:22:00Z</dcterms:created>
  <dcterms:modified xsi:type="dcterms:W3CDTF">2020-08-30T16:01:00Z</dcterms:modified>
</cp:coreProperties>
</file>