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C7" w:rsidRPr="0097609E" w:rsidRDefault="006D30C7" w:rsidP="0097609E">
      <w:pPr>
        <w:rPr>
          <w:rFonts w:ascii="Times New Roman" w:hAnsi="Times New Roman" w:cs="Times New Roman"/>
          <w:b/>
          <w:sz w:val="24"/>
          <w:szCs w:val="24"/>
        </w:rPr>
      </w:pPr>
    </w:p>
    <w:p w:rsidR="006D30C7" w:rsidRPr="0097609E" w:rsidRDefault="006D30C7" w:rsidP="0097609E">
      <w:pPr>
        <w:jc w:val="center"/>
        <w:rPr>
          <w:rFonts w:ascii="Times New Roman" w:hAnsi="Times New Roman" w:cs="Times New Roman"/>
          <w:b/>
        </w:rPr>
      </w:pPr>
      <w:r w:rsidRPr="000C6B8B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 w:cs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 w:cs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 w:cs="Times New Roman"/>
          <w:b/>
        </w:rPr>
        <w:t>Кизлярского</w:t>
      </w:r>
      <w:proofErr w:type="spellEnd"/>
      <w:r w:rsidRPr="000C6B8B">
        <w:rPr>
          <w:rFonts w:ascii="Times New Roman" w:hAnsi="Times New Roman" w:cs="Times New Roman"/>
          <w:b/>
        </w:rPr>
        <w:t xml:space="preserve"> района  республики Дагестан.</w:t>
      </w:r>
    </w:p>
    <w:p w:rsidR="006D30C7" w:rsidRDefault="006D30C7" w:rsidP="006D30C7">
      <w:pPr>
        <w:jc w:val="center"/>
        <w:rPr>
          <w:rFonts w:ascii="Times New Roman" w:hAnsi="Times New Roman" w:cs="Times New Roman"/>
        </w:rPr>
      </w:pP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                         Согласовано: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Утверждено:    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________________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Зам. УВР     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   Директор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609E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«</w:t>
      </w:r>
      <w:proofErr w:type="spellStart"/>
      <w:r w:rsidRPr="0097609E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 w:cs="Times New Roman"/>
          <w:sz w:val="24"/>
          <w:szCs w:val="24"/>
        </w:rPr>
        <w:t xml:space="preserve"> СОШ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         «</w:t>
      </w:r>
      <w:proofErr w:type="spellStart"/>
      <w:r w:rsidR="0097609E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="0097609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им. Р. Гамзатова»                                                                                им. Р. Гамзатова»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7609E">
        <w:rPr>
          <w:rFonts w:ascii="Times New Roman" w:hAnsi="Times New Roman" w:cs="Times New Roman"/>
          <w:sz w:val="24"/>
          <w:szCs w:val="24"/>
        </w:rPr>
        <w:t>им. Р. Гамзатова»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4AF" w:rsidRPr="0097609E">
        <w:rPr>
          <w:rFonts w:ascii="Times New Roman" w:hAnsi="Times New Roman" w:cs="Times New Roman"/>
          <w:sz w:val="24"/>
          <w:szCs w:val="24"/>
        </w:rPr>
        <w:t>Магомедшарипова</w:t>
      </w:r>
      <w:proofErr w:type="spellEnd"/>
      <w:r w:rsidR="00C124AF" w:rsidRPr="0097609E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Start"/>
      <w:r w:rsidR="00C124AF" w:rsidRPr="0097609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7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124AF" w:rsidRPr="009760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Махмудова Э. М.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609E">
        <w:rPr>
          <w:rFonts w:ascii="Times New Roman" w:hAnsi="Times New Roman" w:cs="Times New Roman"/>
          <w:sz w:val="24"/>
          <w:szCs w:val="24"/>
        </w:rPr>
        <w:t xml:space="preserve">   Исмаилов Г.А.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Протокол №____</w:t>
      </w:r>
    </w:p>
    <w:p w:rsidR="006D30C7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9E" w:rsidRPr="0097609E" w:rsidRDefault="006D30C7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sz w:val="24"/>
          <w:szCs w:val="24"/>
        </w:rPr>
        <w:t>От «____»_______20__г.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>о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т «____»_______20__г.                           </w:t>
      </w:r>
      <w:r w:rsidR="009760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7609E" w:rsidRPr="0097609E">
        <w:rPr>
          <w:rFonts w:ascii="Times New Roman" w:hAnsi="Times New Roman" w:cs="Times New Roman"/>
          <w:sz w:val="24"/>
          <w:szCs w:val="24"/>
        </w:rPr>
        <w:t xml:space="preserve">       </w:t>
      </w:r>
      <w:r w:rsidR="0097609E">
        <w:rPr>
          <w:rFonts w:ascii="Times New Roman" w:hAnsi="Times New Roman" w:cs="Times New Roman"/>
          <w:sz w:val="24"/>
          <w:szCs w:val="24"/>
        </w:rPr>
        <w:t>о</w:t>
      </w:r>
      <w:r w:rsidR="0097609E" w:rsidRPr="0097609E">
        <w:rPr>
          <w:rFonts w:ascii="Times New Roman" w:hAnsi="Times New Roman" w:cs="Times New Roman"/>
          <w:sz w:val="24"/>
          <w:szCs w:val="24"/>
        </w:rPr>
        <w:t>т «____»_______20__г.</w:t>
      </w:r>
    </w:p>
    <w:p w:rsidR="0097609E" w:rsidRPr="0097609E" w:rsidRDefault="0097609E" w:rsidP="00976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C7" w:rsidRPr="0097609E" w:rsidRDefault="006D30C7" w:rsidP="006D30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0C7" w:rsidRDefault="006D30C7" w:rsidP="006D30C7">
      <w:pPr>
        <w:rPr>
          <w:rFonts w:ascii="Times New Roman" w:hAnsi="Times New Roman" w:cs="Times New Roman"/>
          <w:b/>
        </w:rPr>
      </w:pPr>
    </w:p>
    <w:p w:rsidR="006D30C7" w:rsidRDefault="006D30C7" w:rsidP="006D30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 по истории</w:t>
      </w:r>
      <w:r w:rsidR="00C753B5">
        <w:rPr>
          <w:rFonts w:ascii="Times New Roman" w:hAnsi="Times New Roman" w:cs="Times New Roman"/>
          <w:b/>
        </w:rPr>
        <w:t xml:space="preserve"> Дагестана</w:t>
      </w:r>
    </w:p>
    <w:p w:rsidR="006D30C7" w:rsidRDefault="00C124AF" w:rsidP="006D30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6D30C7">
        <w:rPr>
          <w:rFonts w:ascii="Times New Roman" w:hAnsi="Times New Roman" w:cs="Times New Roman"/>
          <w:b/>
        </w:rPr>
        <w:t xml:space="preserve"> класс</w:t>
      </w:r>
    </w:p>
    <w:p w:rsidR="006D30C7" w:rsidRPr="0097609E" w:rsidRDefault="006D30C7" w:rsidP="006D30C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09E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6D30C7" w:rsidRPr="0097609E" w:rsidRDefault="0097609E" w:rsidP="009760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7609E">
        <w:rPr>
          <w:rFonts w:ascii="Times New Roman" w:hAnsi="Times New Roman" w:cs="Times New Roman"/>
          <w:sz w:val="28"/>
          <w:szCs w:val="28"/>
        </w:rPr>
        <w:t>Раджаб</w:t>
      </w:r>
      <w:r w:rsidR="00C124AF" w:rsidRPr="0097609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124AF" w:rsidRPr="0097609E">
        <w:rPr>
          <w:rFonts w:ascii="Times New Roman" w:hAnsi="Times New Roman" w:cs="Times New Roman"/>
          <w:sz w:val="28"/>
          <w:szCs w:val="28"/>
        </w:rPr>
        <w:t xml:space="preserve"> П.Ш.</w:t>
      </w:r>
    </w:p>
    <w:p w:rsidR="006D30C7" w:rsidRPr="0097609E" w:rsidRDefault="006D30C7" w:rsidP="009760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609E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</w:p>
    <w:p w:rsidR="006D30C7" w:rsidRPr="0097609E" w:rsidRDefault="0097609E" w:rsidP="0097609E">
      <w:pPr>
        <w:spacing w:after="0"/>
        <w:jc w:val="center"/>
        <w:rPr>
          <w:rFonts w:ascii="Times New Roman" w:hAnsi="Times New Roman" w:cs="Times New Roman"/>
          <w:b/>
        </w:rPr>
      </w:pPr>
      <w:r w:rsidRPr="0097609E">
        <w:rPr>
          <w:rFonts w:ascii="Times New Roman" w:hAnsi="Times New Roman" w:cs="Times New Roman"/>
          <w:b/>
        </w:rPr>
        <w:t>2021-2022</w:t>
      </w:r>
      <w:r w:rsidR="006D30C7" w:rsidRPr="0097609E">
        <w:rPr>
          <w:rFonts w:ascii="Times New Roman" w:hAnsi="Times New Roman" w:cs="Times New Roman"/>
          <w:b/>
        </w:rPr>
        <w:t>г</w:t>
      </w:r>
      <w:r w:rsidR="00E82765" w:rsidRPr="0097609E">
        <w:rPr>
          <w:rFonts w:ascii="Times New Roman" w:hAnsi="Times New Roman" w:cs="Times New Roman"/>
          <w:b/>
        </w:rPr>
        <w:t>.</w:t>
      </w:r>
    </w:p>
    <w:p w:rsidR="006D30C7" w:rsidRPr="00740B66" w:rsidRDefault="006D30C7" w:rsidP="00740B66">
      <w:pPr>
        <w:rPr>
          <w:rFonts w:ascii="Times New Roman" w:hAnsi="Times New Roman" w:cs="Times New Roman"/>
          <w:b/>
          <w:sz w:val="24"/>
          <w:szCs w:val="24"/>
        </w:rPr>
      </w:pPr>
    </w:p>
    <w:p w:rsidR="00670A0F" w:rsidRPr="002D4DCB" w:rsidRDefault="001B5473" w:rsidP="002D4DC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4D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34BE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Настоящая программа составлена на основе программы по «Истории Дагестана» для общеобразовательных учреждений Республики </w:t>
      </w:r>
      <w:r w:rsidR="002D4DC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Дагестан подготовленной сектором педагогики Научно-исследовательского института педагогики им. А.А.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Тахо-Годи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53B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Программа рассчитана на 34 часа при учебной нагрузке 1 час в неделю.</w:t>
      </w:r>
    </w:p>
    <w:p w:rsidR="003926D5" w:rsidRDefault="00C753B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Учебник</w:t>
      </w:r>
      <w:r w:rsidR="003926D5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История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Дагестана</w:t>
      </w:r>
      <w:proofErr w:type="gramStart"/>
      <w:r w:rsidR="003926D5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="003926D5">
        <w:rPr>
          <w:rFonts w:ascii="Times New Roman" w:eastAsia="Calibri" w:hAnsi="Times New Roman" w:cs="Times New Roman"/>
          <w:sz w:val="24"/>
          <w:szCs w:val="24"/>
        </w:rPr>
        <w:t>чебное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пособие 8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кл.-Махачкала:Изд-во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Нии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педагогики, 2002 г.</w:t>
      </w:r>
    </w:p>
    <w:p w:rsidR="00C753B5" w:rsidRDefault="002A5D96" w:rsidP="00392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История Дагестана для </w:t>
      </w:r>
      <w:r w:rsidR="003926D5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класса (В. П. Егорова, М.-Г.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Разаков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Махачкала</w:t>
      </w:r>
      <w:r w:rsidR="003926D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="003926D5">
        <w:rPr>
          <w:rFonts w:ascii="Times New Roman" w:eastAsia="Calibri" w:hAnsi="Times New Roman" w:cs="Times New Roman"/>
          <w:sz w:val="24"/>
          <w:szCs w:val="24"/>
        </w:rPr>
        <w:t>Дагучпедгиз</w:t>
      </w:r>
      <w:proofErr w:type="spellEnd"/>
      <w:r w:rsidR="003926D5">
        <w:rPr>
          <w:rFonts w:ascii="Times New Roman" w:eastAsia="Calibri" w:hAnsi="Times New Roman" w:cs="Times New Roman"/>
          <w:sz w:val="24"/>
          <w:szCs w:val="24"/>
        </w:rPr>
        <w:t xml:space="preserve"> 1993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54E62" w:rsidRDefault="003926D5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История Дагестана для 10 класса (В. Г. Гаджиев, М.-Г.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Шигабудинов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– Махачкала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издательство НИИ педагогики 1999г.</w:t>
      </w:r>
    </w:p>
    <w:p w:rsidR="003926D5" w:rsidRPr="004D7504" w:rsidRDefault="004D7504" w:rsidP="004D75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60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9"/>
        </w:rPr>
        <w:t xml:space="preserve">Учебно-методическое пособие. 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Автор Г. Р. </w:t>
      </w:r>
      <w:proofErr w:type="spellStart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Багомедов</w:t>
      </w:r>
      <w:proofErr w:type="spellEnd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1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.История Дагестана с древнейших времен до 16 века. Авторы М. С. Гаджиев, О.М.Давудов, А.Р.Шихсаидов.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2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. методическое пособие </w:t>
      </w:r>
      <w:proofErr w:type="spellStart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В.В.Мамцева</w:t>
      </w:r>
      <w:proofErr w:type="spellEnd"/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 xml:space="preserve"> к учебнику М.С.Гаджиева.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3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 Краеведческий материал школы.</w:t>
      </w:r>
      <w:r w:rsidRPr="004D750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4</w:t>
      </w:r>
      <w:r w:rsidRPr="004D7504">
        <w:rPr>
          <w:rFonts w:ascii="Times New Roman" w:hAnsi="Times New Roman" w:cs="Times New Roman"/>
          <w:color w:val="000000"/>
          <w:sz w:val="24"/>
          <w:szCs w:val="24"/>
          <w:shd w:val="clear" w:color="auto" w:fill="FFFFF9"/>
        </w:rPr>
        <w:t>. Экспонаты школьного музея.</w:t>
      </w:r>
    </w:p>
    <w:p w:rsidR="002A5D96" w:rsidRPr="003926D5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26D5">
        <w:rPr>
          <w:rFonts w:ascii="Times New Roman" w:eastAsia="Calibri" w:hAnsi="Times New Roman" w:cs="Times New Roman"/>
          <w:b/>
          <w:sz w:val="24"/>
          <w:szCs w:val="24"/>
        </w:rPr>
        <w:t>Цели программы: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дать учащимся необходимые представления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государству,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ознакомить учащихся с основными, заслуживающими внимания событиями сложных культурно-исторических процессов, протекавших в этом регионе Кавказа,</w:t>
      </w:r>
    </w:p>
    <w:p w:rsidR="002A5D96" w:rsidRDefault="002A5D96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воспитание патриотизма, гражданственности и толерантности</w:t>
      </w:r>
      <w:r w:rsidR="00853ABE">
        <w:rPr>
          <w:rFonts w:ascii="Times New Roman" w:eastAsia="Calibri" w:hAnsi="Times New Roman" w:cs="Times New Roman"/>
          <w:sz w:val="24"/>
          <w:szCs w:val="24"/>
        </w:rPr>
        <w:t xml:space="preserve"> на основах культуры и традиций народов Дагестана.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освоении обязательного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минимума содержания курса истории Дагестана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учащиеся должны научиться следующим видам деятельности и умениям: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-называть даты и хронологические рамки значительных событий истории Дагестана;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или письменно) об исторических событиях Дагестана, их участниках;</w:t>
      </w:r>
    </w:p>
    <w:p w:rsidR="00853ABE" w:rsidRDefault="00853ABE" w:rsidP="0067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составлять биографическую справку, характеристику деятельности дагестанских исторических личностей;</w:t>
      </w:r>
    </w:p>
    <w:p w:rsidR="002D4DCB" w:rsidRPr="002D4DCB" w:rsidRDefault="00853ABE" w:rsidP="002D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 и общие явления истории Дагестана и России.</w:t>
      </w:r>
    </w:p>
    <w:p w:rsidR="00945238" w:rsidRPr="00553CDE" w:rsidRDefault="00945238" w:rsidP="002D4D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CDE">
        <w:rPr>
          <w:rFonts w:ascii="Times New Roman" w:hAnsi="Times New Roman" w:cs="Times New Roman"/>
          <w:b/>
          <w:bCs/>
          <w:sz w:val="24"/>
          <w:szCs w:val="24"/>
        </w:rPr>
        <w:t>Целями</w:t>
      </w:r>
      <w:r w:rsidRPr="00553CDE">
        <w:rPr>
          <w:rFonts w:ascii="Times New Roman" w:hAnsi="Times New Roman" w:cs="Times New Roman"/>
          <w:sz w:val="24"/>
          <w:szCs w:val="24"/>
        </w:rPr>
        <w:t> реализации регионального компонента по истории Дагестана являются:</w:t>
      </w:r>
      <w:r w:rsidRPr="00553CDE">
        <w:rPr>
          <w:rFonts w:ascii="Times New Roman" w:hAnsi="Times New Roman" w:cs="Times New Roman"/>
          <w:sz w:val="24"/>
          <w:szCs w:val="24"/>
        </w:rPr>
        <w:br/>
        <w:t>- воспитание разносторонне развитой личности гражданина России, духовно связанного с малой родиной, знающего и уважающего ее историю, культуру, национальные традиции, ориентированного в системе ценностей и потребностях современной жизни;</w:t>
      </w:r>
      <w:r w:rsidRPr="00553CDE">
        <w:rPr>
          <w:rFonts w:ascii="Times New Roman" w:hAnsi="Times New Roman" w:cs="Times New Roman"/>
          <w:sz w:val="24"/>
          <w:szCs w:val="24"/>
        </w:rPr>
        <w:br/>
        <w:t xml:space="preserve">- формирование способности учащихся к самостоятельному жизненному выбору, самообразованию и самосовершенствованию в условиях многонационального и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 xml:space="preserve"> своеобразия.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br/>
      </w:r>
      <w:r w:rsidRPr="00553CD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553CDE">
        <w:rPr>
          <w:rFonts w:ascii="Times New Roman" w:hAnsi="Times New Roman" w:cs="Times New Roman"/>
          <w:sz w:val="24"/>
          <w:szCs w:val="24"/>
        </w:rPr>
        <w:t> реализации регионального компонента по истории Дагестана:</w:t>
      </w:r>
      <w:r w:rsidRPr="00553CDE">
        <w:rPr>
          <w:rFonts w:ascii="Times New Roman" w:hAnsi="Times New Roman" w:cs="Times New Roman"/>
          <w:sz w:val="24"/>
          <w:szCs w:val="24"/>
        </w:rPr>
        <w:br/>
        <w:t xml:space="preserve">- дать учащимся целостное представление об историческом,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t>этнонациональном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>, природном, хозяйственном своеобразии родного края, традициях духовной и нравственной жизни, социальном опыте народа;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</w:r>
      <w:r w:rsidRPr="00553CDE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 xml:space="preserve">сформировать позитивные ценностные ориентации в ходе ознакомления с исторически сложившимися культурными, религиозными, </w:t>
      </w:r>
      <w:proofErr w:type="spellStart"/>
      <w:r w:rsidRPr="00553CDE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553CDE">
        <w:rPr>
          <w:rFonts w:ascii="Times New Roman" w:hAnsi="Times New Roman" w:cs="Times New Roman"/>
          <w:sz w:val="24"/>
          <w:szCs w:val="24"/>
        </w:rPr>
        <w:t xml:space="preserve"> традициями народов, населяющих Дагестан, для применения полученных знании и умении на практике, планирования своей жизнедеятельности, участия в решении существующих и возникающих региональных, общенациональных проблем;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обеспечить понимание идеи межнационального согласия, толерантности как важнейших традиции духовной жизни региона, сформировать на этой основе умения конструктивного межкультурного взаимодействия с представителями различных этносов, навыки бесконфликтного поведения;</w:t>
      </w:r>
      <w:r w:rsidRPr="00553CDE">
        <w:rPr>
          <w:rFonts w:ascii="Times New Roman" w:hAnsi="Times New Roman" w:cs="Times New Roman"/>
          <w:sz w:val="24"/>
          <w:szCs w:val="24"/>
        </w:rPr>
        <w:br/>
        <w:t>-способствовать этнической идентификации и политической консолидации населения;</w:t>
      </w:r>
      <w:r w:rsidRPr="00553CDE">
        <w:rPr>
          <w:rFonts w:ascii="Times New Roman" w:hAnsi="Times New Roman" w:cs="Times New Roman"/>
          <w:sz w:val="24"/>
          <w:szCs w:val="24"/>
        </w:rPr>
        <w:br/>
        <w:t>-помочь учащимся осознать разнообразие и масштаб трудовой жизни в регионе, передать им знания и умения для активного участия в ней, способствовать самоопределению, формированию потребности в созидательной трудовой деятельности на благо семьи, общества, государства;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  <w:r w:rsidRPr="00553CDE">
        <w:rPr>
          <w:rFonts w:ascii="Times New Roman" w:hAnsi="Times New Roman" w:cs="Times New Roman"/>
          <w:sz w:val="24"/>
          <w:szCs w:val="24"/>
        </w:rPr>
        <w:br/>
        <w:t>-развивать у обучающихся интерес к родной истории, раскрывая сущность исторических явлений и процессов на близком ярком материале;</w:t>
      </w:r>
      <w:r w:rsidRPr="00553CDE">
        <w:rPr>
          <w:rFonts w:ascii="Times New Roman" w:hAnsi="Times New Roman" w:cs="Times New Roman"/>
          <w:sz w:val="24"/>
          <w:szCs w:val="24"/>
        </w:rPr>
        <w:br/>
        <w:t>-развивать творческие способности обучающихся на основе, поисковой, исследовательской деятельности, изучение многообразных источников по истории края;</w:t>
      </w:r>
      <w:proofErr w:type="gramStart"/>
      <w:r w:rsidRPr="00553CD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53CDE">
        <w:rPr>
          <w:rFonts w:ascii="Times New Roman" w:hAnsi="Times New Roman" w:cs="Times New Roman"/>
          <w:sz w:val="24"/>
          <w:szCs w:val="24"/>
        </w:rPr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  <w:r w:rsidRPr="00553CDE">
        <w:rPr>
          <w:rFonts w:ascii="Times New Roman" w:hAnsi="Times New Roman" w:cs="Times New Roman"/>
          <w:sz w:val="24"/>
          <w:szCs w:val="24"/>
        </w:rPr>
        <w:br/>
        <w:t>-формировать у учащихся собственное оценочное отношение к фактам и событиям прошлого и настоящего.</w:t>
      </w:r>
      <w:r w:rsidRPr="00553CDE">
        <w:rPr>
          <w:rFonts w:ascii="Times New Roman" w:hAnsi="Times New Roman" w:cs="Times New Roman"/>
          <w:sz w:val="24"/>
          <w:szCs w:val="24"/>
        </w:rPr>
        <w:br/>
        <w:t>Таким образом, в результате изучения истории Дагестана формируется целостный и своеобразный исторический образ родного края на основе комплексного осмысления региональных процессов и их роли в образовании, самоопределении и саморазвитии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</w:p>
    <w:p w:rsidR="001E2394" w:rsidRPr="002D4DCB" w:rsidRDefault="001E2394" w:rsidP="002D4DCB">
      <w:pPr>
        <w:pStyle w:val="c3"/>
        <w:spacing w:after="0" w:afterAutospacing="0"/>
        <w:rPr>
          <w:b/>
        </w:rPr>
      </w:pPr>
      <w:r w:rsidRPr="002D4DCB">
        <w:rPr>
          <w:rStyle w:val="c17c16"/>
          <w:b/>
        </w:rPr>
        <w:t>Требования к результатам обучения и освоения содержания курса по истории Дагестана</w:t>
      </w:r>
    </w:p>
    <w:p w:rsidR="002D4DCB" w:rsidRDefault="002D4DCB" w:rsidP="002D4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2394" w:rsidRPr="002D4DCB" w:rsidRDefault="001E2394" w:rsidP="002D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2D4DCB">
        <w:rPr>
          <w:rFonts w:ascii="Times New Roman" w:hAnsi="Times New Roman" w:cs="Times New Roman"/>
          <w:sz w:val="24"/>
          <w:szCs w:val="24"/>
        </w:rPr>
        <w:t xml:space="preserve"> результаты изучения истории учащимися включают: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историческом пути народов своего родного края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1E2394" w:rsidRPr="002D4DCB" w:rsidRDefault="001E2394" w:rsidP="001E2394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своего родного края</w:t>
      </w:r>
    </w:p>
    <w:p w:rsidR="002D4DCB" w:rsidRDefault="002D4DCB" w:rsidP="002D4D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2394" w:rsidRPr="002D4DCB" w:rsidRDefault="001E2394" w:rsidP="002D4DC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Учащиеся должны</w:t>
      </w:r>
      <w:r w:rsidRPr="002D4DCB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2D4DCB">
        <w:rPr>
          <w:rFonts w:ascii="Times New Roman" w:hAnsi="Times New Roman" w:cs="Times New Roman"/>
          <w:sz w:val="24"/>
          <w:szCs w:val="24"/>
        </w:rPr>
        <w:t>: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хронологию, работу с хронологией;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lastRenderedPageBreak/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на основе текста и иллюстраций учебника, дополнительной литературы, составлять описание.</w:t>
      </w:r>
    </w:p>
    <w:p w:rsidR="001E2394" w:rsidRPr="002D4DCB" w:rsidRDefault="001E2394" w:rsidP="001E239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</w:rPr>
      </w:pPr>
      <w:r w:rsidRPr="002D4DC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истории Дагестана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использовать текст исторического источника при ответе на вопросы, 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1E2394" w:rsidRPr="002D4DCB" w:rsidRDefault="001E2394" w:rsidP="001E239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объяснять свое отношение к наиболее значительным событиям и личностям истории Дагестана. 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 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свою деятельность — учебную, общественную и др.;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</w:t>
      </w:r>
      <w:proofErr w:type="gramStart"/>
      <w:r w:rsidRPr="002D4D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DCB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E2394" w:rsidRPr="002D4DCB" w:rsidRDefault="001E2394" w:rsidP="001E239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готовность к сотрудничеству с соучениками, </w:t>
      </w:r>
    </w:p>
    <w:p w:rsidR="001E2394" w:rsidRPr="002D4DCB" w:rsidRDefault="001E2394" w:rsidP="001E2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DCB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 результаты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освоение гуманистических традиций и ценностей современного общества,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осмысление социально-нравственного опыта предшествующих поколений, </w:t>
      </w:r>
    </w:p>
    <w:p w:rsidR="001E2394" w:rsidRPr="002D4DCB" w:rsidRDefault="001E2394" w:rsidP="001E2394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1E2394" w:rsidRPr="002D4DCB" w:rsidRDefault="001E2394" w:rsidP="002D4D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Учащиеся должны </w:t>
      </w:r>
      <w:r w:rsidRPr="002D4DCB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1E2394" w:rsidRPr="002D4DCB" w:rsidRDefault="001E2394" w:rsidP="002D4DC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lastRenderedPageBreak/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2D4DCB" w:rsidRPr="0097609E" w:rsidRDefault="001E2394" w:rsidP="0097609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2D4DCB" w:rsidRDefault="002D4DCB" w:rsidP="001E2394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1E2394" w:rsidRPr="001E2394" w:rsidRDefault="001E2394" w:rsidP="001E2394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1E2394">
        <w:rPr>
          <w:rFonts w:ascii="Times New Roman" w:hAnsi="Times New Roman"/>
          <w:b/>
          <w:sz w:val="24"/>
          <w:szCs w:val="24"/>
        </w:rPr>
        <w:t xml:space="preserve">Критерии и нормы оценки ЗУН </w:t>
      </w:r>
      <w:proofErr w:type="gramStart"/>
      <w:r w:rsidRPr="001E239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1E2394">
        <w:rPr>
          <w:rFonts w:ascii="Times New Roman" w:hAnsi="Times New Roman"/>
          <w:b/>
          <w:sz w:val="24"/>
          <w:szCs w:val="24"/>
        </w:rPr>
        <w:t>.</w:t>
      </w:r>
    </w:p>
    <w:p w:rsidR="001E2394" w:rsidRDefault="001E2394" w:rsidP="001E2394">
      <w:pPr>
        <w:pStyle w:val="af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E2394">
        <w:rPr>
          <w:rFonts w:ascii="Times New Roman" w:eastAsia="Calibri" w:hAnsi="Times New Roman"/>
          <w:b/>
          <w:sz w:val="24"/>
          <w:szCs w:val="24"/>
        </w:rPr>
        <w:t>Устный, письменный ответ:</w:t>
      </w:r>
    </w:p>
    <w:p w:rsidR="002D4DCB" w:rsidRPr="001E2394" w:rsidRDefault="002D4DCB" w:rsidP="001E2394">
      <w:pPr>
        <w:pStyle w:val="af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осуществлять поиск информации, представленной в различных знаковых системах;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логично, развернуто отвечать как на устный вопрос, так и на вопросы по историческому источнику;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соотносить исторические события, процессы с определенным периодом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E2394">
        <w:rPr>
          <w:rFonts w:ascii="Times New Roman" w:eastAsia="Calibri" w:hAnsi="Times New Roman"/>
          <w:sz w:val="24"/>
          <w:szCs w:val="24"/>
        </w:rPr>
        <w:t xml:space="preserve">истории </w:t>
      </w:r>
      <w:r>
        <w:rPr>
          <w:rFonts w:ascii="Times New Roman" w:eastAsia="Calibri" w:hAnsi="Times New Roman"/>
          <w:sz w:val="24"/>
          <w:szCs w:val="24"/>
        </w:rPr>
        <w:t>Дагестана и истории других регионов России</w:t>
      </w:r>
      <w:r w:rsidRPr="001E2394">
        <w:rPr>
          <w:rFonts w:ascii="Times New Roman" w:eastAsia="Calibri" w:hAnsi="Times New Roman"/>
          <w:sz w:val="24"/>
          <w:szCs w:val="24"/>
        </w:rPr>
        <w:t>, определять их место в историческом развитии страны и мира;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анализировать, сравнивать, обобщать факты прошлого и современности, руководствуясь принципом историзма;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сопоставлять различные точки зрения на исторические события, обосновывать свое мнение;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применять исторические знания при анализе различных проблем современного общества;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толковать содержание основных терминов исторической и общественно-политической лексики;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демонстрировать знание основных дат отечественной истории;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составлять краткий (тезисный) план предлагаемого к изучению материала;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оформлять контурную карту в соответствии с полнотой требований заданий (легенды);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читать карту, ориентируясь в историческом пространстве и времени;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преобразовывать текстовую информацию в иную (график, диаграмма, таблица);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демонстрирует знание причинно-следственных связей, основных дат;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дает определения прозвучавшим при ответе понятиям;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Отметка «3» выставляется в том случае, если учащийся 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lastRenderedPageBreak/>
        <w:t>демонстрирует общие представления об историческом процессе;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путается в датах, допускает неточности в определении понятий;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отсутствует логически построенный и продуманный ответ;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не умеет сопоставлять исторические события в </w:t>
      </w:r>
      <w:r>
        <w:rPr>
          <w:rFonts w:ascii="Times New Roman" w:eastAsia="Calibri" w:hAnsi="Times New Roman"/>
          <w:sz w:val="24"/>
          <w:szCs w:val="24"/>
        </w:rPr>
        <w:t>Дагестане</w:t>
      </w:r>
      <w:r w:rsidRPr="001E2394">
        <w:rPr>
          <w:rFonts w:ascii="Times New Roman" w:eastAsia="Calibri" w:hAnsi="Times New Roman"/>
          <w:sz w:val="24"/>
          <w:szCs w:val="24"/>
        </w:rPr>
        <w:t xml:space="preserve"> с событиями </w:t>
      </w:r>
      <w:r>
        <w:rPr>
          <w:rFonts w:ascii="Times New Roman" w:eastAsia="Calibri" w:hAnsi="Times New Roman"/>
          <w:sz w:val="24"/>
          <w:szCs w:val="24"/>
        </w:rPr>
        <w:t>других регионов России</w:t>
      </w:r>
      <w:r w:rsidRPr="001E2394">
        <w:rPr>
          <w:rFonts w:ascii="Times New Roman" w:eastAsia="Calibri" w:hAnsi="Times New Roman"/>
          <w:sz w:val="24"/>
          <w:szCs w:val="24"/>
        </w:rPr>
        <w:t>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не показывает знание различных точек зрения, существующих по проблеме;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1E2394" w:rsidRDefault="001E2394" w:rsidP="001E2394">
      <w:pPr>
        <w:pStyle w:val="af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E2394" w:rsidRDefault="001E2394" w:rsidP="001E2394">
      <w:pPr>
        <w:pStyle w:val="af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E2394">
        <w:rPr>
          <w:rFonts w:ascii="Times New Roman" w:eastAsia="Calibri" w:hAnsi="Times New Roman"/>
          <w:b/>
          <w:sz w:val="24"/>
          <w:szCs w:val="24"/>
        </w:rPr>
        <w:t>Нормы оценок работы с историческим источником</w:t>
      </w:r>
    </w:p>
    <w:p w:rsidR="002D4DCB" w:rsidRPr="001E2394" w:rsidRDefault="002D4DCB" w:rsidP="001E2394">
      <w:pPr>
        <w:pStyle w:val="af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Отметка «5» выставляется в том случае, если учащийся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сопоставил факты нескольких исторических источников;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дал теоретическое обоснование информации источника и прокомментировал ее с использованием научной терминологии;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привел собственную точку зрения на рассматриваемую проблему;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аргументировал свою позицию с опорой на исторические факты и собственный жизненный опыт.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Отметка «4» выставляется в том случае, если учащийся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определил тип источника и историческую эпоху его появления;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извлек из источника историческую информацию, на основе которой обозначил и пояснил поднятую в тексте проблему;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сопоставил факты нескольких исторических источников;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применил контекстные знания для объяснения содержания исторического источника;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прокомментировал информацию источника с использованием научной терминологии;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привел собственную точку зрения на рассматриваемую проблему, но затруднился</w:t>
      </w:r>
      <w:proofErr w:type="gramStart"/>
      <w:r w:rsidRPr="001E2394">
        <w:rPr>
          <w:rFonts w:ascii="Times New Roman" w:eastAsia="Calibri" w:hAnsi="Times New Roman"/>
          <w:sz w:val="24"/>
          <w:szCs w:val="24"/>
        </w:rPr>
        <w:t xml:space="preserve"> ;</w:t>
      </w:r>
      <w:proofErr w:type="gramEnd"/>
      <w:r w:rsidRPr="001E2394">
        <w:rPr>
          <w:rFonts w:ascii="Times New Roman" w:eastAsia="Calibri" w:hAnsi="Times New Roman"/>
          <w:sz w:val="24"/>
          <w:szCs w:val="24"/>
        </w:rPr>
        <w:t xml:space="preserve"> с аргументацией свою позиции.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Отметка «3» выставляется в том случае, если учащийся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не узнал тип источника, но указал примерное время его появления;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на основе информации источника увидел проблему, но не смог ее сформулировать; 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попытался раскрыть проблему, пользуясь общими рассуждениями при слабой опоре на информацию источника;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1E2394" w:rsidRPr="001E2394" w:rsidRDefault="001E2394" w:rsidP="001E2394">
      <w:pPr>
        <w:pStyle w:val="af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Отметка «2» выставляется в том случае, если учащийся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lastRenderedPageBreak/>
        <w:t>не указал тип источника, но сделал попытку ответить на поставленные вопросы;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 xml:space="preserve"> не увидел проблему и не смог ее сформулировать; </w:t>
      </w:r>
    </w:p>
    <w:p w:rsidR="001E2394" w:rsidRPr="001E2394" w:rsidRDefault="001E2394" w:rsidP="001E2394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E2394">
        <w:rPr>
          <w:rFonts w:ascii="Times New Roman" w:eastAsia="Calibri" w:hAnsi="Times New Roman"/>
          <w:sz w:val="24"/>
          <w:szCs w:val="24"/>
        </w:rPr>
        <w:t>пересказал текст источника без его комментирования,  или дал ответ не в контексте задания.</w:t>
      </w:r>
    </w:p>
    <w:p w:rsidR="001E2394" w:rsidRDefault="001E2394" w:rsidP="001E2394">
      <w:pPr>
        <w:pStyle w:val="af"/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1E2394" w:rsidRDefault="001E2394" w:rsidP="001E2394">
      <w:pPr>
        <w:pStyle w:val="af"/>
        <w:ind w:left="4956" w:firstLine="708"/>
        <w:rPr>
          <w:rFonts w:ascii="Times New Roman" w:hAnsi="Times New Roman"/>
          <w:b/>
          <w:sz w:val="24"/>
          <w:szCs w:val="24"/>
        </w:rPr>
      </w:pPr>
      <w:r w:rsidRPr="001E2394">
        <w:rPr>
          <w:rFonts w:ascii="Times New Roman" w:hAnsi="Times New Roman"/>
          <w:b/>
          <w:sz w:val="24"/>
          <w:szCs w:val="24"/>
        </w:rPr>
        <w:t>Контроль уровня обучения</w:t>
      </w:r>
    </w:p>
    <w:p w:rsidR="001E2394" w:rsidRPr="001E2394" w:rsidRDefault="001E2394" w:rsidP="001E2394">
      <w:pPr>
        <w:pStyle w:val="af"/>
        <w:ind w:left="4956" w:firstLine="708"/>
        <w:rPr>
          <w:rFonts w:ascii="Times New Roman" w:hAnsi="Times New Roman"/>
          <w:sz w:val="24"/>
          <w:szCs w:val="24"/>
        </w:rPr>
      </w:pPr>
    </w:p>
    <w:p w:rsidR="001E2394" w:rsidRPr="002D4DCB" w:rsidRDefault="001E2394" w:rsidP="001E2394">
      <w:pPr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        Основными видами диагностики уровня </w:t>
      </w:r>
      <w:proofErr w:type="spellStart"/>
      <w:r w:rsidRPr="002D4DC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D4DCB">
        <w:rPr>
          <w:rFonts w:ascii="Times New Roman" w:hAnsi="Times New Roman" w:cs="Times New Roman"/>
          <w:sz w:val="24"/>
          <w:szCs w:val="24"/>
        </w:rPr>
        <w:t xml:space="preserve"> ключевых компетенций учащихся и текущего контроля знаний, умений и навыков  на данном этапе обучения являются: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различные виды работ с исторической картой, рассказ по анимированной карте;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анализ простейших исторических источников;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тесты (однотипные, комплексные, </w:t>
      </w:r>
      <w:proofErr w:type="spellStart"/>
      <w:r w:rsidRPr="002D4DC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2D4DCB">
        <w:rPr>
          <w:rFonts w:ascii="Times New Roman" w:hAnsi="Times New Roman" w:cs="Times New Roman"/>
          <w:sz w:val="24"/>
          <w:szCs w:val="24"/>
        </w:rPr>
        <w:t>);</w:t>
      </w:r>
    </w:p>
    <w:p w:rsidR="001E2394" w:rsidRPr="002D4DCB" w:rsidRDefault="001E2394" w:rsidP="001E2394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>характеристика исторического деятеля (персоналии) по плану;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работа со шкалой времени;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 xml:space="preserve">творческие задания-задачи, кроссворды, чайнворды;  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тексты с лакунами (пропусками);</w:t>
      </w:r>
    </w:p>
    <w:p w:rsidR="001E2394" w:rsidRPr="002D4DCB" w:rsidRDefault="001E2394" w:rsidP="001E239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«Оживление» картины, рассказ по картине;</w:t>
      </w:r>
    </w:p>
    <w:p w:rsidR="001E2394" w:rsidRPr="002D4DCB" w:rsidRDefault="001E2394" w:rsidP="001E2394">
      <w:pPr>
        <w:pStyle w:val="af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>историческое сочинение, эссе и т.п.</w:t>
      </w:r>
    </w:p>
    <w:p w:rsidR="001E2394" w:rsidRPr="002D4DCB" w:rsidRDefault="001E2394" w:rsidP="001E23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1E2394" w:rsidRPr="002D4DCB" w:rsidRDefault="001E2394" w:rsidP="001E239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D4DCB">
        <w:rPr>
          <w:rFonts w:ascii="Times New Roman" w:hAnsi="Times New Roman"/>
          <w:sz w:val="24"/>
          <w:szCs w:val="24"/>
        </w:rPr>
        <w:t xml:space="preserve">По итогам изучения курса истории Дагестана предусмотрены контрольные работы в виде комплексных </w:t>
      </w:r>
      <w:proofErr w:type="spellStart"/>
      <w:r w:rsidRPr="002D4DCB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2D4DCB">
        <w:rPr>
          <w:rFonts w:ascii="Times New Roman" w:hAnsi="Times New Roman"/>
          <w:sz w:val="24"/>
          <w:szCs w:val="24"/>
        </w:rPr>
        <w:t xml:space="preserve"> тестов.</w:t>
      </w:r>
    </w:p>
    <w:p w:rsidR="003D20FC" w:rsidRPr="00D14B92" w:rsidRDefault="001E2394" w:rsidP="003D20F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D4DCB">
        <w:rPr>
          <w:rFonts w:ascii="Times New Roman" w:hAnsi="Times New Roman" w:cs="Times New Roman"/>
          <w:b/>
          <w:shd w:val="clear" w:color="auto" w:fill="FFFFFF"/>
        </w:rPr>
        <w:br/>
      </w:r>
      <w:r w:rsidR="003D20FC" w:rsidRPr="00D14B92">
        <w:rPr>
          <w:rFonts w:ascii="Times New Roman" w:hAnsi="Times New Roman" w:cs="Times New Roman"/>
          <w:b/>
          <w:bCs/>
          <w:sz w:val="24"/>
          <w:szCs w:val="24"/>
        </w:rPr>
        <w:t>Работа с  одаренными детьми:</w:t>
      </w:r>
    </w:p>
    <w:p w:rsidR="003D20FC" w:rsidRPr="00D14B92" w:rsidRDefault="003D20FC" w:rsidP="003D20F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3D20FC" w:rsidRPr="00D14B92" w:rsidRDefault="003D20FC" w:rsidP="003D20F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lastRenderedPageBreak/>
        <w:t>интеграция урочной и внеурочной деятельности учащихся;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3D20FC" w:rsidRPr="00D14B92" w:rsidRDefault="003D20FC" w:rsidP="003D20F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3D20FC" w:rsidRPr="00D14B92" w:rsidRDefault="003D20FC" w:rsidP="003D20FC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D20FC" w:rsidRPr="00D14B92" w:rsidRDefault="003D20FC" w:rsidP="003D20FC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3D20FC" w:rsidRPr="00D14B92" w:rsidRDefault="003D20FC" w:rsidP="003D20FC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</w:rPr>
        <w:t>сформировать банк данных «Одарённые дети».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D14B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Технологии дифференциации</w:t>
      </w:r>
      <w:r w:rsidRPr="00D14B92">
        <w:rPr>
          <w:rFonts w:ascii="Times New Roman" w:hAnsi="Times New Roman" w:cs="Times New Roman"/>
          <w:bCs/>
          <w:sz w:val="24"/>
          <w:szCs w:val="24"/>
        </w:rPr>
        <w:t xml:space="preserve"> и индивидуализации обучения.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3D20FC" w:rsidRPr="00D14B92" w:rsidRDefault="003D20FC" w:rsidP="003D20F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proofErr w:type="spellStart"/>
      <w:r w:rsidRPr="00D14B92">
        <w:rPr>
          <w:rFonts w:ascii="Times New Roman" w:hAnsi="Times New Roman" w:cs="Times New Roman"/>
          <w:b/>
          <w:bCs/>
          <w:sz w:val="24"/>
          <w:szCs w:val="24"/>
        </w:rPr>
        <w:t>разноуровневого</w:t>
      </w:r>
      <w:proofErr w:type="spellEnd"/>
      <w:r w:rsidRPr="00D14B92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  <w:r w:rsidRPr="00D14B92">
        <w:rPr>
          <w:rFonts w:ascii="Times New Roman" w:hAnsi="Times New Roman" w:cs="Times New Roman"/>
          <w:bCs/>
          <w:sz w:val="24"/>
          <w:szCs w:val="24"/>
        </w:rPr>
        <w:t>.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3D20FC" w:rsidRPr="00D14B92" w:rsidRDefault="003D20FC" w:rsidP="003D20F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 технологии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3D20FC" w:rsidRPr="00D14B92" w:rsidRDefault="003D20FC" w:rsidP="003D20F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сберегающих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3D20FC" w:rsidRPr="00D14B92" w:rsidRDefault="003D20FC" w:rsidP="003D20F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Применение</w:t>
      </w:r>
      <w:r w:rsidRPr="00D14B92">
        <w:rPr>
          <w:rFonts w:ascii="Times New Roman" w:hAnsi="Times New Roman" w:cs="Times New Roman"/>
          <w:bCs/>
          <w:sz w:val="24"/>
          <w:szCs w:val="24"/>
        </w:rPr>
        <w:t> </w:t>
      </w:r>
      <w:r w:rsidRPr="00D14B92">
        <w:rPr>
          <w:rFonts w:ascii="Times New Roman" w:hAnsi="Times New Roman" w:cs="Times New Roman"/>
          <w:b/>
          <w:bCs/>
          <w:sz w:val="24"/>
          <w:szCs w:val="24"/>
        </w:rPr>
        <w:t>игровых технологий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3D20FC" w:rsidRPr="00D14B92" w:rsidRDefault="003D20FC" w:rsidP="003D20F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Технология сотрудничества</w:t>
      </w:r>
      <w:r w:rsidRPr="00D14B92">
        <w:rPr>
          <w:rFonts w:ascii="Times New Roman" w:hAnsi="Times New Roman" w:cs="Times New Roman"/>
          <w:bCs/>
          <w:sz w:val="24"/>
          <w:szCs w:val="24"/>
        </w:rPr>
        <w:t>.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3D20FC" w:rsidRPr="00D14B92" w:rsidRDefault="003D20FC" w:rsidP="003D20FC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3D20FC" w:rsidRPr="00D14B92" w:rsidRDefault="003D20FC" w:rsidP="003D20F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b/>
          <w:bCs/>
          <w:sz w:val="24"/>
          <w:szCs w:val="24"/>
        </w:rPr>
        <w:t>Информационные  технологии</w:t>
      </w:r>
      <w:r w:rsidRPr="00D14B92">
        <w:rPr>
          <w:rFonts w:ascii="Times New Roman" w:hAnsi="Times New Roman" w:cs="Times New Roman"/>
          <w:bCs/>
          <w:sz w:val="24"/>
          <w:szCs w:val="24"/>
        </w:rPr>
        <w:t>: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3926D5" w:rsidRPr="00740B66" w:rsidRDefault="003D20FC" w:rsidP="00740B66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14B92">
        <w:rPr>
          <w:rFonts w:ascii="Times New Roman" w:hAnsi="Times New Roman" w:cs="Times New Roman"/>
          <w:sz w:val="24"/>
          <w:szCs w:val="24"/>
        </w:rPr>
        <w:t> </w:t>
      </w:r>
      <w:r w:rsidRPr="00D14B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40B66" w:rsidRDefault="00945238" w:rsidP="00740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3CDE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ОСНОВНОЕ СОДЕРЖАНИЕ</w:t>
      </w:r>
    </w:p>
    <w:p w:rsidR="002C1476" w:rsidRPr="00740B66" w:rsidRDefault="002C1476" w:rsidP="00740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396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10396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1476" w:rsidRPr="00103963" w:rsidRDefault="002C1476" w:rsidP="002C1476">
      <w:pPr>
        <w:pStyle w:val="a6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11481"/>
        <w:gridCol w:w="1276"/>
      </w:tblGrid>
      <w:tr w:rsidR="002C1476" w:rsidRPr="00103963" w:rsidTr="00B55F17">
        <w:trPr>
          <w:trHeight w:val="397"/>
        </w:trPr>
        <w:tc>
          <w:tcPr>
            <w:tcW w:w="534" w:type="dxa"/>
          </w:tcPr>
          <w:p w:rsidR="002C1476" w:rsidRPr="00103963" w:rsidRDefault="002C1476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1" w:type="dxa"/>
          </w:tcPr>
          <w:p w:rsidR="002C1476" w:rsidRPr="00103963" w:rsidRDefault="002C1476" w:rsidP="002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1D7F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2C1476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81D7F" w:rsidRPr="00103963" w:rsidTr="00B55F17">
        <w:tc>
          <w:tcPr>
            <w:tcW w:w="534" w:type="dxa"/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Кавказская Албания</w:t>
            </w:r>
          </w:p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1D7F" w:rsidRPr="00103963" w:rsidRDefault="00281D7F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D7F" w:rsidRPr="001039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393"/>
        </w:trPr>
        <w:tc>
          <w:tcPr>
            <w:tcW w:w="534" w:type="dxa"/>
            <w:tcBorders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:rsidR="00281D7F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Завоевате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войны Халифата в Дагестане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81D7F" w:rsidRPr="00103963" w:rsidRDefault="00281D7F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7F" w:rsidRPr="00103963" w:rsidRDefault="00281D7F" w:rsidP="00281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9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1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 татаро-монгольскими завоевателями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B55F17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D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281D7F" w:rsidRPr="00103963" w:rsidTr="00B55F17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1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Общественно-политический строй и социально-экономическое положение Дагестана в 16-17 веках</w:t>
            </w: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D7F" w:rsidRDefault="00281D7F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111"/>
        </w:trPr>
        <w:tc>
          <w:tcPr>
            <w:tcW w:w="534" w:type="dxa"/>
            <w:tcBorders>
              <w:top w:val="single" w:sz="4" w:space="0" w:color="auto"/>
            </w:tcBorders>
          </w:tcPr>
          <w:p w:rsidR="00281D7F" w:rsidRPr="00103963" w:rsidRDefault="00281D7F" w:rsidP="00C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1" w:type="dxa"/>
            <w:tcBorders>
              <w:top w:val="single" w:sz="4" w:space="0" w:color="auto"/>
            </w:tcBorders>
          </w:tcPr>
          <w:p w:rsidR="00281D7F" w:rsidRPr="00892463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Внешнепо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>литичекое</w:t>
            </w:r>
            <w:proofErr w:type="spellEnd"/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Дагестана в 16-17 веках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народов Дагестана в 16-17 веках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1D7F" w:rsidRDefault="00B55F17" w:rsidP="002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 первой половине 18 века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Присоединение Дагестана к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1" w:type="dxa"/>
          </w:tcPr>
          <w:p w:rsidR="00281D7F" w:rsidRPr="00C508C6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Народно-освободительная война народов Дагестана и Чечни в 20-50 г.г.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XIX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81" w:type="dxa"/>
          </w:tcPr>
          <w:p w:rsidR="00281D7F" w:rsidRPr="002F00C9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161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во второй половине 18 века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1" w:type="dxa"/>
          </w:tcPr>
          <w:p w:rsidR="00281D7F" w:rsidRPr="000B506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Дагестан накануне и в период первой революции 1905-1907 г.г. в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1" w:type="dxa"/>
          </w:tcPr>
          <w:p w:rsidR="00281D7F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Крестьянс</w:t>
            </w:r>
            <w:r w:rsidR="00281D7F">
              <w:rPr>
                <w:rFonts w:ascii="Times New Roman" w:eastAsia="Times New Roman" w:hAnsi="Times New Roman"/>
                <w:sz w:val="24"/>
                <w:szCs w:val="24"/>
              </w:rPr>
              <w:t>кая реформа 1913 г.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1" w:type="dxa"/>
          </w:tcPr>
          <w:p w:rsidR="00281D7F" w:rsidRDefault="00281D7F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Дагестан во время первой мировой войны и  </w:t>
            </w:r>
            <w:r w:rsidR="00B55F17">
              <w:rPr>
                <w:rFonts w:ascii="Times New Roman" w:eastAsia="Times New Roman" w:hAnsi="Times New Roman"/>
                <w:sz w:val="24"/>
                <w:szCs w:val="24"/>
              </w:rPr>
              <w:t>февральской революции 1917 г.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281D7F" w:rsidRPr="00103963" w:rsidTr="00B55F17">
        <w:trPr>
          <w:trHeight w:val="382"/>
        </w:trPr>
        <w:tc>
          <w:tcPr>
            <w:tcW w:w="534" w:type="dxa"/>
          </w:tcPr>
          <w:p w:rsidR="00281D7F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81" w:type="dxa"/>
          </w:tcPr>
          <w:p w:rsidR="00281D7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Дагестана 1901-1917 г.г.</w:t>
            </w:r>
          </w:p>
        </w:tc>
        <w:tc>
          <w:tcPr>
            <w:tcW w:w="1276" w:type="dxa"/>
          </w:tcPr>
          <w:p w:rsidR="00281D7F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Правозглашение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Советской власти в Дагестане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1" w:type="dxa"/>
          </w:tcPr>
          <w:p w:rsidR="00B55F17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этапы гражданской войны и интервенции империалистических госуда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рств в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агестане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1" w:type="dxa"/>
          </w:tcPr>
          <w:p w:rsidR="00B55F17" w:rsidRPr="000B506F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Национально-государственное строительство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Идустриализация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коллективизация сельского хозяйства Дагестана, их содержание и смысл. Индустриальное развитие Дагестана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неграмотности в Дагестане.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 период Великой Отечественной войны 1941-1945г.г.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развитие хозяйства Дагестана. 1946-1980 г.г. Экономика Дагестана в 1951-1980-е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Дагестана в 1950-1990 г.г.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общественного устройства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1" w:type="dxa"/>
          </w:tcPr>
          <w:p w:rsidR="00B55F17" w:rsidRPr="002F00C9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Начало экономической реформы. Новое геополитическое положение Дагестана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81" w:type="dxa"/>
          </w:tcPr>
          <w:p w:rsidR="00B55F17" w:rsidRPr="00C508C6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1276" w:type="dxa"/>
          </w:tcPr>
          <w:p w:rsidR="00B55F17" w:rsidRPr="00103963" w:rsidRDefault="00854E62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F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науки, образования и культуры в современных условиях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межнациональных отношений и национальной безопасности Дагестана.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борьбы с экстремизмом и терроризмом.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55F17" w:rsidRPr="00103963" w:rsidTr="00B55F17">
        <w:trPr>
          <w:trHeight w:val="382"/>
        </w:trPr>
        <w:tc>
          <w:tcPr>
            <w:tcW w:w="534" w:type="dxa"/>
          </w:tcPr>
          <w:p w:rsidR="00B55F17" w:rsidRPr="00103963" w:rsidRDefault="00B55F17" w:rsidP="00C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1" w:type="dxa"/>
          </w:tcPr>
          <w:p w:rsidR="00B55F17" w:rsidRDefault="00B55F17" w:rsidP="00B55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76" w:type="dxa"/>
          </w:tcPr>
          <w:p w:rsidR="00B55F17" w:rsidRPr="00103963" w:rsidRDefault="00B55F17" w:rsidP="00C2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579EA" w:rsidRPr="00892463" w:rsidRDefault="008579EA" w:rsidP="0016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</w:t>
      </w:r>
      <w:r w:rsidRPr="008924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ематическое планирование</w:t>
      </w:r>
    </w:p>
    <w:tbl>
      <w:tblPr>
        <w:tblpPr w:leftFromText="180" w:rightFromText="180" w:vertAnchor="text" w:horzAnchor="margin" w:tblpY="270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57"/>
        <w:gridCol w:w="411"/>
        <w:gridCol w:w="427"/>
        <w:gridCol w:w="1365"/>
        <w:gridCol w:w="43"/>
        <w:gridCol w:w="6"/>
        <w:gridCol w:w="558"/>
        <w:gridCol w:w="11"/>
        <w:gridCol w:w="627"/>
        <w:gridCol w:w="24"/>
        <w:gridCol w:w="468"/>
        <w:gridCol w:w="15"/>
        <w:gridCol w:w="2529"/>
        <w:gridCol w:w="89"/>
        <w:gridCol w:w="7"/>
        <w:gridCol w:w="607"/>
        <w:gridCol w:w="29"/>
        <w:gridCol w:w="2014"/>
        <w:gridCol w:w="1064"/>
        <w:gridCol w:w="40"/>
        <w:gridCol w:w="293"/>
        <w:gridCol w:w="7"/>
        <w:gridCol w:w="59"/>
        <w:gridCol w:w="2252"/>
        <w:gridCol w:w="52"/>
        <w:gridCol w:w="9"/>
        <w:gridCol w:w="1145"/>
        <w:gridCol w:w="8"/>
        <w:gridCol w:w="1111"/>
      </w:tblGrid>
      <w:tr w:rsidR="00740B66" w:rsidRPr="00892463" w:rsidTr="00B95CF8">
        <w:trPr>
          <w:trHeight w:val="161"/>
        </w:trPr>
        <w:tc>
          <w:tcPr>
            <w:tcW w:w="689" w:type="dxa"/>
            <w:gridSpan w:val="2"/>
            <w:vMerge w:val="restart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38" w:type="dxa"/>
            <w:gridSpan w:val="2"/>
            <w:vMerge w:val="restart"/>
          </w:tcPr>
          <w:p w:rsidR="00740B66" w:rsidRPr="002F00C9" w:rsidRDefault="00740B66" w:rsidP="0074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      </w:t>
            </w:r>
            <w:proofErr w:type="gramStart"/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  <w:p w:rsidR="00740B66" w:rsidRPr="002F00C9" w:rsidRDefault="00740B66" w:rsidP="0074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740B66" w:rsidRPr="002F00C9" w:rsidRDefault="00740B66" w:rsidP="0074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2"/>
            <w:vMerge w:val="restart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02" w:type="dxa"/>
            <w:gridSpan w:val="4"/>
            <w:vMerge w:val="restart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125" w:type="dxa"/>
            <w:gridSpan w:val="5"/>
            <w:vMerge w:val="restart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657" w:type="dxa"/>
            <w:gridSpan w:val="4"/>
            <w:vMerge w:val="restart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Характеристика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деятельности </w:t>
            </w: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397" w:type="dxa"/>
            <w:gridSpan w:val="3"/>
            <w:vMerge w:val="restart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контроля, </w:t>
            </w:r>
            <w:r w:rsidRPr="002F00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измерители</w:t>
            </w:r>
          </w:p>
        </w:tc>
        <w:tc>
          <w:tcPr>
            <w:tcW w:w="2370" w:type="dxa"/>
            <w:gridSpan w:val="4"/>
            <w:vMerge w:val="restart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Планируемые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273" w:type="dxa"/>
            <w:gridSpan w:val="4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</w:tr>
      <w:tr w:rsidR="00740B66" w:rsidRPr="00892463" w:rsidTr="00B95CF8">
        <w:trPr>
          <w:trHeight w:val="373"/>
        </w:trPr>
        <w:tc>
          <w:tcPr>
            <w:tcW w:w="689" w:type="dxa"/>
            <w:gridSpan w:val="2"/>
            <w:vMerge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2"/>
            <w:vMerge/>
          </w:tcPr>
          <w:p w:rsidR="00740B66" w:rsidRPr="002F00C9" w:rsidRDefault="00740B66" w:rsidP="00740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2"/>
            <w:vMerge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  <w:vMerge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gridSpan w:val="5"/>
            <w:vMerge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gridSpan w:val="4"/>
            <w:vMerge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3"/>
            <w:vMerge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  <w:vMerge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3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111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740B66" w:rsidRPr="00892463" w:rsidTr="00B95CF8">
        <w:trPr>
          <w:trHeight w:val="130"/>
        </w:trPr>
        <w:tc>
          <w:tcPr>
            <w:tcW w:w="15959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0B66" w:rsidRPr="000F0BF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165D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ЧЕТВЕРТЬ - 8 часов</w:t>
            </w:r>
          </w:p>
        </w:tc>
      </w:tr>
      <w:tr w:rsidR="00740B66" w:rsidRPr="00892463" w:rsidTr="00B95CF8">
        <w:trPr>
          <w:trHeight w:val="714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97609E" w:rsidRDefault="0097609E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Кавказская Албания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Лекция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Дагестан в составе крупного племенного объединения Кавказской Албании</w:t>
            </w:r>
          </w:p>
        </w:tc>
        <w:tc>
          <w:tcPr>
            <w:tcW w:w="2657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Знать основные термины и понятия урока.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Определять хронологические рамки и период наиболее значимых событий.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587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Халифата в Дагестане</w:t>
            </w:r>
          </w:p>
        </w:tc>
        <w:tc>
          <w:tcPr>
            <w:tcW w:w="1202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Походы арабов в Дагестан. Политика Халифата в завоевательной части Дагестана. Проникновение ислама в Дагестан.</w:t>
            </w:r>
          </w:p>
        </w:tc>
        <w:tc>
          <w:tcPr>
            <w:tcW w:w="2657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397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428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татаро-монгольскими завоевателями</w:t>
            </w:r>
          </w:p>
        </w:tc>
        <w:tc>
          <w:tcPr>
            <w:tcW w:w="1202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Грабительская политика Золотой Орды в Дагестане. Походы Тимура, их последствия для Дагестана.</w:t>
            </w:r>
          </w:p>
        </w:tc>
        <w:tc>
          <w:tcPr>
            <w:tcW w:w="2657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651"/>
        </w:trPr>
        <w:tc>
          <w:tcPr>
            <w:tcW w:w="532" w:type="dxa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gridSpan w:val="2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Общественно-политический строй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социально-экономическое положение Дагестана в 16-17 веках</w:t>
            </w: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3125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Развитие феодальных отношений.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Шамхальство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Хунзахскоенуцальство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УцмийствоКайтагское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Майсумство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Табасаранское. Султанство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цахурское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657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Лекция с элементами беседы, составление опорного конспекта</w:t>
            </w:r>
          </w:p>
        </w:tc>
        <w:tc>
          <w:tcPr>
            <w:tcW w:w="1397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370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665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Понимать неизбежность княжеских усобиц в </w:t>
            </w:r>
            <w:r w:rsidRPr="00A665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данный исторический период,  феодальных кланов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235"/>
        </w:trPr>
        <w:tc>
          <w:tcPr>
            <w:tcW w:w="532" w:type="dxa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8" w:type="dxa"/>
            <w:gridSpan w:val="2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Внешнепо-литичекое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Дагестана в 16-17 веках Культура народов Дагестана в 16-17 веках</w:t>
            </w:r>
          </w:p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25" w:type="dxa"/>
            <w:gridSpan w:val="5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Дагестан под владычеством турок. Вытеснение Персией турок из Дагестана в конце 16 и начале 17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proofErr w:type="gramEnd"/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в. Материальная и духовная культура. Искусство. Музыка. Устное народное творчество. Письменность. Наука. Учёные арабисты Дагестана</w:t>
            </w:r>
          </w:p>
        </w:tc>
        <w:tc>
          <w:tcPr>
            <w:tcW w:w="2657" w:type="dxa"/>
            <w:gridSpan w:val="4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665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397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0" w:type="dxa"/>
            <w:gridSpan w:val="4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665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теме: «Дагестан в 16-17 веках»</w:t>
            </w:r>
          </w:p>
        </w:tc>
        <w:tc>
          <w:tcPr>
            <w:tcW w:w="1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1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изученное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высказывать свою точку зрения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542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 первой половине 18 века</w:t>
            </w: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5" w:type="dxa"/>
            <w:gridSpan w:val="5"/>
          </w:tcPr>
          <w:p w:rsidR="00740B66" w:rsidRPr="00A6650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t xml:space="preserve">Переход дагестанских феодалов в русское подданство. </w:t>
            </w:r>
            <w:proofErr w:type="spellStart"/>
            <w:r>
              <w:t>Надыр-шах</w:t>
            </w:r>
            <w:proofErr w:type="spellEnd"/>
            <w:r>
              <w:t xml:space="preserve"> в Дагестане в 1742г. Битва в </w:t>
            </w:r>
            <w:proofErr w:type="spellStart"/>
            <w:r>
              <w:t>Андалале</w:t>
            </w:r>
            <w:proofErr w:type="spellEnd"/>
            <w:r>
              <w:t>.</w:t>
            </w:r>
          </w:p>
        </w:tc>
        <w:tc>
          <w:tcPr>
            <w:tcW w:w="2657" w:type="dxa"/>
            <w:gridSpan w:val="4"/>
          </w:tcPr>
          <w:p w:rsidR="00740B66" w:rsidRPr="00A84B1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  <w:r w:rsidRPr="00A8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gridSpan w:val="3"/>
          </w:tcPr>
          <w:p w:rsidR="00740B66" w:rsidRPr="00A6650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370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656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второй </w:t>
            </w:r>
            <w:r w:rsidRPr="00F3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половине 18 века</w:t>
            </w: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Укрепление связей Дагестана с Россией. Развитие феодальных отношений в Дагестане. Политическая жизнь. Наука, культура, народное </w:t>
            </w:r>
            <w:r>
              <w:lastRenderedPageBreak/>
              <w:t>творчество</w:t>
            </w:r>
          </w:p>
        </w:tc>
        <w:tc>
          <w:tcPr>
            <w:tcW w:w="2657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Лекция с элементами беседы, составление опорного конспекта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Работа с историческим источником</w:t>
            </w:r>
          </w:p>
        </w:tc>
        <w:tc>
          <w:tcPr>
            <w:tcW w:w="1397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370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83"/>
        </w:trPr>
        <w:tc>
          <w:tcPr>
            <w:tcW w:w="15959" w:type="dxa"/>
            <w:gridSpan w:val="30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ЧЕТВЕРТЬ – 8 ЧАСОВ</w:t>
            </w:r>
          </w:p>
          <w:p w:rsidR="00740B66" w:rsidRPr="0077308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885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Присоединение Дагестана к России.</w:t>
            </w: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Комбинирован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125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Русско-турецкая война (1806-1812г.г.) и русско-персидская война (1804-1813 г.г.).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Гюлистанский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мирный договор между Россией и Персией. Административно-политическое устройство Дагестана.</w:t>
            </w:r>
          </w:p>
        </w:tc>
        <w:tc>
          <w:tcPr>
            <w:tcW w:w="2657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508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397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0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Определять хронологические рамки и период наиболее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значимых событий</w:t>
            </w: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. Развивать навыки работы с </w:t>
            </w:r>
            <w:proofErr w:type="gramStart"/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историческими</w:t>
            </w:r>
            <w:proofErr w:type="gramEnd"/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источниками.  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474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Pr="00C508C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Народно-освободительная война народов Дагестана и Чечни в 20-50 г.г.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02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Колониальная политика царизма в Дагестане</w:t>
            </w:r>
            <w:proofErr w:type="gramStart"/>
            <w:r w:rsidRPr="000B50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свободительная борьба горцев Дагестана. Основные этапы борьбы горцев против своих угнетателей. Имам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ГазимагомедЮ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Гамзат-бек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. Имам Шамиль.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Всеобщее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востание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 Чечне и Дагестане в 1840 г. Три этапа движения горцев: первый(1829-1839), второй (1840-1850), третий (1850-1859).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Ахульго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 Обострение классовых противоречий между различными слоями горцев. Отступление Шамиля на Гуниб и его пленение.</w:t>
            </w:r>
          </w:p>
        </w:tc>
        <w:tc>
          <w:tcPr>
            <w:tcW w:w="2657" w:type="dxa"/>
            <w:gridSpan w:val="4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gridSpan w:val="3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0" w:type="dxa"/>
            <w:gridSpan w:val="4"/>
          </w:tcPr>
          <w:p w:rsidR="00740B66" w:rsidRPr="00921161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Определять хронологические рамки и период наиболее значимых событий. Развивать навыки работы с </w:t>
            </w:r>
            <w:proofErr w:type="gramStart"/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историческими</w:t>
            </w:r>
            <w:proofErr w:type="gramEnd"/>
          </w:p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источниками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1302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во второй половине 18 века</w:t>
            </w:r>
          </w:p>
        </w:tc>
        <w:tc>
          <w:tcPr>
            <w:tcW w:w="1202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Образование Дагестанской области. Военно-народное управление. Ликвидация ханской власти в Дагестане. Экономические и социальные перемены. Возникновение промышленности. Развитие сельского хозяйства. Расширение торговли. Реформы 60-х годов, их значение. Восстание 1977 г. Культура Дагестана в конце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XIX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657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F0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397" w:type="dxa"/>
            <w:gridSpan w:val="3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0" w:type="dxa"/>
            <w:gridSpan w:val="4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F079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62" w:type="dxa"/>
            <w:gridSpan w:val="3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755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Дагестан накануне и в период первой революции 1905-1907 г.г. в России.</w:t>
            </w:r>
          </w:p>
        </w:tc>
        <w:tc>
          <w:tcPr>
            <w:tcW w:w="1269" w:type="dxa"/>
            <w:gridSpan w:val="6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Комб</w:t>
            </w:r>
            <w:proofErr w:type="spellEnd"/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инирован</w:t>
            </w:r>
            <w:proofErr w:type="spellEnd"/>
          </w:p>
          <w:p w:rsidR="00740B66" w:rsidRPr="000B506F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012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Революционн</w:t>
            </w:r>
            <w:proofErr w:type="spellEnd"/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выступления дагестанских железнодорожников, бондарей, рабочих печатников. Стачка на фабрике «Каспийская мануфактура»</w:t>
            </w:r>
          </w:p>
        </w:tc>
        <w:tc>
          <w:tcPr>
            <w:tcW w:w="2746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20C1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463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252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214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541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Крестьян-кая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реформа 1913 г.</w:t>
            </w:r>
          </w:p>
        </w:tc>
        <w:tc>
          <w:tcPr>
            <w:tcW w:w="1269" w:type="dxa"/>
            <w:gridSpan w:val="6"/>
          </w:tcPr>
          <w:p w:rsidR="00740B66" w:rsidRPr="000B506F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12" w:type="dxa"/>
            <w:gridSpan w:val="3"/>
          </w:tcPr>
          <w:p w:rsidR="00B95CF8" w:rsidRDefault="00B95CF8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Разрушение крестьянской общины, дробление и обособление княжеств. Отрубы. Хутора. Закон о прекращении зависимых отношений поселян Дагестанской области и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Закатальского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округа к бекам и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кешкевладельцам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 об учреждении в этих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местностях установлений по крестьянским делам от 7 июля 1913 г.</w:t>
            </w:r>
          </w:p>
          <w:p w:rsidR="00B95CF8" w:rsidRPr="002F00C9" w:rsidRDefault="00B95CF8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Лекция с элементами беседы, составление опорного конспекта</w:t>
            </w:r>
          </w:p>
        </w:tc>
        <w:tc>
          <w:tcPr>
            <w:tcW w:w="1463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Фрон-тальный</w:t>
            </w:r>
            <w:proofErr w:type="spellEnd"/>
            <w:proofErr w:type="gramEnd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252" w:type="dxa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214" w:type="dxa"/>
            <w:gridSpan w:val="4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853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Дагестан во время первой мировой войны и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февраль-ской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революции 1917 г. В России.</w:t>
            </w:r>
          </w:p>
        </w:tc>
        <w:tc>
          <w:tcPr>
            <w:tcW w:w="1202" w:type="dxa"/>
            <w:gridSpan w:val="4"/>
          </w:tcPr>
          <w:p w:rsidR="00740B66" w:rsidRPr="000B506F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Влияние первой мировой войны 194-1918 г.г. на экономику Дагестана. Резкое снижение жизненного уровня населения, введение военного положения в Дагестане. Обострение классовых противоречий. Политическая жизнь. Дагестанская социалистическая группа.</w:t>
            </w:r>
          </w:p>
          <w:p w:rsidR="00B95CF8" w:rsidRDefault="00B95CF8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gridSpan w:val="4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404" w:type="dxa"/>
            <w:gridSpan w:val="4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2" w:type="dxa"/>
            <w:gridSpan w:val="4"/>
          </w:tcPr>
          <w:p w:rsidR="00740B66" w:rsidRPr="0030368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3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119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B95CF8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r w:rsidR="00740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«Дагестан во второй половине 18-начале 19 веков»</w:t>
            </w:r>
          </w:p>
          <w:p w:rsidR="00B95CF8" w:rsidRPr="002F00C9" w:rsidRDefault="00B95CF8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3125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657" w:type="dxa"/>
            <w:gridSpan w:val="4"/>
          </w:tcPr>
          <w:p w:rsidR="00740B66" w:rsidRPr="00A84B1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04" w:type="dxa"/>
            <w:gridSpan w:val="4"/>
          </w:tcPr>
          <w:p w:rsidR="00740B66" w:rsidRPr="00A6650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Обобщать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изученное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высказыват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свою точку зрения</w:t>
            </w:r>
          </w:p>
        </w:tc>
        <w:tc>
          <w:tcPr>
            <w:tcW w:w="2372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53" w:type="dxa"/>
            <w:gridSpan w:val="2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547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gridSpan w:val="3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Дагестана 1901-1917 г.г.</w:t>
            </w:r>
          </w:p>
        </w:tc>
        <w:tc>
          <w:tcPr>
            <w:tcW w:w="1202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125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Школьное образование. Религиозное воспитание. Наука. Периодическая печать</w:t>
            </w:r>
          </w:p>
        </w:tc>
        <w:tc>
          <w:tcPr>
            <w:tcW w:w="2657" w:type="dxa"/>
            <w:gridSpan w:val="4"/>
          </w:tcPr>
          <w:p w:rsidR="00740B66" w:rsidRPr="0030368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Работа с историческим источником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372" w:type="dxa"/>
            <w:gridSpan w:val="4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0368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53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105"/>
        </w:trPr>
        <w:tc>
          <w:tcPr>
            <w:tcW w:w="15959" w:type="dxa"/>
            <w:gridSpan w:val="30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ЧЕТВЕРТЬ – 10 ЧАСОВ</w:t>
            </w:r>
          </w:p>
          <w:p w:rsidR="00740B66" w:rsidRPr="0077308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656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Правозглашение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Советской власти в Дагестане</w:t>
            </w: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0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47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Установление Советской власти в Дагестане. Создание революционных комитетов, их деятельность.</w:t>
            </w:r>
          </w:p>
        </w:tc>
        <w:tc>
          <w:tcPr>
            <w:tcW w:w="2043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Фрон-тальный</w:t>
            </w:r>
            <w:proofErr w:type="spellEnd"/>
            <w:proofErr w:type="gramEnd"/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12" w:type="dxa"/>
            <w:gridSpan w:val="7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31C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3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651"/>
        </w:trPr>
        <w:tc>
          <w:tcPr>
            <w:tcW w:w="532" w:type="dxa"/>
            <w:shd w:val="clear" w:color="auto" w:fill="auto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gridSpan w:val="2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этапы гражданской войны и интервенции империалистических госуда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 в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агестане</w:t>
            </w:r>
          </w:p>
        </w:tc>
        <w:tc>
          <w:tcPr>
            <w:tcW w:w="1130" w:type="dxa"/>
            <w:gridSpan w:val="4"/>
          </w:tcPr>
          <w:p w:rsidR="00740B66" w:rsidRPr="000B506F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47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Гражданская война и интервенция  империалистических госуда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рств в Д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агестане</w:t>
            </w:r>
          </w:p>
        </w:tc>
        <w:tc>
          <w:tcPr>
            <w:tcW w:w="2043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431C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064" w:type="dxa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1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712" w:type="dxa"/>
            <w:gridSpan w:val="7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еские события и явления, опреде</w:t>
            </w: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лять в них общее и различия.</w:t>
            </w:r>
          </w:p>
        </w:tc>
        <w:tc>
          <w:tcPr>
            <w:tcW w:w="1153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391"/>
        </w:trPr>
        <w:tc>
          <w:tcPr>
            <w:tcW w:w="532" w:type="dxa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568" w:type="dxa"/>
            <w:gridSpan w:val="2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Национально-государ-ственное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строитель-ство</w:t>
            </w:r>
            <w:proofErr w:type="spellEnd"/>
          </w:p>
        </w:tc>
        <w:tc>
          <w:tcPr>
            <w:tcW w:w="1130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Комбинирован</w:t>
            </w:r>
          </w:p>
          <w:p w:rsidR="00740B66" w:rsidRPr="000B506F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0B506F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247" w:type="dxa"/>
            <w:gridSpan w:val="5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Первая Конституция Дагестанской АССР</w:t>
            </w:r>
          </w:p>
        </w:tc>
        <w:tc>
          <w:tcPr>
            <w:tcW w:w="2043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431C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064" w:type="dxa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12" w:type="dxa"/>
            <w:gridSpan w:val="7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различия.</w:t>
            </w:r>
          </w:p>
        </w:tc>
        <w:tc>
          <w:tcPr>
            <w:tcW w:w="1153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927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Pr="002F00C9" w:rsidRDefault="00740B66" w:rsidP="00B95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Идустриа-лизация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коллективизация сельского хозяйства Дагестана, их содержание и смысл. Индустриальное развитие Дагестана.</w:t>
            </w:r>
          </w:p>
        </w:tc>
        <w:tc>
          <w:tcPr>
            <w:tcW w:w="1130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Лекция</w:t>
            </w:r>
          </w:p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gridSpan w:val="5"/>
          </w:tcPr>
          <w:p w:rsidR="00740B66" w:rsidRPr="002F00C9" w:rsidRDefault="00740B66" w:rsidP="00B95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Первые пятилетки, их сравнительный анализ. Развитие местной промышленности. Помощь Российской Федерации, других братских республик в индустриальном развитии Дагестана. Преобразования в сельском хозяйстве. </w:t>
            </w:r>
          </w:p>
        </w:tc>
        <w:tc>
          <w:tcPr>
            <w:tcW w:w="2043" w:type="dxa"/>
            <w:gridSpan w:val="2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gridSpan w:val="6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Знать основные термины и понятия </w:t>
            </w:r>
            <w:proofErr w:type="spellStart"/>
            <w:r w:rsidRPr="002F00C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урока</w:t>
            </w:r>
            <w:proofErr w:type="gramStart"/>
            <w:r w:rsidRPr="002F00C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</w:t>
            </w: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proofErr w:type="gramEnd"/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пределять</w:t>
            </w:r>
            <w:proofErr w:type="spellEnd"/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хронологические рамки и период наиболее значимых событий.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771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неграмотности в Дагестане.</w:t>
            </w:r>
          </w:p>
        </w:tc>
        <w:tc>
          <w:tcPr>
            <w:tcW w:w="1130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Урок изучения нового </w:t>
            </w: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3247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Претворение в жизнь Декрета СНК «Л ликвидации безграмотности среди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населения РСФСР» в Дагестане. Введение в Дагестане всеобщего начального обучения.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gridSpan w:val="2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Лекция с элементами </w:t>
            </w:r>
            <w:r w:rsidRPr="006F3A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беседы, составление опорного конспекта</w:t>
            </w:r>
          </w:p>
        </w:tc>
        <w:tc>
          <w:tcPr>
            <w:tcW w:w="1064" w:type="dxa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gridSpan w:val="6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Сравнивать исторические события и явления, определять в </w:t>
            </w: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них общее и различия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89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«Индустриальное развитие Дагестана»</w:t>
            </w:r>
          </w:p>
        </w:tc>
        <w:tc>
          <w:tcPr>
            <w:tcW w:w="1130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247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043" w:type="dxa"/>
            <w:gridSpan w:val="2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64" w:type="dxa"/>
          </w:tcPr>
          <w:p w:rsidR="00740B66" w:rsidRPr="006F3A62" w:rsidRDefault="00740B66" w:rsidP="00B95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Обоб</w:t>
            </w:r>
            <w:r w:rsidR="00B95C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щать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изучен</w:t>
            </w:r>
            <w:r w:rsidR="00B95C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ное</w:t>
            </w:r>
            <w:proofErr w:type="spellEnd"/>
          </w:p>
        </w:tc>
        <w:tc>
          <w:tcPr>
            <w:tcW w:w="2703" w:type="dxa"/>
            <w:gridSpan w:val="6"/>
          </w:tcPr>
          <w:p w:rsidR="00740B66" w:rsidRPr="006F3A62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Повторить пройденный материал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2041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 в период Великой Отечественной войны 1941-1945г.г.</w:t>
            </w:r>
          </w:p>
        </w:tc>
        <w:tc>
          <w:tcPr>
            <w:tcW w:w="1130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47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Экономика Дагестана – фронту! Переключение промышленности Дагестана  на выполнение военных заказов. Самоотверженный труд крестьянства в годы войны. Культура Дагестана в военные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годы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еятельностьвысших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и средних учебных заведений. Культурно-просветительная работа. Научно-техническое творчество. Репрессии. Выселение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чеченцев-аккинцев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 1944 году из Дагестана в Среднюю Азию, Казахстан</w:t>
            </w:r>
          </w:p>
        </w:tc>
        <w:tc>
          <w:tcPr>
            <w:tcW w:w="2043" w:type="dxa"/>
            <w:gridSpan w:val="2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рассказ.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gridSpan w:val="6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F3A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492"/>
        </w:trPr>
        <w:tc>
          <w:tcPr>
            <w:tcW w:w="532" w:type="dxa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24- 25</w:t>
            </w:r>
          </w:p>
        </w:tc>
        <w:tc>
          <w:tcPr>
            <w:tcW w:w="568" w:type="dxa"/>
            <w:gridSpan w:val="2"/>
          </w:tcPr>
          <w:p w:rsidR="00740B66" w:rsidRPr="00892463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9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 развитие хозяйства Дагестана. 1946-1980 г.г. Экономика Дагестана в 1951-1980-е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1130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Трудовая активность рабочего класса. Строительство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Чирюртовской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ГЭС. Сельское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хозяйство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ридцатитысячники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 Ликвидация МТС.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Дальнейшее развитие промышленности, введение новых производственных мощностей в Дагестане в 50-е годы. Расширение общественных фондов колхозов. Успехи в промышленности Дагестана. Ускорение внедрения достижений НТП.</w:t>
            </w:r>
          </w:p>
        </w:tc>
        <w:tc>
          <w:tcPr>
            <w:tcW w:w="2043" w:type="dxa"/>
            <w:gridSpan w:val="2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Лекция с элементами беседы, составление опорного конспекта</w:t>
            </w:r>
          </w:p>
        </w:tc>
        <w:tc>
          <w:tcPr>
            <w:tcW w:w="1064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703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B1F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F8" w:rsidRPr="00892463" w:rsidTr="00B95CF8">
        <w:trPr>
          <w:trHeight w:val="1474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9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Дагестана во 2-й половине 20 века</w:t>
            </w:r>
          </w:p>
        </w:tc>
        <w:tc>
          <w:tcPr>
            <w:tcW w:w="1130" w:type="dxa"/>
            <w:gridSpan w:val="4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247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Мероприятия по завершению перехода ко всеобщему среднему образованию молодёжи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троительство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школ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другихобъектов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народного образования в сельской местности в период до 1980 г. Расширение сети пришкольных интернатов. Рост вузов, сети общеобразовательных школ в 80-е годы.</w:t>
            </w:r>
          </w:p>
        </w:tc>
        <w:tc>
          <w:tcPr>
            <w:tcW w:w="2043" w:type="dxa"/>
            <w:gridSpan w:val="2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665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</w:tc>
        <w:tc>
          <w:tcPr>
            <w:tcW w:w="1064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703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665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43"/>
        </w:trPr>
        <w:tc>
          <w:tcPr>
            <w:tcW w:w="159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 – 8 ЧАСОВ</w:t>
            </w:r>
          </w:p>
        </w:tc>
      </w:tr>
      <w:tr w:rsidR="00740B66" w:rsidRPr="00892463" w:rsidTr="00B95CF8">
        <w:trPr>
          <w:trHeight w:val="542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общественного устройства</w:t>
            </w:r>
          </w:p>
        </w:tc>
        <w:tc>
          <w:tcPr>
            <w:tcW w:w="1134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Pr="000B506F" w:rsidRDefault="00740B66" w:rsidP="00B95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t xml:space="preserve">Демократизация: утверждение гласности, участие трудящихся в осуществлении радикальной экономической реформы, вовлечение их в управление делами страны. Изменения в </w:t>
            </w:r>
            <w:r>
              <w:lastRenderedPageBreak/>
              <w:t xml:space="preserve">избирательной </w:t>
            </w:r>
            <w:proofErr w:type="spellStart"/>
            <w:r>
              <w:t>системе</w:t>
            </w:r>
            <w:proofErr w:type="gramStart"/>
            <w:r>
              <w:t>.н</w:t>
            </w:r>
            <w:proofErr w:type="gramEnd"/>
            <w:r>
              <w:t>овые</w:t>
            </w:r>
            <w:proofErr w:type="spellEnd"/>
            <w:r>
              <w:t xml:space="preserve"> многопартийные выборы в Федеральное собрание Российской Федерации и выборы в представительные органы </w:t>
            </w:r>
            <w:proofErr w:type="spellStart"/>
            <w:r>
              <w:t>мемтного</w:t>
            </w:r>
            <w:proofErr w:type="spellEnd"/>
            <w:r>
              <w:t xml:space="preserve"> самоуправления. </w:t>
            </w:r>
          </w:p>
        </w:tc>
        <w:tc>
          <w:tcPr>
            <w:tcW w:w="2014" w:type="dxa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Лекция с элементами беседы, составление опорного конспекта</w:t>
            </w:r>
          </w:p>
        </w:tc>
        <w:tc>
          <w:tcPr>
            <w:tcW w:w="1104" w:type="dxa"/>
            <w:gridSpan w:val="2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663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явления, определять в них общее и различия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927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экономической реформы. Новое геополитическое положение Дагестана</w:t>
            </w:r>
          </w:p>
        </w:tc>
        <w:tc>
          <w:tcPr>
            <w:tcW w:w="1134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t>Переход к рыночным отношениям. Программа развития различных форм собственности и хозяйствования. Программа разгосударствления и приватизации государственного и муниципального имущества Дагестана.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Дагестан – субъект Российской Федерации.</w:t>
            </w:r>
          </w:p>
        </w:tc>
        <w:tc>
          <w:tcPr>
            <w:tcW w:w="2014" w:type="dxa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Работа с историческим источником</w:t>
            </w:r>
          </w:p>
        </w:tc>
        <w:tc>
          <w:tcPr>
            <w:tcW w:w="1104" w:type="dxa"/>
            <w:gridSpan w:val="2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опорного конспекта</w:t>
            </w:r>
          </w:p>
        </w:tc>
        <w:tc>
          <w:tcPr>
            <w:tcW w:w="2663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F33DA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344"/>
        </w:trPr>
        <w:tc>
          <w:tcPr>
            <w:tcW w:w="532" w:type="dxa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" w:type="dxa"/>
            <w:gridSpan w:val="2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Pr="00C508C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1134" w:type="dxa"/>
            <w:gridSpan w:val="4"/>
          </w:tcPr>
          <w:p w:rsidR="00740B66" w:rsidRPr="002F00C9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924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Приближение чеченской войны к границам Дагестана. Трагедия в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. Кизляре и с. Первомайском. Вооружённое нападение на войсковую часть в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 Буйнакске. Хасавюртовское соглашение в августе 1996 г.</w:t>
            </w:r>
          </w:p>
        </w:tc>
        <w:tc>
          <w:tcPr>
            <w:tcW w:w="2014" w:type="dxa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2F00C9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663" w:type="dxa"/>
            <w:gridSpan w:val="5"/>
          </w:tcPr>
          <w:p w:rsidR="00740B66" w:rsidRPr="00921161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Определять хронологические рамки и период наиболее значимых событий. Развивать навыки работы с </w:t>
            </w:r>
            <w:proofErr w:type="gramStart"/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историческими</w:t>
            </w:r>
            <w:proofErr w:type="gramEnd"/>
          </w:p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116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источниками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428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науки, образования и культуры в современных условиях</w:t>
            </w:r>
          </w:p>
        </w:tc>
        <w:tc>
          <w:tcPr>
            <w:tcW w:w="1134" w:type="dxa"/>
            <w:gridSpan w:val="4"/>
          </w:tcPr>
          <w:p w:rsidR="00740B66" w:rsidRPr="00921161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Ситуация в образовательной системе. Проблемы дагестанской науки, литературы и искусства. Возвращение сокровищ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дагестанского зарубежья.</w:t>
            </w:r>
          </w:p>
        </w:tc>
        <w:tc>
          <w:tcPr>
            <w:tcW w:w="2014" w:type="dxa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1104" w:type="dxa"/>
            <w:gridSpan w:val="2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663" w:type="dxa"/>
            <w:gridSpan w:val="5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Уметь проводить комплексный поиск исторической информации в источниках разного </w:t>
            </w:r>
            <w:r w:rsidRPr="00EE4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типа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1364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проблемы межнациональных отношений и национальной безопасности Дагестана.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740B66" w:rsidRPr="00921161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Реабилитация депортированных народов. Критические события 20-21 мая в Махачкале. Вооружённый захват здания Государственного Совета и Правительства Дагестана. Комплексная программа решения проблем национальных отношений. Национальные движения, их решения о самороспуске.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104" w:type="dxa"/>
            <w:gridSpan w:val="2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663" w:type="dxa"/>
            <w:gridSpan w:val="5"/>
          </w:tcPr>
          <w:p w:rsidR="00740B66" w:rsidRPr="003F0794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EE4910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68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борьбы с экстремизмом и терроризмом.</w:t>
            </w:r>
          </w:p>
        </w:tc>
        <w:tc>
          <w:tcPr>
            <w:tcW w:w="1134" w:type="dxa"/>
            <w:gridSpan w:val="4"/>
          </w:tcPr>
          <w:p w:rsidR="00740B66" w:rsidRPr="00EE4910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515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1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Военные действия в Дагестане. Вторжение в Дагестан со стороны Чечни сепаратистских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ваххабистских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отрядов. Религиозный экстремизм. Разгром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бандформирований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территори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Дагестана.</w:t>
            </w:r>
          </w:p>
        </w:tc>
        <w:tc>
          <w:tcPr>
            <w:tcW w:w="2014" w:type="dxa"/>
          </w:tcPr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515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104" w:type="dxa"/>
            <w:gridSpan w:val="2"/>
          </w:tcPr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663" w:type="dxa"/>
            <w:gridSpan w:val="5"/>
          </w:tcPr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55159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Уметь проводить комплексный поиск исторической информации в источниках разного типа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135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«Дагестан в конце 20 века»</w:t>
            </w:r>
          </w:p>
        </w:tc>
        <w:tc>
          <w:tcPr>
            <w:tcW w:w="1134" w:type="dxa"/>
            <w:gridSpan w:val="4"/>
          </w:tcPr>
          <w:p w:rsidR="00740B66" w:rsidRPr="0055159E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3261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2014" w:type="dxa"/>
          </w:tcPr>
          <w:p w:rsidR="00740B66" w:rsidRPr="0055159E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104" w:type="dxa"/>
            <w:gridSpan w:val="2"/>
          </w:tcPr>
          <w:p w:rsidR="00740B66" w:rsidRPr="00A84B1D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A8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3" w:type="dxa"/>
            <w:gridSpan w:val="5"/>
          </w:tcPr>
          <w:p w:rsidR="00740B66" w:rsidRPr="0055159E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B66" w:rsidRPr="00892463" w:rsidTr="00B95CF8">
        <w:trPr>
          <w:trHeight w:val="292"/>
        </w:trPr>
        <w:tc>
          <w:tcPr>
            <w:tcW w:w="532" w:type="dxa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gridSpan w:val="2"/>
          </w:tcPr>
          <w:p w:rsidR="00740B66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6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740B66" w:rsidRPr="00C13B21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13B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Комбинирован</w:t>
            </w:r>
          </w:p>
          <w:p w:rsidR="00740B66" w:rsidRPr="00EE4910" w:rsidRDefault="00740B66" w:rsidP="0074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C13B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261" w:type="dxa"/>
            <w:gridSpan w:val="5"/>
          </w:tcPr>
          <w:p w:rsidR="00740B66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014" w:type="dxa"/>
          </w:tcPr>
          <w:p w:rsidR="00740B66" w:rsidRPr="000B506F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B506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Лекция с элементами беседы, составление опорного конспекта</w:t>
            </w:r>
          </w:p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</w:tcPr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рассказ</w:t>
            </w:r>
          </w:p>
        </w:tc>
        <w:tc>
          <w:tcPr>
            <w:tcW w:w="2663" w:type="dxa"/>
            <w:gridSpan w:val="5"/>
          </w:tcPr>
          <w:p w:rsidR="00740B66" w:rsidRPr="00EE4910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13B2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Сравнивать исторические события и явления</w:t>
            </w:r>
          </w:p>
        </w:tc>
        <w:tc>
          <w:tcPr>
            <w:tcW w:w="1154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</w:tcPr>
          <w:p w:rsidR="00740B66" w:rsidRPr="00892463" w:rsidRDefault="00740B66" w:rsidP="00740B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609E" w:rsidRPr="006952E3" w:rsidRDefault="0097609E" w:rsidP="0097609E">
      <w:pPr>
        <w:spacing w:after="0" w:line="240" w:lineRule="auto"/>
        <w:rPr>
          <w:b/>
        </w:rPr>
      </w:pPr>
      <w:r w:rsidRPr="006952E3">
        <w:rPr>
          <w:b/>
        </w:rPr>
        <w:lastRenderedPageBreak/>
        <w:t xml:space="preserve">                                                                                        Корректировка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97609E" w:rsidRPr="00A3752C" w:rsidTr="0097609E">
        <w:tc>
          <w:tcPr>
            <w:tcW w:w="1668" w:type="dxa"/>
            <w:gridSpan w:val="2"/>
          </w:tcPr>
          <w:p w:rsidR="0097609E" w:rsidRPr="006952E3" w:rsidRDefault="0097609E" w:rsidP="0097609E">
            <w:pPr>
              <w:tabs>
                <w:tab w:val="left" w:pos="915"/>
              </w:tabs>
              <w:spacing w:after="0" w:line="240" w:lineRule="auto"/>
            </w:pPr>
            <w:r w:rsidRPr="006952E3">
              <w:t>Дата</w:t>
            </w:r>
            <w:r w:rsidRPr="006952E3">
              <w:tab/>
            </w:r>
          </w:p>
        </w:tc>
        <w:tc>
          <w:tcPr>
            <w:tcW w:w="4536" w:type="dxa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Тема</w:t>
            </w:r>
          </w:p>
        </w:tc>
        <w:tc>
          <w:tcPr>
            <w:tcW w:w="2551" w:type="dxa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Способ корректиро</w:t>
            </w:r>
            <w:r w:rsidRPr="006952E3">
              <w:t>в</w:t>
            </w:r>
            <w:r w:rsidRPr="006952E3">
              <w:t>ки</w:t>
            </w:r>
          </w:p>
        </w:tc>
        <w:tc>
          <w:tcPr>
            <w:tcW w:w="1701" w:type="dxa"/>
            <w:gridSpan w:val="2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Количество часов</w:t>
            </w:r>
          </w:p>
        </w:tc>
        <w:tc>
          <w:tcPr>
            <w:tcW w:w="4536" w:type="dxa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Причина корректировки</w:t>
            </w:r>
          </w:p>
        </w:tc>
      </w:tr>
      <w:tr w:rsidR="0097609E" w:rsidRPr="00A3752C" w:rsidTr="0097609E">
        <w:trPr>
          <w:trHeight w:val="517"/>
        </w:trPr>
        <w:tc>
          <w:tcPr>
            <w:tcW w:w="750" w:type="dxa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план</w:t>
            </w:r>
          </w:p>
        </w:tc>
        <w:tc>
          <w:tcPr>
            <w:tcW w:w="918" w:type="dxa"/>
            <w:vMerge w:val="restart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факт</w:t>
            </w:r>
          </w:p>
        </w:tc>
        <w:tc>
          <w:tcPr>
            <w:tcW w:w="4536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1701" w:type="dxa"/>
            <w:gridSpan w:val="2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  <w:vMerge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rPr>
          <w:trHeight w:val="138"/>
        </w:trPr>
        <w:tc>
          <w:tcPr>
            <w:tcW w:w="750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97609E" w:rsidRPr="006952E3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план</w:t>
            </w:r>
          </w:p>
        </w:tc>
        <w:tc>
          <w:tcPr>
            <w:tcW w:w="850" w:type="dxa"/>
          </w:tcPr>
          <w:p w:rsidR="0097609E" w:rsidRPr="006952E3" w:rsidRDefault="0097609E" w:rsidP="0097609E">
            <w:pPr>
              <w:spacing w:after="0" w:line="240" w:lineRule="auto"/>
            </w:pPr>
            <w:r w:rsidRPr="006952E3">
              <w:t>факт</w:t>
            </w:r>
          </w:p>
        </w:tc>
        <w:tc>
          <w:tcPr>
            <w:tcW w:w="4536" w:type="dxa"/>
            <w:vMerge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rPr>
          <w:trHeight w:val="484"/>
        </w:trPr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  <w:tr w:rsidR="0097609E" w:rsidRPr="00A3752C" w:rsidTr="0097609E">
        <w:tc>
          <w:tcPr>
            <w:tcW w:w="7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918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  <w:p w:rsidR="0097609E" w:rsidRDefault="0097609E" w:rsidP="0097609E">
            <w:pPr>
              <w:spacing w:after="0" w:line="240" w:lineRule="auto"/>
            </w:pPr>
          </w:p>
        </w:tc>
        <w:tc>
          <w:tcPr>
            <w:tcW w:w="25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1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850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  <w:tc>
          <w:tcPr>
            <w:tcW w:w="4536" w:type="dxa"/>
          </w:tcPr>
          <w:p w:rsidR="0097609E" w:rsidRPr="00A3752C" w:rsidRDefault="0097609E" w:rsidP="0097609E">
            <w:pPr>
              <w:spacing w:after="0" w:line="240" w:lineRule="auto"/>
            </w:pPr>
          </w:p>
        </w:tc>
      </w:tr>
    </w:tbl>
    <w:p w:rsidR="0097609E" w:rsidRPr="00CB4FF9" w:rsidRDefault="0097609E" w:rsidP="0097609E">
      <w:pPr>
        <w:tabs>
          <w:tab w:val="left" w:pos="3810"/>
        </w:tabs>
        <w:spacing w:after="0"/>
      </w:pPr>
    </w:p>
    <w:sectPr w:rsidR="0097609E" w:rsidRPr="00CB4FF9" w:rsidSect="00740B66">
      <w:footerReference w:type="default" r:id="rId7"/>
      <w:pgSz w:w="16838" w:h="11906" w:orient="landscape"/>
      <w:pgMar w:top="1418" w:right="737" w:bottom="170" w:left="73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0E" w:rsidRDefault="00D9080E" w:rsidP="003021BE">
      <w:pPr>
        <w:spacing w:after="0" w:line="240" w:lineRule="auto"/>
      </w:pPr>
      <w:r>
        <w:separator/>
      </w:r>
    </w:p>
  </w:endnote>
  <w:endnote w:type="continuationSeparator" w:id="0">
    <w:p w:rsidR="00D9080E" w:rsidRDefault="00D9080E" w:rsidP="0030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1711"/>
      <w:docPartObj>
        <w:docPartGallery w:val="Page Numbers (Bottom of Page)"/>
        <w:docPartUnique/>
      </w:docPartObj>
    </w:sdtPr>
    <w:sdtContent>
      <w:p w:rsidR="0097609E" w:rsidRDefault="0097609E">
        <w:pPr>
          <w:pStyle w:val="aa"/>
          <w:jc w:val="right"/>
        </w:pPr>
        <w:fldSimple w:instr=" PAGE   \* MERGEFORMAT ">
          <w:r w:rsidR="00B95CF8">
            <w:rPr>
              <w:noProof/>
            </w:rPr>
            <w:t>2</w:t>
          </w:r>
        </w:fldSimple>
      </w:p>
    </w:sdtContent>
  </w:sdt>
  <w:p w:rsidR="0097609E" w:rsidRDefault="0097609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0E" w:rsidRDefault="00D9080E" w:rsidP="003021BE">
      <w:pPr>
        <w:spacing w:after="0" w:line="240" w:lineRule="auto"/>
      </w:pPr>
      <w:r>
        <w:separator/>
      </w:r>
    </w:p>
  </w:footnote>
  <w:footnote w:type="continuationSeparator" w:id="0">
    <w:p w:rsidR="00D9080E" w:rsidRDefault="00D9080E" w:rsidP="0030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88C"/>
    <w:multiLevelType w:val="hybridMultilevel"/>
    <w:tmpl w:val="D5DCF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12402"/>
    <w:multiLevelType w:val="hybridMultilevel"/>
    <w:tmpl w:val="44E21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30F8D"/>
    <w:multiLevelType w:val="hybridMultilevel"/>
    <w:tmpl w:val="7A766868"/>
    <w:lvl w:ilvl="0" w:tplc="C778D6AC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9662C"/>
    <w:multiLevelType w:val="hybridMultilevel"/>
    <w:tmpl w:val="EF645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21715"/>
    <w:multiLevelType w:val="hybridMultilevel"/>
    <w:tmpl w:val="0DA846D8"/>
    <w:lvl w:ilvl="0" w:tplc="A3EACC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D52239"/>
    <w:multiLevelType w:val="hybridMultilevel"/>
    <w:tmpl w:val="30023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3C287E"/>
    <w:multiLevelType w:val="hybridMultilevel"/>
    <w:tmpl w:val="26980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B65BAA"/>
    <w:multiLevelType w:val="hybridMultilevel"/>
    <w:tmpl w:val="8006E76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8BD17B5"/>
    <w:multiLevelType w:val="hybridMultilevel"/>
    <w:tmpl w:val="70E8E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60745D"/>
    <w:multiLevelType w:val="hybridMultilevel"/>
    <w:tmpl w:val="CE182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751056"/>
    <w:multiLevelType w:val="hybridMultilevel"/>
    <w:tmpl w:val="EDA8034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9F3AC8"/>
    <w:multiLevelType w:val="hybridMultilevel"/>
    <w:tmpl w:val="7056E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26">
    <w:nsid w:val="689D1B8A"/>
    <w:multiLevelType w:val="hybridMultilevel"/>
    <w:tmpl w:val="5CE08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145F8"/>
    <w:multiLevelType w:val="hybridMultilevel"/>
    <w:tmpl w:val="F45296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5A72CD"/>
    <w:multiLevelType w:val="hybridMultilevel"/>
    <w:tmpl w:val="04406D2A"/>
    <w:lvl w:ilvl="0" w:tplc="31E6CD2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8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18"/>
  </w:num>
  <w:num w:numId="12">
    <w:abstractNumId w:val="27"/>
  </w:num>
  <w:num w:numId="13">
    <w:abstractNumId w:val="26"/>
  </w:num>
  <w:num w:numId="14">
    <w:abstractNumId w:val="0"/>
  </w:num>
  <w:num w:numId="15">
    <w:abstractNumId w:val="1"/>
  </w:num>
  <w:num w:numId="16">
    <w:abstractNumId w:val="7"/>
  </w:num>
  <w:num w:numId="17">
    <w:abstractNumId w:val="13"/>
  </w:num>
  <w:num w:numId="18">
    <w:abstractNumId w:val="14"/>
  </w:num>
  <w:num w:numId="19">
    <w:abstractNumId w:val="3"/>
  </w:num>
  <w:num w:numId="20">
    <w:abstractNumId w:val="12"/>
  </w:num>
  <w:num w:numId="21">
    <w:abstractNumId w:val="21"/>
  </w:num>
  <w:num w:numId="22">
    <w:abstractNumId w:val="24"/>
  </w:num>
  <w:num w:numId="23">
    <w:abstractNumId w:val="4"/>
  </w:num>
  <w:num w:numId="24">
    <w:abstractNumId w:val="19"/>
  </w:num>
  <w:num w:numId="25">
    <w:abstractNumId w:val="9"/>
  </w:num>
  <w:num w:numId="26">
    <w:abstractNumId w:val="8"/>
  </w:num>
  <w:num w:numId="27">
    <w:abstractNumId w:val="22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7D"/>
    <w:rsid w:val="00007946"/>
    <w:rsid w:val="00041203"/>
    <w:rsid w:val="00050A05"/>
    <w:rsid w:val="00050C54"/>
    <w:rsid w:val="000845FB"/>
    <w:rsid w:val="000B0D0D"/>
    <w:rsid w:val="000B3A54"/>
    <w:rsid w:val="000D0BCF"/>
    <w:rsid w:val="000F0BF3"/>
    <w:rsid w:val="001023FB"/>
    <w:rsid w:val="00103963"/>
    <w:rsid w:val="00135990"/>
    <w:rsid w:val="001423FE"/>
    <w:rsid w:val="00145898"/>
    <w:rsid w:val="001554B9"/>
    <w:rsid w:val="00165DDF"/>
    <w:rsid w:val="0018477A"/>
    <w:rsid w:val="001861A8"/>
    <w:rsid w:val="001B5473"/>
    <w:rsid w:val="001C1349"/>
    <w:rsid w:val="001C1B6E"/>
    <w:rsid w:val="001E1A26"/>
    <w:rsid w:val="001E21A0"/>
    <w:rsid w:val="001E2394"/>
    <w:rsid w:val="00206AC1"/>
    <w:rsid w:val="00213257"/>
    <w:rsid w:val="00215B61"/>
    <w:rsid w:val="00233DEB"/>
    <w:rsid w:val="00244D08"/>
    <w:rsid w:val="00281D7F"/>
    <w:rsid w:val="00283F0C"/>
    <w:rsid w:val="002869C0"/>
    <w:rsid w:val="002A5D96"/>
    <w:rsid w:val="002C1476"/>
    <w:rsid w:val="002D2040"/>
    <w:rsid w:val="002D4DCB"/>
    <w:rsid w:val="002E5256"/>
    <w:rsid w:val="002F00C9"/>
    <w:rsid w:val="002F5830"/>
    <w:rsid w:val="003021BE"/>
    <w:rsid w:val="00303689"/>
    <w:rsid w:val="00330CC0"/>
    <w:rsid w:val="00334644"/>
    <w:rsid w:val="003714ED"/>
    <w:rsid w:val="003926D5"/>
    <w:rsid w:val="00394AB4"/>
    <w:rsid w:val="003B1E14"/>
    <w:rsid w:val="003B5F3D"/>
    <w:rsid w:val="003D20FC"/>
    <w:rsid w:val="003F0794"/>
    <w:rsid w:val="003F2520"/>
    <w:rsid w:val="00430904"/>
    <w:rsid w:val="004357D8"/>
    <w:rsid w:val="004850CB"/>
    <w:rsid w:val="004A3D56"/>
    <w:rsid w:val="004C4FF0"/>
    <w:rsid w:val="004C7696"/>
    <w:rsid w:val="004D7504"/>
    <w:rsid w:val="00514160"/>
    <w:rsid w:val="00520C1C"/>
    <w:rsid w:val="005646DC"/>
    <w:rsid w:val="00585BDF"/>
    <w:rsid w:val="005C50A2"/>
    <w:rsid w:val="005D721C"/>
    <w:rsid w:val="005E04D9"/>
    <w:rsid w:val="005E75F3"/>
    <w:rsid w:val="005F36F8"/>
    <w:rsid w:val="0060577A"/>
    <w:rsid w:val="00617C0D"/>
    <w:rsid w:val="00651A9F"/>
    <w:rsid w:val="00670A0F"/>
    <w:rsid w:val="006D30C7"/>
    <w:rsid w:val="006D45DB"/>
    <w:rsid w:val="006F0889"/>
    <w:rsid w:val="006F221D"/>
    <w:rsid w:val="006F3A62"/>
    <w:rsid w:val="0070139E"/>
    <w:rsid w:val="00712C29"/>
    <w:rsid w:val="00740B66"/>
    <w:rsid w:val="00751762"/>
    <w:rsid w:val="00760783"/>
    <w:rsid w:val="00767A5A"/>
    <w:rsid w:val="00773086"/>
    <w:rsid w:val="00781F51"/>
    <w:rsid w:val="00853ABE"/>
    <w:rsid w:val="00854E62"/>
    <w:rsid w:val="008579EA"/>
    <w:rsid w:val="008834B1"/>
    <w:rsid w:val="008F16B6"/>
    <w:rsid w:val="009164F8"/>
    <w:rsid w:val="00921161"/>
    <w:rsid w:val="00927317"/>
    <w:rsid w:val="00934BE5"/>
    <w:rsid w:val="00945238"/>
    <w:rsid w:val="0096375A"/>
    <w:rsid w:val="0097609E"/>
    <w:rsid w:val="009C47B0"/>
    <w:rsid w:val="009D2512"/>
    <w:rsid w:val="009D4AD4"/>
    <w:rsid w:val="009E3582"/>
    <w:rsid w:val="00A13D09"/>
    <w:rsid w:val="00A65B22"/>
    <w:rsid w:val="00A6650D"/>
    <w:rsid w:val="00AA5181"/>
    <w:rsid w:val="00AB4A82"/>
    <w:rsid w:val="00B5132C"/>
    <w:rsid w:val="00B55F17"/>
    <w:rsid w:val="00B60BCD"/>
    <w:rsid w:val="00B83858"/>
    <w:rsid w:val="00B84E39"/>
    <w:rsid w:val="00B95CF8"/>
    <w:rsid w:val="00BB41A8"/>
    <w:rsid w:val="00C124AF"/>
    <w:rsid w:val="00C2458C"/>
    <w:rsid w:val="00C431C5"/>
    <w:rsid w:val="00C508C6"/>
    <w:rsid w:val="00C753B5"/>
    <w:rsid w:val="00C81062"/>
    <w:rsid w:val="00CB4D0C"/>
    <w:rsid w:val="00CB4FF9"/>
    <w:rsid w:val="00D81B81"/>
    <w:rsid w:val="00D84B7D"/>
    <w:rsid w:val="00D9080E"/>
    <w:rsid w:val="00DE52A5"/>
    <w:rsid w:val="00E25922"/>
    <w:rsid w:val="00E4611A"/>
    <w:rsid w:val="00E617EC"/>
    <w:rsid w:val="00E82765"/>
    <w:rsid w:val="00E95ABD"/>
    <w:rsid w:val="00EC5BDD"/>
    <w:rsid w:val="00ED7CAC"/>
    <w:rsid w:val="00EE0755"/>
    <w:rsid w:val="00EF1820"/>
    <w:rsid w:val="00EF7DFB"/>
    <w:rsid w:val="00F249F6"/>
    <w:rsid w:val="00F33DA9"/>
    <w:rsid w:val="00F36C10"/>
    <w:rsid w:val="00F43840"/>
    <w:rsid w:val="00F47CBD"/>
    <w:rsid w:val="00F61E42"/>
    <w:rsid w:val="00F80972"/>
    <w:rsid w:val="00FF1BA3"/>
    <w:rsid w:val="00FF22B7"/>
    <w:rsid w:val="00FF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A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0A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670A0F"/>
    <w:pPr>
      <w:tabs>
        <w:tab w:val="left" w:pos="375"/>
      </w:tabs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0F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0A0F"/>
    <w:rPr>
      <w:i/>
      <w:iCs/>
    </w:rPr>
  </w:style>
  <w:style w:type="paragraph" w:styleId="a6">
    <w:name w:val="List Paragraph"/>
    <w:basedOn w:val="a"/>
    <w:qFormat/>
    <w:rsid w:val="00670A0F"/>
    <w:pPr>
      <w:ind w:left="720"/>
      <w:contextualSpacing/>
    </w:pPr>
  </w:style>
  <w:style w:type="paragraph" w:customStyle="1" w:styleId="Default">
    <w:name w:val="Default"/>
    <w:rsid w:val="00670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C14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1BE"/>
  </w:style>
  <w:style w:type="paragraph" w:styleId="aa">
    <w:name w:val="footer"/>
    <w:basedOn w:val="a"/>
    <w:link w:val="ab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1BE"/>
  </w:style>
  <w:style w:type="paragraph" w:styleId="ac">
    <w:name w:val="Balloon Text"/>
    <w:basedOn w:val="a"/>
    <w:link w:val="ad"/>
    <w:uiPriority w:val="99"/>
    <w:semiHidden/>
    <w:unhideWhenUsed/>
    <w:rsid w:val="0030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1B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E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1E2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rsid w:val="001E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0"/>
    <w:rsid w:val="001E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A0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0A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670A0F"/>
    <w:pPr>
      <w:tabs>
        <w:tab w:val="left" w:pos="375"/>
      </w:tabs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0A0F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0A0F"/>
    <w:rPr>
      <w:i/>
      <w:iCs/>
    </w:rPr>
  </w:style>
  <w:style w:type="paragraph" w:styleId="a6">
    <w:name w:val="List Paragraph"/>
    <w:basedOn w:val="a"/>
    <w:qFormat/>
    <w:rsid w:val="00670A0F"/>
    <w:pPr>
      <w:ind w:left="720"/>
      <w:contextualSpacing/>
    </w:pPr>
  </w:style>
  <w:style w:type="paragraph" w:customStyle="1" w:styleId="Default">
    <w:name w:val="Default"/>
    <w:rsid w:val="00670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C14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1BE"/>
  </w:style>
  <w:style w:type="paragraph" w:styleId="aa">
    <w:name w:val="footer"/>
    <w:basedOn w:val="a"/>
    <w:link w:val="ab"/>
    <w:uiPriority w:val="99"/>
    <w:unhideWhenUsed/>
    <w:rsid w:val="0030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1BE"/>
  </w:style>
  <w:style w:type="paragraph" w:styleId="ac">
    <w:name w:val="Balloon Text"/>
    <w:basedOn w:val="a"/>
    <w:link w:val="ad"/>
    <w:uiPriority w:val="99"/>
    <w:semiHidden/>
    <w:unhideWhenUsed/>
    <w:rsid w:val="0030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5382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111</cp:lastModifiedBy>
  <cp:revision>13</cp:revision>
  <cp:lastPrinted>2021-08-30T03:47:00Z</cp:lastPrinted>
  <dcterms:created xsi:type="dcterms:W3CDTF">2019-09-09T02:22:00Z</dcterms:created>
  <dcterms:modified xsi:type="dcterms:W3CDTF">2021-08-30T03:47:00Z</dcterms:modified>
</cp:coreProperties>
</file>