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73" w:rsidRDefault="00D26973" w:rsidP="00D26973">
      <w:pPr>
        <w:rPr>
          <w:rFonts w:ascii="Times New Roman" w:hAnsi="Times New Roman" w:cs="Times New Roman"/>
          <w:b/>
          <w:sz w:val="24"/>
          <w:szCs w:val="24"/>
        </w:rPr>
      </w:pPr>
      <w:r>
        <w:rPr>
          <w:rFonts w:ascii="Times New Roman" w:hAnsi="Times New Roman" w:cs="Times New Roman"/>
          <w:b/>
          <w:sz w:val="24"/>
          <w:szCs w:val="24"/>
        </w:rPr>
        <w:t xml:space="preserve">                                                                                 Муниципальное казенное общеобразовательное учреждение </w:t>
      </w:r>
    </w:p>
    <w:p w:rsidR="00D26973" w:rsidRDefault="00D26973" w:rsidP="00D26973">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Краснооктябрьская</w:t>
      </w:r>
      <w:proofErr w:type="spellEnd"/>
      <w:r>
        <w:rPr>
          <w:rFonts w:ascii="Times New Roman" w:hAnsi="Times New Roman" w:cs="Times New Roman"/>
          <w:b/>
          <w:sz w:val="24"/>
          <w:szCs w:val="24"/>
        </w:rPr>
        <w:t xml:space="preserve"> средняя общеобразовательная школа» </w:t>
      </w:r>
      <w:proofErr w:type="spellStart"/>
      <w:r>
        <w:rPr>
          <w:rFonts w:ascii="Times New Roman" w:hAnsi="Times New Roman" w:cs="Times New Roman"/>
          <w:b/>
          <w:sz w:val="24"/>
          <w:szCs w:val="24"/>
        </w:rPr>
        <w:t>Кизлярского</w:t>
      </w:r>
      <w:proofErr w:type="spellEnd"/>
      <w:r>
        <w:rPr>
          <w:rFonts w:ascii="Times New Roman" w:hAnsi="Times New Roman" w:cs="Times New Roman"/>
          <w:b/>
          <w:sz w:val="24"/>
          <w:szCs w:val="24"/>
        </w:rPr>
        <w:t xml:space="preserve"> района Республики Дагестан</w:t>
      </w:r>
    </w:p>
    <w:p w:rsidR="00D26973" w:rsidRDefault="00D26973" w:rsidP="00D26973">
      <w:pPr>
        <w:ind w:left="720"/>
        <w:contextualSpacing/>
        <w:rPr>
          <w:rFonts w:ascii="Times New Roman" w:hAnsi="Times New Roman" w:cs="Times New Roman"/>
          <w:bCs/>
          <w:sz w:val="24"/>
          <w:szCs w:val="24"/>
        </w:rPr>
      </w:pPr>
    </w:p>
    <w:p w:rsidR="00D26973" w:rsidRDefault="00D26973" w:rsidP="00D26973">
      <w:pPr>
        <w:ind w:left="720"/>
        <w:contextualSpacing/>
        <w:rPr>
          <w:rFonts w:ascii="Times New Roman" w:hAnsi="Times New Roman" w:cs="Times New Roman"/>
          <w:bCs/>
          <w:sz w:val="24"/>
          <w:szCs w:val="24"/>
        </w:rPr>
      </w:pPr>
    </w:p>
    <w:tbl>
      <w:tblPr>
        <w:tblW w:w="0" w:type="auto"/>
        <w:tblInd w:w="-34" w:type="dxa"/>
        <w:tblBorders>
          <w:top w:val="nil"/>
          <w:left w:val="nil"/>
          <w:bottom w:val="nil"/>
          <w:right w:val="nil"/>
          <w:insideH w:val="nil"/>
          <w:insideV w:val="nil"/>
        </w:tblBorders>
        <w:tblLook w:val="0000"/>
      </w:tblPr>
      <w:tblGrid>
        <w:gridCol w:w="6352"/>
        <w:gridCol w:w="5509"/>
        <w:gridCol w:w="2959"/>
      </w:tblGrid>
      <w:tr w:rsidR="00D26973" w:rsidTr="00D26973">
        <w:trPr>
          <w:cantSplit/>
        </w:trPr>
        <w:tc>
          <w:tcPr>
            <w:tcW w:w="6352" w:type="dxa"/>
            <w:tcBorders>
              <w:top w:val="nil"/>
              <w:left w:val="nil"/>
              <w:bottom w:val="nil"/>
              <w:right w:val="nil"/>
            </w:tcBorders>
            <w:shd w:val="clear" w:color="auto" w:fill="auto"/>
          </w:tcPr>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Рекомендовано</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методическим объединением </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учителей химии, биологии</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Руководитель МО</w:t>
            </w:r>
          </w:p>
          <w:p w:rsidR="00D26973" w:rsidRDefault="00D26973" w:rsidP="00D26973">
            <w:pPr>
              <w:contextualSpacing/>
              <w:rPr>
                <w:rFonts w:ascii="Times New Roman" w:hAnsi="Times New Roman" w:cs="Times New Roman"/>
                <w:b/>
                <w:bCs/>
                <w:sz w:val="24"/>
                <w:szCs w:val="24"/>
              </w:rPr>
            </w:pPr>
            <w:proofErr w:type="spellStart"/>
            <w:r>
              <w:rPr>
                <w:rFonts w:ascii="Times New Roman" w:hAnsi="Times New Roman" w:cs="Times New Roman"/>
                <w:b/>
                <w:bCs/>
                <w:sz w:val="24"/>
                <w:szCs w:val="24"/>
              </w:rPr>
              <w:t>________Магомедшарипова</w:t>
            </w:r>
            <w:proofErr w:type="spellEnd"/>
            <w:r>
              <w:rPr>
                <w:rFonts w:ascii="Times New Roman" w:hAnsi="Times New Roman" w:cs="Times New Roman"/>
                <w:b/>
                <w:bCs/>
                <w:sz w:val="24"/>
                <w:szCs w:val="24"/>
              </w:rPr>
              <w:t xml:space="preserve"> П.М.</w:t>
            </w:r>
          </w:p>
          <w:p w:rsidR="00D26973" w:rsidRDefault="00491E5D"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«___» _______ 20   </w:t>
            </w:r>
            <w:r w:rsidR="00D26973">
              <w:rPr>
                <w:rFonts w:ascii="Times New Roman" w:hAnsi="Times New Roman" w:cs="Times New Roman"/>
                <w:b/>
                <w:bCs/>
                <w:sz w:val="24"/>
                <w:szCs w:val="24"/>
              </w:rPr>
              <w:t>г.</w:t>
            </w:r>
          </w:p>
          <w:p w:rsidR="00D26973" w:rsidRDefault="00D26973" w:rsidP="00D26973">
            <w:pPr>
              <w:contextualSpacing/>
              <w:rPr>
                <w:rFonts w:ascii="Times New Roman" w:hAnsi="Times New Roman" w:cs="Times New Roman"/>
                <w:b/>
                <w:bCs/>
                <w:sz w:val="24"/>
                <w:szCs w:val="24"/>
              </w:rPr>
            </w:pPr>
          </w:p>
        </w:tc>
        <w:tc>
          <w:tcPr>
            <w:tcW w:w="5509" w:type="dxa"/>
            <w:tcBorders>
              <w:top w:val="nil"/>
              <w:left w:val="nil"/>
              <w:bottom w:val="nil"/>
              <w:right w:val="nil"/>
            </w:tcBorders>
            <w:shd w:val="clear" w:color="auto" w:fill="auto"/>
          </w:tcPr>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Согласовано</w:t>
            </w:r>
          </w:p>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 xml:space="preserve">Заместитель директора </w:t>
            </w:r>
          </w:p>
          <w:p w:rsidR="00D26973" w:rsidRDefault="00D26973"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по УВР</w:t>
            </w:r>
          </w:p>
          <w:p w:rsidR="00D26973" w:rsidRDefault="00D26973" w:rsidP="00D26973">
            <w:pPr>
              <w:ind w:left="600" w:hanging="600"/>
              <w:contextualSpacing/>
              <w:rPr>
                <w:rFonts w:ascii="Times New Roman" w:hAnsi="Times New Roman" w:cs="Times New Roman"/>
                <w:b/>
                <w:bCs/>
                <w:sz w:val="24"/>
                <w:szCs w:val="24"/>
              </w:rPr>
            </w:pPr>
            <w:proofErr w:type="spellStart"/>
            <w:r>
              <w:rPr>
                <w:rFonts w:ascii="Times New Roman" w:hAnsi="Times New Roman" w:cs="Times New Roman"/>
                <w:b/>
                <w:bCs/>
                <w:sz w:val="24"/>
                <w:szCs w:val="24"/>
              </w:rPr>
              <w:t>_________Махмудова</w:t>
            </w:r>
            <w:proofErr w:type="spellEnd"/>
            <w:r>
              <w:rPr>
                <w:rFonts w:ascii="Times New Roman" w:hAnsi="Times New Roman" w:cs="Times New Roman"/>
                <w:b/>
                <w:bCs/>
                <w:sz w:val="24"/>
                <w:szCs w:val="24"/>
              </w:rPr>
              <w:t xml:space="preserve"> Э.М.</w:t>
            </w:r>
          </w:p>
          <w:p w:rsidR="00D26973" w:rsidRDefault="00D26973" w:rsidP="00D26973">
            <w:pPr>
              <w:ind w:left="600" w:hanging="600"/>
              <w:contextualSpacing/>
              <w:rPr>
                <w:rFonts w:ascii="Times New Roman" w:hAnsi="Times New Roman" w:cs="Times New Roman"/>
                <w:b/>
                <w:bCs/>
                <w:sz w:val="24"/>
                <w:szCs w:val="24"/>
              </w:rPr>
            </w:pPr>
          </w:p>
          <w:p w:rsidR="00D26973" w:rsidRDefault="00491E5D" w:rsidP="00D26973">
            <w:pPr>
              <w:ind w:left="600" w:hanging="600"/>
              <w:contextualSpacing/>
              <w:rPr>
                <w:rFonts w:ascii="Times New Roman" w:hAnsi="Times New Roman" w:cs="Times New Roman"/>
                <w:b/>
                <w:bCs/>
                <w:sz w:val="24"/>
                <w:szCs w:val="24"/>
              </w:rPr>
            </w:pPr>
            <w:r>
              <w:rPr>
                <w:rFonts w:ascii="Times New Roman" w:hAnsi="Times New Roman" w:cs="Times New Roman"/>
                <w:b/>
                <w:bCs/>
                <w:sz w:val="24"/>
                <w:szCs w:val="24"/>
              </w:rPr>
              <w:t xml:space="preserve"> «___» _______ 20  </w:t>
            </w:r>
            <w:r w:rsidR="00D26973">
              <w:rPr>
                <w:rFonts w:ascii="Times New Roman" w:hAnsi="Times New Roman" w:cs="Times New Roman"/>
                <w:b/>
                <w:bCs/>
                <w:sz w:val="24"/>
                <w:szCs w:val="24"/>
              </w:rPr>
              <w:t>г.</w:t>
            </w:r>
          </w:p>
          <w:p w:rsidR="00D26973" w:rsidRDefault="00D26973" w:rsidP="00D26973">
            <w:pPr>
              <w:ind w:left="600" w:hanging="600"/>
              <w:contextualSpacing/>
              <w:rPr>
                <w:rFonts w:ascii="Times New Roman" w:hAnsi="Times New Roman" w:cs="Times New Roman"/>
                <w:b/>
                <w:bCs/>
                <w:sz w:val="24"/>
                <w:szCs w:val="24"/>
              </w:rPr>
            </w:pPr>
          </w:p>
        </w:tc>
        <w:tc>
          <w:tcPr>
            <w:tcW w:w="2959" w:type="dxa"/>
            <w:tcBorders>
              <w:top w:val="nil"/>
              <w:left w:val="nil"/>
              <w:bottom w:val="nil"/>
              <w:right w:val="nil"/>
            </w:tcBorders>
            <w:shd w:val="clear" w:color="auto" w:fill="auto"/>
          </w:tcPr>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Утверждаю</w:t>
            </w: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Директор школы</w:t>
            </w:r>
          </w:p>
          <w:p w:rsidR="00D26973" w:rsidRDefault="00D26973" w:rsidP="00D26973">
            <w:pPr>
              <w:contextualSpacing/>
              <w:rPr>
                <w:rFonts w:ascii="Times New Roman" w:hAnsi="Times New Roman" w:cs="Times New Roman"/>
                <w:b/>
                <w:bCs/>
                <w:sz w:val="24"/>
                <w:szCs w:val="24"/>
              </w:rPr>
            </w:pPr>
          </w:p>
          <w:p w:rsidR="00D26973" w:rsidRDefault="00D26973"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______Исмаилов</w:t>
            </w:r>
            <w:proofErr w:type="spellEnd"/>
            <w:r>
              <w:rPr>
                <w:rFonts w:ascii="Times New Roman" w:hAnsi="Times New Roman" w:cs="Times New Roman"/>
                <w:b/>
                <w:bCs/>
                <w:sz w:val="24"/>
                <w:szCs w:val="24"/>
              </w:rPr>
              <w:t xml:space="preserve"> Г.А.</w:t>
            </w:r>
          </w:p>
          <w:p w:rsidR="00D26973" w:rsidRDefault="00D26973" w:rsidP="00D26973">
            <w:pPr>
              <w:contextualSpacing/>
              <w:rPr>
                <w:rFonts w:ascii="Times New Roman" w:hAnsi="Times New Roman" w:cs="Times New Roman"/>
                <w:b/>
                <w:bCs/>
                <w:sz w:val="24"/>
                <w:szCs w:val="24"/>
              </w:rPr>
            </w:pPr>
          </w:p>
          <w:p w:rsidR="00D26973" w:rsidRDefault="00491E5D" w:rsidP="00D26973">
            <w:pPr>
              <w:contextualSpacing/>
              <w:rPr>
                <w:rFonts w:ascii="Times New Roman" w:hAnsi="Times New Roman" w:cs="Times New Roman"/>
                <w:b/>
                <w:bCs/>
                <w:sz w:val="24"/>
                <w:szCs w:val="24"/>
              </w:rPr>
            </w:pPr>
            <w:r>
              <w:rPr>
                <w:rFonts w:ascii="Times New Roman" w:hAnsi="Times New Roman" w:cs="Times New Roman"/>
                <w:b/>
                <w:bCs/>
                <w:sz w:val="24"/>
                <w:szCs w:val="24"/>
              </w:rPr>
              <w:t xml:space="preserve"> «___» _______ 20   </w:t>
            </w:r>
            <w:r w:rsidR="00D26973">
              <w:rPr>
                <w:rFonts w:ascii="Times New Roman" w:hAnsi="Times New Roman" w:cs="Times New Roman"/>
                <w:b/>
                <w:bCs/>
                <w:sz w:val="24"/>
                <w:szCs w:val="24"/>
              </w:rPr>
              <w:t>г.</w:t>
            </w:r>
          </w:p>
          <w:p w:rsidR="00D26973" w:rsidRDefault="00D26973" w:rsidP="00D26973">
            <w:pPr>
              <w:contextualSpacing/>
              <w:rPr>
                <w:rFonts w:ascii="Times New Roman" w:hAnsi="Times New Roman" w:cs="Times New Roman"/>
                <w:b/>
                <w:bCs/>
                <w:sz w:val="24"/>
                <w:szCs w:val="24"/>
              </w:rPr>
            </w:pPr>
          </w:p>
        </w:tc>
      </w:tr>
    </w:tbl>
    <w:p w:rsidR="00D26973" w:rsidRDefault="00D26973" w:rsidP="00D26973">
      <w:pPr>
        <w:ind w:left="720"/>
        <w:contextualSpacing/>
        <w:rPr>
          <w:rFonts w:ascii="Times New Roman" w:hAnsi="Times New Roman" w:cs="Times New Roman"/>
          <w:bCs/>
          <w:sz w:val="24"/>
          <w:szCs w:val="24"/>
        </w:rPr>
      </w:pPr>
    </w:p>
    <w:p w:rsidR="00D26973" w:rsidRPr="00CB5CFB" w:rsidRDefault="00D26973" w:rsidP="00D26973">
      <w:pPr>
        <w:spacing w:after="0" w:line="240" w:lineRule="auto"/>
        <w:rPr>
          <w:b/>
          <w:sz w:val="20"/>
          <w:szCs w:val="20"/>
        </w:rPr>
      </w:pPr>
    </w:p>
    <w:p w:rsidR="00D26973" w:rsidRPr="009532FC" w:rsidRDefault="00D26973" w:rsidP="00D26973">
      <w:pPr>
        <w:pStyle w:val="2"/>
        <w:rPr>
          <w:caps/>
          <w:color w:val="auto"/>
          <w:sz w:val="24"/>
          <w:szCs w:val="24"/>
        </w:rPr>
      </w:pPr>
      <w:r w:rsidRPr="009532FC">
        <w:rPr>
          <w:caps/>
          <w:color w:val="auto"/>
          <w:sz w:val="24"/>
          <w:szCs w:val="24"/>
        </w:rPr>
        <w:t xml:space="preserve">                                                                                                                           Рабочая  программа</w:t>
      </w:r>
    </w:p>
    <w:p w:rsidR="00D26973" w:rsidRPr="009532FC" w:rsidRDefault="00D26973" w:rsidP="00D26973">
      <w:pPr>
        <w:spacing w:after="0" w:line="240" w:lineRule="auto"/>
        <w:jc w:val="center"/>
        <w:rPr>
          <w:rFonts w:ascii="Times New Roman" w:eastAsia="Calibri" w:hAnsi="Times New Roman" w:cs="Times New Roman"/>
          <w:b/>
          <w:sz w:val="24"/>
          <w:szCs w:val="24"/>
        </w:rPr>
      </w:pPr>
    </w:p>
    <w:tbl>
      <w:tblPr>
        <w:tblW w:w="0" w:type="auto"/>
        <w:jc w:val="center"/>
        <w:tblLayout w:type="fixed"/>
        <w:tblCellMar>
          <w:left w:w="28" w:type="dxa"/>
          <w:right w:w="28" w:type="dxa"/>
        </w:tblCellMar>
        <w:tblLook w:val="0000"/>
      </w:tblPr>
      <w:tblGrid>
        <w:gridCol w:w="6316"/>
        <w:gridCol w:w="316"/>
      </w:tblGrid>
      <w:tr w:rsidR="00D26973" w:rsidRPr="002207B6" w:rsidTr="00D26973">
        <w:trPr>
          <w:trHeight w:val="374"/>
          <w:jc w:val="center"/>
        </w:trPr>
        <w:tc>
          <w:tcPr>
            <w:tcW w:w="6316" w:type="dxa"/>
            <w:tcBorders>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Предмет:  </w:t>
            </w:r>
            <w:r w:rsidRPr="002207B6">
              <w:rPr>
                <w:rFonts w:ascii="Times New Roman" w:hAnsi="Times New Roman" w:cs="Times New Roman"/>
                <w:b/>
                <w:sz w:val="24"/>
                <w:szCs w:val="24"/>
              </w:rPr>
              <w:t xml:space="preserve">Химия </w:t>
            </w:r>
          </w:p>
        </w:tc>
        <w:tc>
          <w:tcPr>
            <w:tcW w:w="316" w:type="dxa"/>
            <w:tcBorders>
              <w:bottom w:val="single" w:sz="4" w:space="0" w:color="auto"/>
            </w:tcBorders>
          </w:tcPr>
          <w:p w:rsidR="00D26973" w:rsidRPr="002207B6" w:rsidRDefault="00D26973" w:rsidP="00D26973">
            <w:pPr>
              <w:spacing w:after="0" w:line="240" w:lineRule="auto"/>
              <w:ind w:right="398"/>
              <w:jc w:val="center"/>
              <w:rPr>
                <w:rFonts w:ascii="Times New Roman" w:eastAsia="Calibri" w:hAnsi="Times New Roman" w:cs="Times New Roman"/>
                <w:b/>
                <w:color w:val="FF0000"/>
                <w:sz w:val="24"/>
                <w:szCs w:val="24"/>
              </w:rPr>
            </w:pPr>
          </w:p>
        </w:tc>
      </w:tr>
      <w:tr w:rsidR="00D26973" w:rsidRPr="002207B6" w:rsidTr="00D26973">
        <w:trPr>
          <w:trHeight w:val="390"/>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Класс </w:t>
            </w:r>
            <w:r>
              <w:rPr>
                <w:rFonts w:ascii="Times New Roman" w:eastAsia="Calibri" w:hAnsi="Times New Roman" w:cs="Times New Roman"/>
                <w:b/>
                <w:sz w:val="24"/>
                <w:szCs w:val="24"/>
              </w:rPr>
              <w:t>11</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Образовательная </w:t>
            </w:r>
            <w:proofErr w:type="spellStart"/>
            <w:r w:rsidRPr="002207B6">
              <w:rPr>
                <w:rFonts w:ascii="Times New Roman" w:eastAsia="Calibri" w:hAnsi="Times New Roman" w:cs="Times New Roman"/>
                <w:b/>
                <w:sz w:val="24"/>
                <w:szCs w:val="24"/>
              </w:rPr>
              <w:t>область</w:t>
            </w:r>
            <w:proofErr w:type="gramStart"/>
            <w:r w:rsidRPr="002207B6">
              <w:rPr>
                <w:rFonts w:ascii="Times New Roman" w:eastAsia="Calibri" w:hAnsi="Times New Roman" w:cs="Times New Roman"/>
                <w:b/>
                <w:sz w:val="24"/>
                <w:szCs w:val="24"/>
              </w:rPr>
              <w:t>:</w:t>
            </w:r>
            <w:r w:rsidRPr="002207B6">
              <w:rPr>
                <w:rFonts w:ascii="Times New Roman" w:eastAsia="Times New Roman" w:hAnsi="Times New Roman" w:cs="Times New Roman"/>
                <w:b/>
                <w:sz w:val="24"/>
                <w:szCs w:val="24"/>
                <w:lang w:eastAsia="ru-RU"/>
              </w:rPr>
              <w:t>Е</w:t>
            </w:r>
            <w:proofErr w:type="gramEnd"/>
            <w:r w:rsidRPr="002207B6">
              <w:rPr>
                <w:rFonts w:ascii="Times New Roman" w:eastAsia="Times New Roman" w:hAnsi="Times New Roman" w:cs="Times New Roman"/>
                <w:b/>
                <w:sz w:val="24"/>
                <w:szCs w:val="24"/>
                <w:lang w:eastAsia="ru-RU"/>
              </w:rPr>
              <w:t>стественно-научная</w:t>
            </w:r>
            <w:proofErr w:type="spellEnd"/>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90"/>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Style w:val="a9"/>
                <w:rFonts w:ascii="Times New Roman" w:eastAsia="Calibri" w:hAnsi="Times New Roman" w:cs="Times New Roman"/>
                <w:sz w:val="24"/>
                <w:szCs w:val="24"/>
              </w:rPr>
            </w:pPr>
            <w:r w:rsidRPr="002207B6">
              <w:rPr>
                <w:rFonts w:ascii="Times New Roman" w:eastAsia="Calibri" w:hAnsi="Times New Roman" w:cs="Times New Roman"/>
                <w:b/>
                <w:sz w:val="24"/>
                <w:szCs w:val="24"/>
              </w:rPr>
              <w:t>МО</w:t>
            </w:r>
            <w:proofErr w:type="gramStart"/>
            <w:r w:rsidRPr="002207B6">
              <w:rPr>
                <w:rFonts w:ascii="Times New Roman" w:eastAsia="Calibri" w:hAnsi="Times New Roman" w:cs="Times New Roman"/>
                <w:b/>
                <w:sz w:val="24"/>
                <w:szCs w:val="24"/>
              </w:rPr>
              <w:t xml:space="preserve"> :</w:t>
            </w:r>
            <w:proofErr w:type="gramEnd"/>
            <w:r w:rsidRPr="002207B6">
              <w:rPr>
                <w:rFonts w:ascii="Times New Roman" w:eastAsia="Calibri" w:hAnsi="Times New Roman" w:cs="Times New Roman"/>
                <w:b/>
                <w:sz w:val="24"/>
                <w:szCs w:val="24"/>
              </w:rPr>
              <w:t xml:space="preserve"> естественно-точный цикл</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color w:val="FF0000"/>
                <w:sz w:val="24"/>
                <w:szCs w:val="24"/>
              </w:rPr>
            </w:pPr>
          </w:p>
        </w:tc>
      </w:tr>
      <w:tr w:rsidR="00D26973" w:rsidRPr="009532FC" w:rsidTr="00D26973">
        <w:trPr>
          <w:trHeight w:val="374"/>
          <w:jc w:val="center"/>
        </w:trPr>
        <w:tc>
          <w:tcPr>
            <w:tcW w:w="6316" w:type="dxa"/>
            <w:tcBorders>
              <w:top w:val="single" w:sz="4" w:space="0" w:color="auto"/>
              <w:bottom w:val="single" w:sz="4" w:space="0" w:color="auto"/>
            </w:tcBorders>
          </w:tcPr>
          <w:p w:rsidR="00D26973" w:rsidRPr="002207B6" w:rsidRDefault="00491E5D" w:rsidP="00D2697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Учебный год</w:t>
            </w:r>
            <w:proofErr w:type="gramStart"/>
            <w:r>
              <w:rPr>
                <w:rFonts w:ascii="Times New Roman" w:eastAsia="Calibri" w:hAnsi="Times New Roman" w:cs="Times New Roman"/>
                <w:b/>
                <w:sz w:val="24"/>
                <w:szCs w:val="24"/>
              </w:rPr>
              <w:t xml:space="preserve"> :</w:t>
            </w:r>
            <w:proofErr w:type="gramEnd"/>
            <w:r>
              <w:rPr>
                <w:rFonts w:ascii="Times New Roman" w:eastAsia="Calibri" w:hAnsi="Times New Roman" w:cs="Times New Roman"/>
                <w:b/>
                <w:sz w:val="24"/>
                <w:szCs w:val="24"/>
              </w:rPr>
              <w:t xml:space="preserve"> 2021</w:t>
            </w:r>
            <w:r w:rsidR="00D26973" w:rsidRPr="002207B6">
              <w:rPr>
                <w:rFonts w:ascii="Times New Roman" w:eastAsia="Calibri" w:hAnsi="Times New Roman" w:cs="Times New Roman"/>
                <w:b/>
                <w:sz w:val="24"/>
                <w:szCs w:val="24"/>
              </w:rPr>
              <w:t>-202</w:t>
            </w:r>
            <w:r>
              <w:rPr>
                <w:rFonts w:ascii="Times New Roman" w:eastAsia="Calibri" w:hAnsi="Times New Roman" w:cs="Times New Roman"/>
                <w:b/>
                <w:sz w:val="24"/>
                <w:szCs w:val="24"/>
              </w:rPr>
              <w:t>2</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spacing w:after="0" w:line="240" w:lineRule="auto"/>
              <w:rPr>
                <w:rFonts w:ascii="Times New Roman" w:eastAsia="Calibri" w:hAnsi="Times New Roman" w:cs="Times New Roman"/>
                <w:b/>
                <w:sz w:val="24"/>
                <w:szCs w:val="24"/>
              </w:rPr>
            </w:pPr>
            <w:r w:rsidRPr="002207B6">
              <w:rPr>
                <w:rFonts w:ascii="Times New Roman" w:eastAsia="Calibri" w:hAnsi="Times New Roman" w:cs="Times New Roman"/>
                <w:b/>
                <w:color w:val="000000"/>
                <w:spacing w:val="-1"/>
                <w:sz w:val="24"/>
                <w:szCs w:val="24"/>
              </w:rPr>
              <w:t>Срок реализации программы</w:t>
            </w:r>
            <w:proofErr w:type="gramStart"/>
            <w:r w:rsidRPr="002207B6">
              <w:rPr>
                <w:rFonts w:ascii="Times New Roman" w:eastAsia="Calibri" w:hAnsi="Times New Roman" w:cs="Times New Roman"/>
                <w:b/>
                <w:color w:val="000000"/>
                <w:spacing w:val="-1"/>
                <w:sz w:val="24"/>
                <w:szCs w:val="24"/>
              </w:rPr>
              <w:t xml:space="preserve"> :</w:t>
            </w:r>
            <w:proofErr w:type="gramEnd"/>
            <w:r w:rsidRPr="002207B6">
              <w:rPr>
                <w:rFonts w:ascii="Times New Roman" w:eastAsia="Calibri" w:hAnsi="Times New Roman" w:cs="Times New Roman"/>
                <w:b/>
                <w:sz w:val="24"/>
                <w:szCs w:val="24"/>
              </w:rPr>
              <w:t>1 год</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r w:rsidR="00D26973" w:rsidRPr="002207B6" w:rsidTr="00D26973">
        <w:trPr>
          <w:trHeight w:val="374"/>
          <w:jc w:val="center"/>
        </w:trPr>
        <w:tc>
          <w:tcPr>
            <w:tcW w:w="6316" w:type="dxa"/>
            <w:tcBorders>
              <w:top w:val="single" w:sz="4" w:space="0" w:color="auto"/>
              <w:bottom w:val="single" w:sz="4" w:space="0" w:color="auto"/>
            </w:tcBorders>
          </w:tcPr>
          <w:p w:rsidR="00D26973" w:rsidRPr="002207B6" w:rsidRDefault="00D26973" w:rsidP="00D26973">
            <w:pPr>
              <w:tabs>
                <w:tab w:val="left" w:pos="2655"/>
              </w:tabs>
              <w:spacing w:after="0" w:line="240" w:lineRule="auto"/>
              <w:ind w:right="-2203"/>
              <w:rPr>
                <w:rFonts w:ascii="Times New Roman" w:eastAsia="Calibri" w:hAnsi="Times New Roman" w:cs="Times New Roman"/>
                <w:b/>
                <w:sz w:val="24"/>
                <w:szCs w:val="24"/>
              </w:rPr>
            </w:pPr>
            <w:r w:rsidRPr="002207B6">
              <w:rPr>
                <w:rFonts w:ascii="Times New Roman" w:eastAsia="Calibri" w:hAnsi="Times New Roman" w:cs="Times New Roman"/>
                <w:b/>
                <w:sz w:val="24"/>
                <w:szCs w:val="24"/>
              </w:rPr>
              <w:t xml:space="preserve">Учитель (ФИО):    </w:t>
            </w:r>
            <w:proofErr w:type="spellStart"/>
            <w:r w:rsidRPr="002207B6">
              <w:rPr>
                <w:rFonts w:ascii="Times New Roman" w:hAnsi="Times New Roman" w:cs="Times New Roman"/>
                <w:b/>
                <w:sz w:val="24"/>
                <w:szCs w:val="24"/>
              </w:rPr>
              <w:t>Давудбегова</w:t>
            </w:r>
            <w:proofErr w:type="spellEnd"/>
            <w:r w:rsidRPr="002207B6">
              <w:rPr>
                <w:rFonts w:ascii="Times New Roman" w:hAnsi="Times New Roman" w:cs="Times New Roman"/>
                <w:b/>
                <w:sz w:val="24"/>
                <w:szCs w:val="24"/>
              </w:rPr>
              <w:t xml:space="preserve"> </w:t>
            </w:r>
            <w:proofErr w:type="spellStart"/>
            <w:r w:rsidRPr="002207B6">
              <w:rPr>
                <w:rFonts w:ascii="Times New Roman" w:hAnsi="Times New Roman" w:cs="Times New Roman"/>
                <w:b/>
                <w:sz w:val="24"/>
                <w:szCs w:val="24"/>
              </w:rPr>
              <w:t>Куржан</w:t>
            </w:r>
            <w:proofErr w:type="spellEnd"/>
            <w:r w:rsidRPr="002207B6">
              <w:rPr>
                <w:rFonts w:ascii="Times New Roman" w:hAnsi="Times New Roman" w:cs="Times New Roman"/>
                <w:b/>
                <w:sz w:val="24"/>
                <w:szCs w:val="24"/>
              </w:rPr>
              <w:t xml:space="preserve"> Магомедовна</w:t>
            </w:r>
          </w:p>
        </w:tc>
        <w:tc>
          <w:tcPr>
            <w:tcW w:w="316" w:type="dxa"/>
            <w:tcBorders>
              <w:top w:val="single" w:sz="4" w:space="0" w:color="auto"/>
              <w:bottom w:val="single" w:sz="4" w:space="0" w:color="auto"/>
            </w:tcBorders>
          </w:tcPr>
          <w:p w:rsidR="00D26973" w:rsidRPr="002207B6" w:rsidRDefault="00D26973" w:rsidP="00D26973">
            <w:pPr>
              <w:spacing w:after="0" w:line="240" w:lineRule="auto"/>
              <w:jc w:val="center"/>
              <w:rPr>
                <w:rFonts w:ascii="Times New Roman" w:eastAsia="Calibri" w:hAnsi="Times New Roman" w:cs="Times New Roman"/>
                <w:b/>
                <w:sz w:val="24"/>
                <w:szCs w:val="24"/>
              </w:rPr>
            </w:pPr>
          </w:p>
        </w:tc>
      </w:tr>
    </w:tbl>
    <w:p w:rsidR="00D26973" w:rsidRDefault="00D26973" w:rsidP="00D26973">
      <w:pPr>
        <w:rPr>
          <w:b/>
          <w:sz w:val="24"/>
          <w:szCs w:val="24"/>
        </w:rPr>
      </w:pPr>
    </w:p>
    <w:p w:rsidR="00D26973" w:rsidRPr="002207B6" w:rsidRDefault="00D26973" w:rsidP="00D26973">
      <w:pPr>
        <w:rPr>
          <w:b/>
          <w:sz w:val="24"/>
          <w:szCs w:val="24"/>
        </w:rPr>
      </w:pPr>
    </w:p>
    <w:p w:rsidR="00D26973" w:rsidRPr="002207B6" w:rsidRDefault="00D26973" w:rsidP="004979A7">
      <w:pPr>
        <w:spacing w:after="0"/>
        <w:jc w:val="center"/>
        <w:rPr>
          <w:rFonts w:ascii="Times New Roman" w:hAnsi="Times New Roman" w:cs="Times New Roman"/>
          <w:b/>
          <w:sz w:val="24"/>
          <w:szCs w:val="24"/>
        </w:rPr>
      </w:pPr>
      <w:proofErr w:type="spellStart"/>
      <w:r w:rsidRPr="002207B6">
        <w:rPr>
          <w:rFonts w:ascii="Times New Roman" w:hAnsi="Times New Roman" w:cs="Times New Roman"/>
          <w:b/>
          <w:sz w:val="24"/>
          <w:szCs w:val="24"/>
        </w:rPr>
        <w:t>Кизлярский</w:t>
      </w:r>
      <w:proofErr w:type="spellEnd"/>
      <w:r w:rsidRPr="002207B6">
        <w:rPr>
          <w:rFonts w:ascii="Times New Roman" w:hAnsi="Times New Roman" w:cs="Times New Roman"/>
          <w:b/>
          <w:sz w:val="24"/>
          <w:szCs w:val="24"/>
        </w:rPr>
        <w:t xml:space="preserve"> район</w:t>
      </w:r>
    </w:p>
    <w:p w:rsidR="009E0D0F" w:rsidRDefault="00491E5D" w:rsidP="004979A7">
      <w:pPr>
        <w:spacing w:after="0"/>
        <w:jc w:val="center"/>
        <w:rPr>
          <w:rFonts w:ascii="Times New Roman" w:hAnsi="Times New Roman" w:cs="Times New Roman"/>
          <w:b/>
          <w:sz w:val="24"/>
          <w:szCs w:val="24"/>
        </w:rPr>
      </w:pPr>
      <w:r>
        <w:rPr>
          <w:rFonts w:ascii="Times New Roman" w:hAnsi="Times New Roman" w:cs="Times New Roman"/>
          <w:b/>
          <w:sz w:val="24"/>
          <w:szCs w:val="24"/>
        </w:rPr>
        <w:t>2021-2022</w:t>
      </w:r>
      <w:r w:rsidR="00D26973">
        <w:rPr>
          <w:rFonts w:ascii="Times New Roman" w:hAnsi="Times New Roman" w:cs="Times New Roman"/>
          <w:b/>
          <w:sz w:val="24"/>
          <w:szCs w:val="24"/>
        </w:rPr>
        <w:t xml:space="preserve"> </w:t>
      </w:r>
      <w:proofErr w:type="spellStart"/>
      <w:r w:rsidR="00D26973" w:rsidRPr="002207B6">
        <w:rPr>
          <w:rFonts w:ascii="Times New Roman" w:hAnsi="Times New Roman" w:cs="Times New Roman"/>
          <w:b/>
          <w:sz w:val="24"/>
          <w:szCs w:val="24"/>
        </w:rPr>
        <w:t>уч</w:t>
      </w:r>
      <w:proofErr w:type="gramStart"/>
      <w:r w:rsidR="00D26973" w:rsidRPr="002207B6">
        <w:rPr>
          <w:rFonts w:ascii="Times New Roman" w:hAnsi="Times New Roman" w:cs="Times New Roman"/>
          <w:b/>
          <w:sz w:val="24"/>
          <w:szCs w:val="24"/>
        </w:rPr>
        <w:t>.г</w:t>
      </w:r>
      <w:proofErr w:type="gramEnd"/>
      <w:r w:rsidR="00D26973" w:rsidRPr="002207B6">
        <w:rPr>
          <w:rFonts w:ascii="Times New Roman" w:hAnsi="Times New Roman" w:cs="Times New Roman"/>
          <w:b/>
          <w:sz w:val="24"/>
          <w:szCs w:val="24"/>
        </w:rPr>
        <w:t>од</w:t>
      </w:r>
      <w:proofErr w:type="spellEnd"/>
    </w:p>
    <w:p w:rsidR="00D26973" w:rsidRPr="00D26973" w:rsidRDefault="00D26973" w:rsidP="004979A7">
      <w:pPr>
        <w:spacing w:after="0"/>
        <w:jc w:val="center"/>
        <w:rPr>
          <w:rFonts w:ascii="Times New Roman" w:hAnsi="Times New Roman" w:cs="Times New Roman"/>
          <w:b/>
          <w:sz w:val="24"/>
          <w:szCs w:val="24"/>
        </w:rPr>
      </w:pPr>
    </w:p>
    <w:p w:rsidR="004979A7" w:rsidRDefault="002159C1" w:rsidP="004979A7">
      <w:pPr>
        <w:shd w:val="clear" w:color="auto" w:fill="FFFFFF"/>
        <w:spacing w:after="0" w:line="240" w:lineRule="auto"/>
        <w:rPr>
          <w:sz w:val="28"/>
          <w:szCs w:val="28"/>
        </w:rPr>
      </w:pPr>
      <w:r>
        <w:rPr>
          <w:sz w:val="28"/>
          <w:szCs w:val="28"/>
        </w:rPr>
        <w:t xml:space="preserve">                                                                                   </w:t>
      </w:r>
    </w:p>
    <w:p w:rsidR="009E0D0F" w:rsidRDefault="004979A7" w:rsidP="004979A7">
      <w:pPr>
        <w:shd w:val="clear" w:color="auto" w:fill="FFFFFF"/>
        <w:spacing w:after="0" w:line="240" w:lineRule="auto"/>
        <w:rPr>
          <w:rFonts w:ascii="Times New Roman" w:eastAsia="Times New Roman" w:hAnsi="Times New Roman" w:cs="Times New Roman"/>
          <w:b/>
          <w:bCs/>
          <w:color w:val="333333"/>
          <w:sz w:val="28"/>
          <w:szCs w:val="28"/>
          <w:lang w:eastAsia="ru-RU"/>
        </w:rPr>
      </w:pPr>
      <w:r>
        <w:rPr>
          <w:sz w:val="28"/>
          <w:szCs w:val="28"/>
        </w:rPr>
        <w:lastRenderedPageBreak/>
        <w:t xml:space="preserve">                                                                                    </w:t>
      </w:r>
      <w:r w:rsidR="002159C1">
        <w:rPr>
          <w:sz w:val="28"/>
          <w:szCs w:val="28"/>
        </w:rPr>
        <w:t xml:space="preserve">     </w:t>
      </w:r>
      <w:r w:rsidR="009E0D0F" w:rsidRPr="00046DA8">
        <w:rPr>
          <w:rFonts w:ascii="Times New Roman" w:eastAsia="Times New Roman" w:hAnsi="Times New Roman" w:cs="Times New Roman"/>
          <w:b/>
          <w:bCs/>
          <w:color w:val="333333"/>
          <w:sz w:val="28"/>
          <w:szCs w:val="28"/>
          <w:lang w:eastAsia="ru-RU"/>
        </w:rPr>
        <w:t>Пояснительная записка</w:t>
      </w:r>
    </w:p>
    <w:p w:rsidR="009E0D0F" w:rsidRPr="00E15E6F" w:rsidRDefault="00D26973" w:rsidP="009E0D0F">
      <w:pPr>
        <w:pStyle w:val="a8"/>
        <w:rPr>
          <w:sz w:val="23"/>
          <w:szCs w:val="23"/>
        </w:rPr>
      </w:pPr>
      <w:r>
        <w:rPr>
          <w:color w:val="333333"/>
          <w:sz w:val="28"/>
          <w:szCs w:val="28"/>
        </w:rPr>
        <w:t xml:space="preserve">        </w:t>
      </w:r>
      <w:r w:rsidR="009E0D0F" w:rsidRPr="00E15E6F">
        <w:rPr>
          <w:sz w:val="23"/>
          <w:szCs w:val="23"/>
        </w:rPr>
        <w:t>Рабочая программа по химии в 11 классе составлена на основе документов, содержащих требования к уровню подготовки учащихся и минимума содержания образования:</w:t>
      </w:r>
    </w:p>
    <w:p w:rsidR="009E0D0F" w:rsidRPr="00E15E6F" w:rsidRDefault="009E0D0F" w:rsidP="009E0D0F">
      <w:pPr>
        <w:pStyle w:val="a8"/>
        <w:rPr>
          <w:sz w:val="23"/>
          <w:szCs w:val="23"/>
        </w:rPr>
      </w:pPr>
      <w:r w:rsidRPr="00E15E6F">
        <w:rPr>
          <w:sz w:val="23"/>
          <w:szCs w:val="23"/>
        </w:rPr>
        <w:t xml:space="preserve">     1. Федерального Закона № 273 от 29.12.2012г. «Об образовании в Российской Федерации»;</w:t>
      </w:r>
    </w:p>
    <w:p w:rsidR="009E0D0F" w:rsidRPr="00E15E6F" w:rsidRDefault="009E0D0F" w:rsidP="009E0D0F">
      <w:pPr>
        <w:pStyle w:val="a8"/>
        <w:rPr>
          <w:sz w:val="23"/>
          <w:szCs w:val="23"/>
        </w:rPr>
      </w:pPr>
      <w:r w:rsidRPr="00E15E6F">
        <w:rPr>
          <w:sz w:val="23"/>
          <w:szCs w:val="23"/>
        </w:rPr>
        <w:t xml:space="preserve">     </w:t>
      </w:r>
      <w:r>
        <w:rPr>
          <w:sz w:val="23"/>
          <w:szCs w:val="23"/>
        </w:rPr>
        <w:t>2</w:t>
      </w:r>
      <w:r w:rsidRPr="00E15E6F">
        <w:rPr>
          <w:sz w:val="23"/>
          <w:szCs w:val="23"/>
        </w:rPr>
        <w:t>. Федерального перечня учебников</w:t>
      </w:r>
      <w:proofErr w:type="gramStart"/>
      <w:r w:rsidRPr="00E15E6F">
        <w:rPr>
          <w:sz w:val="23"/>
          <w:szCs w:val="23"/>
        </w:rPr>
        <w:t>.</w:t>
      </w:r>
      <w:proofErr w:type="gramEnd"/>
      <w:r w:rsidRPr="00E15E6F">
        <w:rPr>
          <w:sz w:val="23"/>
          <w:szCs w:val="23"/>
        </w:rPr>
        <w:t xml:space="preserve"> </w:t>
      </w:r>
      <w:proofErr w:type="gramStart"/>
      <w:r w:rsidRPr="00E15E6F">
        <w:rPr>
          <w:sz w:val="23"/>
          <w:szCs w:val="23"/>
        </w:rPr>
        <w:t>р</w:t>
      </w:r>
      <w:proofErr w:type="gramEnd"/>
      <w:r w:rsidRPr="00E15E6F">
        <w:rPr>
          <w:sz w:val="23"/>
          <w:szCs w:val="23"/>
        </w:rPr>
        <w:t>еко</w:t>
      </w:r>
      <w:r w:rsidR="00D26973">
        <w:rPr>
          <w:sz w:val="23"/>
          <w:szCs w:val="23"/>
        </w:rPr>
        <w:t>мендуемых к использованию в 2010</w:t>
      </w:r>
      <w:r w:rsidRPr="00E15E6F">
        <w:rPr>
          <w:sz w:val="23"/>
          <w:szCs w:val="23"/>
        </w:rPr>
        <w:t>-20</w:t>
      </w:r>
      <w:r w:rsidR="00D26973">
        <w:rPr>
          <w:sz w:val="23"/>
          <w:szCs w:val="23"/>
        </w:rPr>
        <w:t>20</w:t>
      </w:r>
      <w:r w:rsidRPr="00E15E6F">
        <w:rPr>
          <w:sz w:val="23"/>
          <w:szCs w:val="23"/>
        </w:rPr>
        <w:t xml:space="preserve"> учебном году.</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3</w:t>
      </w:r>
      <w:r w:rsidRPr="00E15E6F">
        <w:rPr>
          <w:sz w:val="23"/>
          <w:szCs w:val="23"/>
        </w:rPr>
        <w:t xml:space="preserve">. Основной образовательной программы </w:t>
      </w:r>
      <w:r>
        <w:rPr>
          <w:sz w:val="23"/>
          <w:szCs w:val="23"/>
        </w:rPr>
        <w:t>средне</w:t>
      </w:r>
      <w:r w:rsidRPr="00E15E6F">
        <w:rPr>
          <w:sz w:val="23"/>
          <w:szCs w:val="23"/>
        </w:rPr>
        <w:t xml:space="preserve">го общего образования, </w:t>
      </w:r>
      <w:r w:rsidR="003640B4">
        <w:rPr>
          <w:sz w:val="23"/>
          <w:szCs w:val="23"/>
        </w:rPr>
        <w:t xml:space="preserve">утверждённого приказом  </w:t>
      </w:r>
      <w:r w:rsidRPr="00E15E6F">
        <w:rPr>
          <w:sz w:val="23"/>
          <w:szCs w:val="23"/>
        </w:rPr>
        <w:t>.</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4</w:t>
      </w:r>
      <w:r w:rsidR="00D26973">
        <w:rPr>
          <w:sz w:val="23"/>
          <w:szCs w:val="23"/>
        </w:rPr>
        <w:t>. Учебного плана на 2020-2021</w:t>
      </w:r>
      <w:r w:rsidRPr="00E15E6F">
        <w:rPr>
          <w:sz w:val="23"/>
          <w:szCs w:val="23"/>
        </w:rPr>
        <w:t xml:space="preserve"> учебный год.</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5</w:t>
      </w:r>
      <w:r w:rsidRPr="00E15E6F">
        <w:rPr>
          <w:sz w:val="23"/>
          <w:szCs w:val="23"/>
        </w:rPr>
        <w:t>. Положением о рабочей программе, утверждённ</w:t>
      </w:r>
      <w:r w:rsidR="003640B4">
        <w:rPr>
          <w:sz w:val="23"/>
          <w:szCs w:val="23"/>
        </w:rPr>
        <w:t xml:space="preserve">ым приказом </w:t>
      </w:r>
      <w:r w:rsidRPr="00E15E6F">
        <w:rPr>
          <w:sz w:val="23"/>
          <w:szCs w:val="23"/>
        </w:rPr>
        <w:t>.</w:t>
      </w:r>
    </w:p>
    <w:p w:rsidR="009E0D0F" w:rsidRPr="00E15E6F" w:rsidRDefault="009E0D0F" w:rsidP="009E0D0F">
      <w:pPr>
        <w:pStyle w:val="a8"/>
        <w:rPr>
          <w:sz w:val="23"/>
          <w:szCs w:val="23"/>
        </w:rPr>
      </w:pPr>
      <w:r w:rsidRPr="00E15E6F">
        <w:rPr>
          <w:sz w:val="23"/>
          <w:szCs w:val="23"/>
        </w:rPr>
        <w:t xml:space="preserve">  </w:t>
      </w:r>
      <w:r>
        <w:rPr>
          <w:sz w:val="23"/>
          <w:szCs w:val="23"/>
        </w:rPr>
        <w:t xml:space="preserve">  </w:t>
      </w:r>
      <w:r w:rsidRPr="00E15E6F">
        <w:rPr>
          <w:sz w:val="23"/>
          <w:szCs w:val="23"/>
        </w:rPr>
        <w:t xml:space="preserve"> </w:t>
      </w:r>
      <w:r>
        <w:rPr>
          <w:sz w:val="23"/>
          <w:szCs w:val="23"/>
        </w:rPr>
        <w:t>6</w:t>
      </w:r>
      <w:r w:rsidRPr="00E15E6F">
        <w:rPr>
          <w:sz w:val="23"/>
          <w:szCs w:val="23"/>
        </w:rPr>
        <w:t xml:space="preserve">. Программы по </w:t>
      </w:r>
      <w:proofErr w:type="gramStart"/>
      <w:r w:rsidRPr="00E15E6F">
        <w:rPr>
          <w:sz w:val="23"/>
          <w:szCs w:val="23"/>
        </w:rPr>
        <w:t>химии</w:t>
      </w:r>
      <w:proofErr w:type="gramEnd"/>
      <w:r w:rsidRPr="00E15E6F">
        <w:rPr>
          <w:sz w:val="23"/>
          <w:szCs w:val="23"/>
        </w:rPr>
        <w:t xml:space="preserve"> разработанной в соответствии с  требованиями ФГОС, с учетом специфики данного предмета, логики учебного процесса, за</w:t>
      </w:r>
      <w:r w:rsidRPr="00E15E6F">
        <w:rPr>
          <w:sz w:val="23"/>
          <w:szCs w:val="23"/>
        </w:rPr>
        <w:softHyphen/>
        <w:t>дачи формирования у старших школьников умения учиться, на основе  учебной программы «Химия», авторов:.</w:t>
      </w:r>
      <w:r w:rsidRPr="00E15E6F">
        <w:rPr>
          <w:b/>
          <w:sz w:val="23"/>
          <w:szCs w:val="23"/>
        </w:rPr>
        <w:t xml:space="preserve"> </w:t>
      </w:r>
      <w:r w:rsidRPr="00E15E6F">
        <w:rPr>
          <w:sz w:val="23"/>
          <w:szCs w:val="23"/>
        </w:rPr>
        <w:t xml:space="preserve">О. Г. Габриелян, </w:t>
      </w:r>
    </w:p>
    <w:p w:rsidR="009E0D0F" w:rsidRPr="00E15E6F" w:rsidRDefault="009E0D0F" w:rsidP="009E0D0F">
      <w:pPr>
        <w:pStyle w:val="a8"/>
        <w:rPr>
          <w:sz w:val="23"/>
          <w:szCs w:val="23"/>
        </w:rPr>
      </w:pPr>
      <w:r w:rsidRPr="00E15E6F">
        <w:rPr>
          <w:sz w:val="23"/>
          <w:szCs w:val="23"/>
        </w:rPr>
        <w:t xml:space="preserve">Г.Г. Лысова, Дрофа,2010 г. </w:t>
      </w:r>
    </w:p>
    <w:p w:rsidR="009E0D0F" w:rsidRDefault="009E0D0F" w:rsidP="009E0D0F">
      <w:pPr>
        <w:pStyle w:val="a8"/>
        <w:rPr>
          <w:sz w:val="23"/>
          <w:szCs w:val="23"/>
        </w:rPr>
      </w:pPr>
      <w:r w:rsidRPr="00E15E6F">
        <w:rPr>
          <w:sz w:val="23"/>
          <w:szCs w:val="23"/>
        </w:rPr>
        <w:t>Данная программа имеет гриф «Рекомендовано Министерством образования и науки Российской Федерации».</w:t>
      </w:r>
    </w:p>
    <w:p w:rsidR="009E0D0F" w:rsidRPr="00E15E6F" w:rsidRDefault="009E0D0F" w:rsidP="002159C1">
      <w:pPr>
        <w:shd w:val="clear" w:color="auto" w:fill="FFFFFF"/>
        <w:spacing w:after="0" w:line="240" w:lineRule="auto"/>
        <w:rPr>
          <w:rFonts w:ascii="Times New Roman" w:eastAsia="Times New Roman" w:hAnsi="Times New Roman" w:cs="Times New Roman"/>
          <w:color w:val="333333"/>
          <w:sz w:val="28"/>
          <w:szCs w:val="28"/>
          <w:lang w:eastAsia="ru-RU"/>
        </w:rPr>
      </w:pPr>
      <w:r w:rsidRPr="00E15E6F">
        <w:rPr>
          <w:rFonts w:ascii="Times New Roman" w:eastAsia="Times New Roman" w:hAnsi="Times New Roman" w:cs="Times New Roman"/>
          <w:b/>
          <w:bCs/>
          <w:color w:val="333333"/>
          <w:sz w:val="28"/>
          <w:szCs w:val="28"/>
          <w:lang w:eastAsia="ru-RU"/>
        </w:rPr>
        <w:t>Изучение химии на базовом уровне среднего (полного) общего образования направлено на достижение следующих целей:</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освоение знаний </w:t>
      </w:r>
      <w:r w:rsidRPr="00E15E6F">
        <w:rPr>
          <w:rFonts w:ascii="Times New Roman" w:eastAsia="Times New Roman" w:hAnsi="Times New Roman" w:cs="Times New Roman"/>
          <w:color w:val="333333"/>
          <w:sz w:val="23"/>
          <w:szCs w:val="23"/>
          <w:lang w:eastAsia="ru-RU"/>
        </w:rPr>
        <w:t>о химической составляющей естественнонаучной картины мира, важнейших химических понятиях, законах и теориях;</w:t>
      </w:r>
    </w:p>
    <w:p w:rsidR="009E0D0F" w:rsidRPr="00E15E6F" w:rsidRDefault="009E0D0F" w:rsidP="009E0D0F">
      <w:pPr>
        <w:numPr>
          <w:ilvl w:val="0"/>
          <w:numId w:val="1"/>
        </w:numPr>
        <w:shd w:val="clear" w:color="auto" w:fill="FFFFFF"/>
        <w:spacing w:after="0" w:line="240" w:lineRule="auto"/>
        <w:ind w:left="284" w:firstLine="0"/>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овладение умениями </w:t>
      </w:r>
      <w:r w:rsidRPr="00E15E6F">
        <w:rPr>
          <w:rFonts w:ascii="Times New Roman" w:eastAsia="Times New Roman" w:hAnsi="Times New Roman" w:cs="Times New Roman"/>
          <w:color w:val="333333"/>
          <w:sz w:val="23"/>
          <w:szCs w:val="23"/>
          <w:lang w:eastAsia="ru-RU"/>
        </w:rPr>
        <w:t>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развитие </w:t>
      </w:r>
      <w:r w:rsidRPr="00E15E6F">
        <w:rPr>
          <w:rFonts w:ascii="Times New Roman" w:eastAsia="Times New Roman" w:hAnsi="Times New Roman" w:cs="Times New Roman"/>
          <w:color w:val="333333"/>
          <w:sz w:val="23"/>
          <w:szCs w:val="23"/>
          <w:lang w:eastAsia="ru-RU"/>
        </w:rPr>
        <w:t>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воспитание </w:t>
      </w:r>
      <w:r w:rsidRPr="00E15E6F">
        <w:rPr>
          <w:rFonts w:ascii="Times New Roman" w:eastAsia="Times New Roman" w:hAnsi="Times New Roman" w:cs="Times New Roman"/>
          <w:color w:val="333333"/>
          <w:sz w:val="23"/>
          <w:szCs w:val="23"/>
          <w:lang w:eastAsia="ru-RU"/>
        </w:rPr>
        <w:t>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E0D0F" w:rsidRPr="00E15E6F" w:rsidRDefault="009E0D0F" w:rsidP="009E0D0F">
      <w:pPr>
        <w:numPr>
          <w:ilvl w:val="0"/>
          <w:numId w:val="1"/>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применение полученных знаний и умений </w:t>
      </w:r>
      <w:r w:rsidRPr="00E15E6F">
        <w:rPr>
          <w:rFonts w:ascii="Times New Roman" w:eastAsia="Times New Roman" w:hAnsi="Times New Roman" w:cs="Times New Roman"/>
          <w:color w:val="333333"/>
          <w:sz w:val="23"/>
          <w:szCs w:val="23"/>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A2818" w:rsidRDefault="009E0D0F" w:rsidP="009E0D0F">
      <w:pPr>
        <w:shd w:val="clear" w:color="auto" w:fill="FFFFFF"/>
        <w:spacing w:after="0" w:line="240" w:lineRule="auto"/>
        <w:ind w:left="284"/>
        <w:rPr>
          <w:rFonts w:ascii="Times New Roman" w:eastAsia="Times New Roman" w:hAnsi="Times New Roman" w:cs="Times New Roman"/>
          <w:b/>
          <w:color w:val="333333"/>
          <w:sz w:val="23"/>
          <w:szCs w:val="23"/>
          <w:lang w:eastAsia="ru-RU"/>
        </w:rPr>
      </w:pPr>
      <w:r w:rsidRPr="00DA2818">
        <w:rPr>
          <w:rFonts w:ascii="Times New Roman" w:eastAsia="Times New Roman" w:hAnsi="Times New Roman" w:cs="Times New Roman"/>
          <w:b/>
          <w:color w:val="333333"/>
          <w:sz w:val="23"/>
          <w:szCs w:val="23"/>
          <w:lang w:eastAsia="ru-RU"/>
        </w:rPr>
        <w:t>Курс общей химии 11 класса направлен на решение задачи</w:t>
      </w:r>
      <w:r w:rsidR="00DA2818">
        <w:rPr>
          <w:rFonts w:ascii="Times New Roman" w:eastAsia="Times New Roman" w:hAnsi="Times New Roman" w:cs="Times New Roman"/>
          <w:b/>
          <w:color w:val="333333"/>
          <w:sz w:val="23"/>
          <w:szCs w:val="23"/>
          <w:lang w:eastAsia="ru-RU"/>
        </w:rPr>
        <w:t>:</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xml:space="preserve"> интеграции знаний учащихся по неорганической и органической химии с целью формирования у них единой химической картины мира. Ведущая идея курса – единство неорганической и органической химии на основе общности их понятий, законов и теорий, а также на основе общих подходов к классификации органических и неорганических веществ и закономерностям протекания химических реакций между ними.</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Значительное место в содержании курса отводится химическому эксперименту. Он открывает возможность формировать у учащихся умения работать с химическими веществами, выполнять простые химические опыты, учит школьников безопасному и экологически грамотному обращению с веществами в быту и на производстве.</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Логика и структурирование курса позволяют в полной мере использовать в обучении логические операции мышления: анализ и синтез, сравнение и аналогию, систематизацию и обобщение.</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color w:val="333333"/>
          <w:sz w:val="23"/>
          <w:szCs w:val="23"/>
          <w:lang w:eastAsia="ru-RU"/>
        </w:rPr>
        <w:t>Рабочая программа составлена из расчета 2 часа в неделю: один час из федерального компонента, второй выделен администрацией школы из часов компонента образовательного учреждения, данная программа интегрирует федеральный компонент и компонент образовательного учреждения воедино, что способствует интеграции знаний учащихся по неорганической и органической химии с целью формирования у них единой химической картины мира.</w:t>
      </w:r>
      <w:proofErr w:type="gramEnd"/>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Рабочая программа по числу часов, отведенных на изучение каждой конкретной темы, полностью соответствует авторской программе, вместе с тем в авторскую программу внесены некоторые изменения:</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1. Дополнены уроки: «Классификация неорганических соединений» и «Классификация органических соединений» (тема 4), т. к. данные уроки позволяют систематизировать материал о классах неорганических и органических соединений.</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lastRenderedPageBreak/>
        <w:t>2. Исключены некоторые демонстрации, так как они дублируются лабораторными опытами:</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коллекция пластмасс и изделий из них, коллекция волокон и изделий из них, жесткость воды и способы ее устранения, образцы различных дисперсных систем (тема 2);</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примеры необратимых реакций, идущих с образованием осадка, газа, воды (тема 3);</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 xml:space="preserve">- коллекции образцов металлов, неметаллов, природных органических кислот, образцы природных минералов, содержащих хлорид натрия, карбонат кальция, фосфат кальция и </w:t>
      </w:r>
      <w:proofErr w:type="spellStart"/>
      <w:r w:rsidRPr="00E15E6F">
        <w:rPr>
          <w:rFonts w:ascii="Times New Roman" w:eastAsia="Times New Roman" w:hAnsi="Times New Roman" w:cs="Times New Roman"/>
          <w:color w:val="333333"/>
          <w:sz w:val="23"/>
          <w:szCs w:val="23"/>
          <w:lang w:eastAsia="ru-RU"/>
        </w:rPr>
        <w:t>гидроксокарбонат</w:t>
      </w:r>
      <w:proofErr w:type="spellEnd"/>
      <w:r w:rsidRPr="00E15E6F">
        <w:rPr>
          <w:rFonts w:ascii="Times New Roman" w:eastAsia="Times New Roman" w:hAnsi="Times New Roman" w:cs="Times New Roman"/>
          <w:color w:val="333333"/>
          <w:sz w:val="23"/>
          <w:szCs w:val="23"/>
          <w:lang w:eastAsia="ru-RU"/>
        </w:rPr>
        <w:t xml:space="preserve"> меди (П) (тема 4)</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3. Взамен исключенных демонстраций добавлены несколько демонстраций из примерной программы:</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color w:val="333333"/>
          <w:sz w:val="23"/>
          <w:szCs w:val="23"/>
          <w:lang w:eastAsia="ru-RU"/>
        </w:rPr>
        <w:t>- модель металлической кристаллической решетки (тема 2); растворение окрашенных веществ в воде (сульфата меди (П), перманганата калия, хлорида железа (Ш) (тема 3);</w:t>
      </w:r>
      <w:proofErr w:type="gramEnd"/>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 </w:t>
      </w:r>
      <w:r w:rsidRPr="00E15E6F">
        <w:rPr>
          <w:rFonts w:ascii="Times New Roman" w:eastAsia="Times New Roman" w:hAnsi="Times New Roman" w:cs="Times New Roman"/>
          <w:color w:val="333333"/>
          <w:sz w:val="23"/>
          <w:szCs w:val="23"/>
          <w:lang w:eastAsia="ru-RU"/>
        </w:rPr>
        <w:t>возгонка йода, изготовление йодной спиртовой настойки, взаимное вытеснение галогенов из растворов их солей, горение серы и фосфора в кислороде, взаимодействие меди с кислородом и серой (тема 4).</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4. С целью выполнения требований стандарта и усиления практической направленности курса в рабочую программу включена дополнительная тема «Химия и жизнь» в объеме 4-х часов (авторская программа рассчитана на 68 часов с резервом времени 2 часа) с демонстрациями и лабораторным опытом из примерной программы.</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color w:val="333333"/>
          <w:sz w:val="23"/>
          <w:szCs w:val="23"/>
          <w:lang w:eastAsia="ru-RU"/>
        </w:rPr>
        <w:t>Данная рабочая программа может быть реализована при использовании традиционной технологии обучения, а также элементов других современных образовательных технологий, передовых форм и методов обучения, таких как проблемный метод, развивающее обучение, компьютерные технологии, тестовый контроль знаний в зависимости от склонностей, потребностей, возможностей и способностей каждого конкретного класса в параллели.</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Контроль </w:t>
      </w:r>
      <w:r w:rsidRPr="00E15E6F">
        <w:rPr>
          <w:rFonts w:ascii="Times New Roman" w:eastAsia="Times New Roman" w:hAnsi="Times New Roman" w:cs="Times New Roman"/>
          <w:color w:val="333333"/>
          <w:sz w:val="23"/>
          <w:szCs w:val="23"/>
          <w:lang w:eastAsia="ru-RU"/>
        </w:rPr>
        <w:t xml:space="preserve">за уровнем знаний учащихся предусматривает проведение лабораторных, практических, самостоятельных, контрольных работ, как в </w:t>
      </w:r>
      <w:proofErr w:type="gramStart"/>
      <w:r w:rsidRPr="00E15E6F">
        <w:rPr>
          <w:rFonts w:ascii="Times New Roman" w:eastAsia="Times New Roman" w:hAnsi="Times New Roman" w:cs="Times New Roman"/>
          <w:color w:val="333333"/>
          <w:sz w:val="23"/>
          <w:szCs w:val="23"/>
          <w:lang w:eastAsia="ru-RU"/>
        </w:rPr>
        <w:t>традиционной</w:t>
      </w:r>
      <w:proofErr w:type="gramEnd"/>
      <w:r w:rsidRPr="00E15E6F">
        <w:rPr>
          <w:rFonts w:ascii="Times New Roman" w:eastAsia="Times New Roman" w:hAnsi="Times New Roman" w:cs="Times New Roman"/>
          <w:color w:val="333333"/>
          <w:sz w:val="23"/>
          <w:szCs w:val="23"/>
          <w:lang w:eastAsia="ru-RU"/>
        </w:rPr>
        <w:t>, так и в тестовой формах.</w:t>
      </w:r>
    </w:p>
    <w:p w:rsidR="009E0D0F" w:rsidRPr="00D26973" w:rsidRDefault="009E0D0F" w:rsidP="009E0D0F">
      <w:pPr>
        <w:spacing w:after="0" w:line="240" w:lineRule="auto"/>
        <w:ind w:left="284"/>
        <w:jc w:val="center"/>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color w:val="333333"/>
          <w:sz w:val="24"/>
          <w:szCs w:val="24"/>
          <w:shd w:val="clear" w:color="auto" w:fill="FFFFFF"/>
          <w:lang w:eastAsia="ru-RU"/>
        </w:rPr>
        <w:t>В результате изучения химии на базовом уровне ученик должен</w:t>
      </w:r>
    </w:p>
    <w:p w:rsidR="009E0D0F" w:rsidRPr="00E15E6F" w:rsidRDefault="009E0D0F" w:rsidP="009E0D0F">
      <w:pPr>
        <w:numPr>
          <w:ilvl w:val="0"/>
          <w:numId w:val="2"/>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знать / понимать</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b/>
          <w:bCs/>
          <w:color w:val="333333"/>
          <w:sz w:val="23"/>
          <w:szCs w:val="23"/>
          <w:lang w:eastAsia="ru-RU"/>
        </w:rPr>
        <w:t>важнейшие химические понятия:</w:t>
      </w:r>
      <w:r w:rsidRPr="00E15E6F">
        <w:rPr>
          <w:rFonts w:ascii="Times New Roman" w:eastAsia="Times New Roman" w:hAnsi="Times New Roman" w:cs="Times New Roman"/>
          <w:color w:val="333333"/>
          <w:sz w:val="23"/>
          <w:szCs w:val="23"/>
          <w:lang w:eastAsia="ru-RU"/>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E15E6F">
        <w:rPr>
          <w:rFonts w:ascii="Times New Roman" w:eastAsia="Times New Roman" w:hAnsi="Times New Roman" w:cs="Times New Roman"/>
          <w:color w:val="333333"/>
          <w:sz w:val="23"/>
          <w:szCs w:val="23"/>
          <w:lang w:eastAsia="ru-RU"/>
        </w:rPr>
        <w:t>электроотрицательность</w:t>
      </w:r>
      <w:proofErr w:type="spellEnd"/>
      <w:r w:rsidRPr="00E15E6F">
        <w:rPr>
          <w:rFonts w:ascii="Times New Roman" w:eastAsia="Times New Roman" w:hAnsi="Times New Roman" w:cs="Times New Roman"/>
          <w:color w:val="333333"/>
          <w:sz w:val="23"/>
          <w:szCs w:val="23"/>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E15E6F">
        <w:rPr>
          <w:rFonts w:ascii="Times New Roman" w:eastAsia="Times New Roman" w:hAnsi="Times New Roman" w:cs="Times New Roman"/>
          <w:color w:val="333333"/>
          <w:sz w:val="23"/>
          <w:szCs w:val="23"/>
          <w:lang w:eastAsia="ru-RU"/>
        </w:rPr>
        <w:t>неэлектролит</w:t>
      </w:r>
      <w:proofErr w:type="spellEnd"/>
      <w:r w:rsidRPr="00E15E6F">
        <w:rPr>
          <w:rFonts w:ascii="Times New Roman" w:eastAsia="Times New Roman" w:hAnsi="Times New Roman" w:cs="Times New Roman"/>
          <w:color w:val="333333"/>
          <w:sz w:val="23"/>
          <w:szCs w:val="23"/>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основные законы химии: </w:t>
      </w:r>
      <w:r w:rsidRPr="00E15E6F">
        <w:rPr>
          <w:rFonts w:ascii="Times New Roman" w:eastAsia="Times New Roman" w:hAnsi="Times New Roman" w:cs="Times New Roman"/>
          <w:color w:val="333333"/>
          <w:sz w:val="23"/>
          <w:szCs w:val="23"/>
          <w:lang w:eastAsia="ru-RU"/>
        </w:rPr>
        <w:t>сохранения массы веществ, постоянства состава, периодический закон;</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основные теории химии:</w:t>
      </w:r>
      <w:r w:rsidRPr="00E15E6F">
        <w:rPr>
          <w:rFonts w:ascii="Times New Roman" w:eastAsia="Times New Roman" w:hAnsi="Times New Roman" w:cs="Times New Roman"/>
          <w:color w:val="333333"/>
          <w:sz w:val="23"/>
          <w:szCs w:val="23"/>
          <w:lang w:eastAsia="ru-RU"/>
        </w:rPr>
        <w:t> химической связи, электролитической диссоциации, строения органических соединений;</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proofErr w:type="gramStart"/>
      <w:r w:rsidRPr="00E15E6F">
        <w:rPr>
          <w:rFonts w:ascii="Times New Roman" w:eastAsia="Times New Roman" w:hAnsi="Times New Roman" w:cs="Times New Roman"/>
          <w:b/>
          <w:bCs/>
          <w:color w:val="333333"/>
          <w:sz w:val="23"/>
          <w:szCs w:val="23"/>
          <w:lang w:eastAsia="ru-RU"/>
        </w:rPr>
        <w:t>важнейшие вещества и материалы:</w:t>
      </w:r>
      <w:r w:rsidRPr="00E15E6F">
        <w:rPr>
          <w:rFonts w:ascii="Times New Roman" w:eastAsia="Times New Roman" w:hAnsi="Times New Roman" w:cs="Times New Roman"/>
          <w:color w:val="333333"/>
          <w:sz w:val="23"/>
          <w:szCs w:val="23"/>
          <w:lang w:eastAsia="ru-RU"/>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9E0D0F" w:rsidRPr="00E15E6F" w:rsidRDefault="009E0D0F" w:rsidP="009E0D0F">
      <w:pPr>
        <w:numPr>
          <w:ilvl w:val="0"/>
          <w:numId w:val="3"/>
        </w:num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уметь</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называть</w:t>
      </w:r>
      <w:r w:rsidRPr="00E15E6F">
        <w:rPr>
          <w:rFonts w:ascii="Times New Roman" w:eastAsia="Times New Roman" w:hAnsi="Times New Roman" w:cs="Times New Roman"/>
          <w:color w:val="333333"/>
          <w:sz w:val="23"/>
          <w:szCs w:val="23"/>
          <w:lang w:eastAsia="ru-RU"/>
        </w:rPr>
        <w:t> изученные вещества по «тривиальной» или международной номенклатуре;</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color w:val="333333"/>
          <w:sz w:val="23"/>
          <w:szCs w:val="23"/>
          <w:lang w:eastAsia="ru-RU"/>
        </w:rPr>
      </w:pPr>
      <w:r w:rsidRPr="00E15E6F">
        <w:rPr>
          <w:rFonts w:ascii="Times New Roman" w:eastAsia="Times New Roman" w:hAnsi="Times New Roman" w:cs="Times New Roman"/>
          <w:b/>
          <w:bCs/>
          <w:color w:val="333333"/>
          <w:sz w:val="23"/>
          <w:szCs w:val="23"/>
          <w:lang w:eastAsia="ru-RU"/>
        </w:rPr>
        <w:t>определять: </w:t>
      </w:r>
      <w:r w:rsidRPr="00E15E6F">
        <w:rPr>
          <w:rFonts w:ascii="Times New Roman" w:eastAsia="Times New Roman" w:hAnsi="Times New Roman" w:cs="Times New Roman"/>
          <w:color w:val="333333"/>
          <w:sz w:val="23"/>
          <w:szCs w:val="23"/>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характеризовать: </w:t>
      </w:r>
      <w:r w:rsidRPr="00046DA8">
        <w:rPr>
          <w:rFonts w:ascii="Times New Roman" w:eastAsia="Times New Roman" w:hAnsi="Times New Roman" w:cs="Times New Roman"/>
          <w:color w:val="333333"/>
          <w:sz w:val="24"/>
          <w:szCs w:val="24"/>
          <w:lang w:eastAsia="ru-RU"/>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объяснять: </w:t>
      </w:r>
      <w:r w:rsidRPr="00046DA8">
        <w:rPr>
          <w:rFonts w:ascii="Times New Roman" w:eastAsia="Times New Roman" w:hAnsi="Times New Roman" w:cs="Times New Roman"/>
          <w:color w:val="333333"/>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lastRenderedPageBreak/>
        <w:t>выполнять химический эксперимент</w:t>
      </w:r>
      <w:r w:rsidRPr="00046DA8">
        <w:rPr>
          <w:rFonts w:ascii="Times New Roman" w:eastAsia="Times New Roman" w:hAnsi="Times New Roman" w:cs="Times New Roman"/>
          <w:color w:val="333333"/>
          <w:sz w:val="24"/>
          <w:szCs w:val="24"/>
          <w:lang w:eastAsia="ru-RU"/>
        </w:rPr>
        <w:t> по распознаванию важнейших неорганических и органических веществ;</w:t>
      </w:r>
    </w:p>
    <w:p w:rsidR="009E0D0F" w:rsidRDefault="009E0D0F" w:rsidP="009E0D0F">
      <w:pPr>
        <w:shd w:val="clear" w:color="auto" w:fill="FFFFFF"/>
        <w:spacing w:after="0" w:line="240" w:lineRule="auto"/>
        <w:ind w:left="284"/>
        <w:jc w:val="both"/>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проводить</w:t>
      </w:r>
      <w:r w:rsidRPr="00046DA8">
        <w:rPr>
          <w:rFonts w:ascii="Times New Roman" w:eastAsia="Times New Roman" w:hAnsi="Times New Roman" w:cs="Times New Roman"/>
          <w:color w:val="333333"/>
          <w:sz w:val="24"/>
          <w:szCs w:val="24"/>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046DA8">
        <w:rPr>
          <w:rFonts w:ascii="Times New Roman" w:eastAsia="Times New Roman" w:hAnsi="Times New Roman" w:cs="Times New Roman"/>
          <w:color w:val="333333"/>
          <w:sz w:val="24"/>
          <w:szCs w:val="24"/>
          <w:lang w:eastAsia="ru-RU"/>
        </w:rPr>
        <w:t>ии и ее</w:t>
      </w:r>
      <w:proofErr w:type="gramEnd"/>
      <w:r w:rsidRPr="00046DA8">
        <w:rPr>
          <w:rFonts w:ascii="Times New Roman" w:eastAsia="Times New Roman" w:hAnsi="Times New Roman" w:cs="Times New Roman"/>
          <w:color w:val="333333"/>
          <w:sz w:val="24"/>
          <w:szCs w:val="24"/>
          <w:lang w:eastAsia="ru-RU"/>
        </w:rPr>
        <w:t xml:space="preserve"> представления в различных формах;</w:t>
      </w:r>
    </w:p>
    <w:p w:rsidR="009E0D0F" w:rsidRPr="002159C1"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2159C1">
        <w:rPr>
          <w:rFonts w:ascii="Times New Roman" w:eastAsia="Times New Roman" w:hAnsi="Times New Roman" w:cs="Times New Roman"/>
          <w:b/>
          <w:bCs/>
          <w:color w:val="333333"/>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009E0D0F" w:rsidRPr="002159C1">
        <w:rPr>
          <w:rFonts w:ascii="Times New Roman" w:eastAsia="Times New Roman" w:hAnsi="Times New Roman" w:cs="Times New Roman"/>
          <w:b/>
          <w:bCs/>
          <w:color w:val="333333"/>
          <w:sz w:val="24"/>
          <w:szCs w:val="24"/>
          <w:lang w:eastAsia="ru-RU"/>
        </w:rPr>
        <w:t>для</w:t>
      </w:r>
      <w:proofErr w:type="gramEnd"/>
      <w:r w:rsidR="009E0D0F" w:rsidRPr="002159C1">
        <w:rPr>
          <w:rFonts w:ascii="Times New Roman" w:eastAsia="Times New Roman" w:hAnsi="Times New Roman" w:cs="Times New Roman"/>
          <w:b/>
          <w:bCs/>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объяснения химических явлений, происходящих в природе, быту и на производстве;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определения возможности протекания химических превращений в различных условиях и оценки их последствий;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экологически грамотного поведения в окружающей среде;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оценки влияния химического загрязнения окружающей среды на организм человека и другие живые организмы;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безопасного обращения с горючими и токсичными веществами, лабораторным оборудованием;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приготовления растворов заданной концентрации в быту и на производстве;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критической оценки достоверности химической информации, поступающей из разных источников.</w:t>
      </w:r>
    </w:p>
    <w:p w:rsidR="009E0D0F" w:rsidRPr="00E15E6F" w:rsidRDefault="009E0D0F" w:rsidP="009E0D0F">
      <w:pPr>
        <w:shd w:val="clear" w:color="auto" w:fill="FFFFFF"/>
        <w:spacing w:after="0" w:line="240" w:lineRule="auto"/>
        <w:ind w:left="284"/>
        <w:rPr>
          <w:rFonts w:ascii="Times New Roman" w:eastAsia="Times New Roman" w:hAnsi="Times New Roman" w:cs="Times New Roman"/>
          <w:b/>
          <w:bCs/>
          <w:color w:val="333333"/>
          <w:sz w:val="24"/>
          <w:szCs w:val="24"/>
          <w:lang w:eastAsia="ru-RU"/>
        </w:rPr>
      </w:pPr>
      <w:r w:rsidRPr="00046DA8">
        <w:rPr>
          <w:rFonts w:ascii="Times New Roman" w:eastAsia="Times New Roman" w:hAnsi="Times New Roman" w:cs="Times New Roman"/>
          <w:color w:val="333333"/>
          <w:sz w:val="24"/>
          <w:szCs w:val="24"/>
          <w:lang w:eastAsia="ru-RU"/>
        </w:rPr>
        <w:t>Кроме того, в результате изучения химии на базовом уровне ученик </w:t>
      </w:r>
      <w:r w:rsidRPr="00046DA8">
        <w:rPr>
          <w:rFonts w:ascii="Times New Roman" w:eastAsia="Times New Roman" w:hAnsi="Times New Roman" w:cs="Times New Roman"/>
          <w:b/>
          <w:bCs/>
          <w:color w:val="333333"/>
          <w:sz w:val="24"/>
          <w:szCs w:val="24"/>
          <w:lang w:eastAsia="ru-RU"/>
        </w:rPr>
        <w:t>должен:</w:t>
      </w:r>
    </w:p>
    <w:p w:rsidR="009E0D0F" w:rsidRPr="00046DA8" w:rsidRDefault="009E0D0F" w:rsidP="009E0D0F">
      <w:pPr>
        <w:numPr>
          <w:ilvl w:val="0"/>
          <w:numId w:val="4"/>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Уметь</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i/>
          <w:iCs/>
          <w:color w:val="333333"/>
          <w:sz w:val="24"/>
          <w:szCs w:val="24"/>
          <w:lang w:eastAsia="ru-RU"/>
        </w:rPr>
        <w:t>проводить </w:t>
      </w:r>
      <w:r w:rsidRPr="00046DA8">
        <w:rPr>
          <w:rFonts w:ascii="Times New Roman" w:eastAsia="Times New Roman" w:hAnsi="Times New Roman" w:cs="Times New Roman"/>
          <w:color w:val="333333"/>
          <w:sz w:val="24"/>
          <w:szCs w:val="24"/>
          <w:lang w:eastAsia="ru-RU"/>
        </w:rP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046DA8">
        <w:rPr>
          <w:rFonts w:ascii="Times New Roman" w:eastAsia="Times New Roman" w:hAnsi="Times New Roman" w:cs="Times New Roman"/>
          <w:color w:val="333333"/>
          <w:sz w:val="24"/>
          <w:szCs w:val="24"/>
          <w:lang w:eastAsia="ru-RU"/>
        </w:rPr>
        <w:t>ии и ее</w:t>
      </w:r>
      <w:proofErr w:type="gramEnd"/>
      <w:r w:rsidRPr="00046DA8">
        <w:rPr>
          <w:rFonts w:ascii="Times New Roman" w:eastAsia="Times New Roman" w:hAnsi="Times New Roman" w:cs="Times New Roman"/>
          <w:color w:val="333333"/>
          <w:sz w:val="24"/>
          <w:szCs w:val="24"/>
          <w:lang w:eastAsia="ru-RU"/>
        </w:rPr>
        <w:t xml:space="preserve"> представления в различных формах;</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использовать приобретенные знания и умения в практической деятельности и повседневной жизни </w:t>
      </w:r>
      <w:proofErr w:type="gramStart"/>
      <w:r w:rsidRPr="00046DA8">
        <w:rPr>
          <w:rFonts w:ascii="Times New Roman" w:eastAsia="Times New Roman" w:hAnsi="Times New Roman" w:cs="Times New Roman"/>
          <w:color w:val="333333"/>
          <w:sz w:val="24"/>
          <w:szCs w:val="24"/>
          <w:lang w:eastAsia="ru-RU"/>
        </w:rPr>
        <w:t>для</w:t>
      </w:r>
      <w:proofErr w:type="gramEnd"/>
      <w:r w:rsidRPr="00046DA8">
        <w:rPr>
          <w:rFonts w:ascii="Times New Roman" w:eastAsia="Times New Roman" w:hAnsi="Times New Roman" w:cs="Times New Roman"/>
          <w:color w:val="333333"/>
          <w:sz w:val="24"/>
          <w:szCs w:val="24"/>
          <w:lang w:eastAsia="ru-RU"/>
        </w:rPr>
        <w:t>:</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объяснения химических явлений, происходящих в природе, быту и на производстве;</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определения возможности протекания химических превращений в различных условиях и оценки их последствий;</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экологически грамотного поведения в окружающей среде;</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оценки влияния химического загрязнения окружающей среды на организм человека и другие живые организмы;</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безопасного обращения с горючими и токсичными веществами, лабораторным оборудованием;</w:t>
      </w:r>
    </w:p>
    <w:p w:rsidR="009E0D0F" w:rsidRPr="00046DA8" w:rsidRDefault="009E0D0F" w:rsidP="009E0D0F">
      <w:pPr>
        <w:numPr>
          <w:ilvl w:val="0"/>
          <w:numId w:val="5"/>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приготовления растворов заданной концентрации в быту и на производстве;</w:t>
      </w:r>
    </w:p>
    <w:p w:rsidR="00D26973" w:rsidRDefault="009E0D0F" w:rsidP="00D26973">
      <w:pPr>
        <w:pStyle w:val="a3"/>
        <w:shd w:val="clear" w:color="auto" w:fill="FFFFFF"/>
        <w:spacing w:before="0" w:beforeAutospacing="0" w:after="150" w:afterAutospacing="0"/>
        <w:rPr>
          <w:rFonts w:ascii="Arial" w:hAnsi="Arial" w:cs="Arial"/>
          <w:b/>
          <w:bCs/>
          <w:color w:val="000000"/>
        </w:rPr>
      </w:pPr>
      <w:r w:rsidRPr="00046DA8">
        <w:rPr>
          <w:color w:val="333333"/>
        </w:rPr>
        <w:t>критической оценки достоверности химической информации, поступающей из различных источников.</w:t>
      </w:r>
      <w:r w:rsidR="00E9513C" w:rsidRPr="00E9513C">
        <w:rPr>
          <w:rFonts w:ascii="Arial" w:hAnsi="Arial" w:cs="Arial"/>
          <w:b/>
          <w:bCs/>
          <w:color w:val="000000"/>
        </w:rPr>
        <w:t xml:space="preserve"> </w:t>
      </w:r>
    </w:p>
    <w:p w:rsidR="00E9513C" w:rsidRPr="00D26973" w:rsidRDefault="00E9513C" w:rsidP="00D26973">
      <w:pPr>
        <w:pStyle w:val="a3"/>
        <w:shd w:val="clear" w:color="auto" w:fill="FFFFFF"/>
        <w:spacing w:before="0" w:beforeAutospacing="0" w:after="150" w:afterAutospacing="0"/>
        <w:jc w:val="center"/>
        <w:rPr>
          <w:rFonts w:ascii="Arial" w:hAnsi="Arial" w:cs="Arial"/>
          <w:b/>
          <w:bCs/>
          <w:color w:val="000000"/>
        </w:rPr>
      </w:pPr>
      <w:r w:rsidRPr="00D26973">
        <w:rPr>
          <w:b/>
          <w:bCs/>
          <w:color w:val="000000"/>
        </w:rPr>
        <w:t>Работа с  одаренными детьми:</w:t>
      </w:r>
    </w:p>
    <w:p w:rsidR="00E9513C" w:rsidRPr="00D26973" w:rsidRDefault="00E9513C" w:rsidP="00D26973">
      <w:pPr>
        <w:pStyle w:val="a3"/>
        <w:numPr>
          <w:ilvl w:val="0"/>
          <w:numId w:val="18"/>
        </w:numPr>
        <w:shd w:val="clear" w:color="auto" w:fill="FFFFFF"/>
        <w:spacing w:before="0" w:beforeAutospacing="0" w:after="0" w:afterAutospacing="0"/>
        <w:rPr>
          <w:color w:val="000000"/>
        </w:rPr>
      </w:pPr>
      <w:r w:rsidRPr="00D26973">
        <w:rPr>
          <w:color w:val="000000"/>
        </w:rPr>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E9513C" w:rsidRPr="00D26973" w:rsidRDefault="00E9513C" w:rsidP="00D26973">
      <w:pPr>
        <w:pStyle w:val="a3"/>
        <w:numPr>
          <w:ilvl w:val="0"/>
          <w:numId w:val="18"/>
        </w:numPr>
        <w:shd w:val="clear" w:color="auto" w:fill="FFFFFF"/>
        <w:spacing w:before="0" w:beforeAutospacing="0" w:after="0" w:afterAutospacing="0"/>
        <w:rPr>
          <w:color w:val="000000"/>
        </w:rPr>
      </w:pPr>
      <w:r w:rsidRPr="00D26973">
        <w:rPr>
          <w:color w:val="000000"/>
        </w:rPr>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выявление и развитие природных задатков и творческого потенциала каждого ребенка, реализация его склонностей и возможностей;</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интеграция урочной и внеурочной деятельности учащихся;</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t>организация проектной деятельности;</w:t>
      </w:r>
    </w:p>
    <w:p w:rsidR="00E9513C" w:rsidRPr="00D26973" w:rsidRDefault="00E9513C" w:rsidP="00D26973">
      <w:pPr>
        <w:pStyle w:val="a3"/>
        <w:numPr>
          <w:ilvl w:val="0"/>
          <w:numId w:val="19"/>
        </w:numPr>
        <w:shd w:val="clear" w:color="auto" w:fill="FFFFFF"/>
        <w:spacing w:before="0" w:beforeAutospacing="0" w:after="0" w:afterAutospacing="0"/>
        <w:rPr>
          <w:color w:val="000000"/>
        </w:rPr>
      </w:pPr>
      <w:r w:rsidRPr="00D26973">
        <w:rPr>
          <w:color w:val="000000"/>
        </w:rPr>
        <w:lastRenderedPageBreak/>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E9513C" w:rsidRPr="00D26973" w:rsidRDefault="00E9513C" w:rsidP="00D26973">
      <w:pPr>
        <w:pStyle w:val="a3"/>
        <w:numPr>
          <w:ilvl w:val="0"/>
          <w:numId w:val="20"/>
        </w:numPr>
        <w:shd w:val="clear" w:color="auto" w:fill="FFFFFF"/>
        <w:spacing w:before="0" w:beforeAutospacing="0" w:after="0" w:afterAutospacing="0"/>
        <w:rPr>
          <w:color w:val="000000"/>
        </w:rPr>
      </w:pPr>
      <w:r w:rsidRPr="00D26973">
        <w:rPr>
          <w:color w:val="000000"/>
        </w:rPr>
        <w:t>использование инновационных педагогических и информационных технологий на уроках с целью достижения максимального уровня развития детей;</w:t>
      </w:r>
    </w:p>
    <w:p w:rsidR="00E9513C" w:rsidRPr="00D26973" w:rsidRDefault="00E9513C" w:rsidP="00D26973">
      <w:pPr>
        <w:pStyle w:val="a3"/>
        <w:numPr>
          <w:ilvl w:val="0"/>
          <w:numId w:val="20"/>
        </w:numPr>
        <w:shd w:val="clear" w:color="auto" w:fill="FFFFFF"/>
        <w:spacing w:before="0" w:beforeAutospacing="0" w:after="0" w:afterAutospacing="0"/>
        <w:rPr>
          <w:color w:val="000000"/>
        </w:rPr>
      </w:pPr>
      <w:r w:rsidRPr="00D26973">
        <w:rPr>
          <w:color w:val="000000"/>
        </w:rPr>
        <w:t>проведение различных конкурсов, олимпиад, интеллектуальных игр, и др., позволяющих учащимся проявить свои способности;</w:t>
      </w:r>
    </w:p>
    <w:p w:rsidR="00E9513C" w:rsidRPr="00D26973" w:rsidRDefault="00E9513C" w:rsidP="00D26973">
      <w:pPr>
        <w:pStyle w:val="a3"/>
        <w:numPr>
          <w:ilvl w:val="0"/>
          <w:numId w:val="20"/>
        </w:numPr>
        <w:shd w:val="clear" w:color="auto" w:fill="FFFFFF"/>
        <w:spacing w:before="0" w:beforeAutospacing="0" w:after="0" w:afterAutospacing="0"/>
        <w:rPr>
          <w:color w:val="000000"/>
        </w:rPr>
      </w:pPr>
      <w:r w:rsidRPr="00D26973">
        <w:rPr>
          <w:color w:val="000000"/>
        </w:rPr>
        <w:t>сформирова</w:t>
      </w:r>
      <w:r w:rsidR="00D26973">
        <w:rPr>
          <w:color w:val="000000"/>
        </w:rPr>
        <w:t>ть банк данных «Одарённые дети»</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b/>
          <w:sz w:val="24"/>
          <w:szCs w:val="24"/>
          <w:bdr w:val="none" w:sz="0" w:space="0" w:color="auto" w:frame="1"/>
          <w:lang w:eastAsia="ru-RU"/>
        </w:rPr>
      </w:pPr>
      <w:r w:rsidRPr="00D26973">
        <w:rPr>
          <w:rFonts w:ascii="Times New Roman" w:eastAsia="Times New Roman" w:hAnsi="Times New Roman" w:cs="Times New Roman"/>
          <w:sz w:val="24"/>
          <w:szCs w:val="24"/>
          <w:bdr w:val="none" w:sz="0" w:space="0" w:color="auto" w:frame="1"/>
          <w:lang w:eastAsia="ru-RU"/>
        </w:rPr>
        <w:t xml:space="preserve">                                                                    </w:t>
      </w:r>
      <w:r w:rsidR="00D26973">
        <w:rPr>
          <w:rFonts w:ascii="Times New Roman" w:eastAsia="Times New Roman" w:hAnsi="Times New Roman" w:cs="Times New Roman"/>
          <w:sz w:val="24"/>
          <w:szCs w:val="24"/>
          <w:bdr w:val="none" w:sz="0" w:space="0" w:color="auto" w:frame="1"/>
          <w:lang w:eastAsia="ru-RU"/>
        </w:rPr>
        <w:t xml:space="preserve">              </w:t>
      </w:r>
      <w:r w:rsidRPr="00D26973">
        <w:rPr>
          <w:rFonts w:ascii="Times New Roman" w:eastAsia="Times New Roman" w:hAnsi="Times New Roman" w:cs="Times New Roman"/>
          <w:b/>
          <w:sz w:val="24"/>
          <w:szCs w:val="24"/>
          <w:bdr w:val="none" w:sz="0" w:space="0" w:color="auto" w:frame="1"/>
          <w:lang w:eastAsia="ru-RU"/>
        </w:rPr>
        <w:t xml:space="preserve"> Работа с детьми с ОВЗ</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D26973">
        <w:rPr>
          <w:rFonts w:ascii="Times New Roman" w:eastAsia="Times New Roman" w:hAnsi="Times New Roman" w:cs="Times New Roman"/>
          <w:sz w:val="24"/>
          <w:szCs w:val="24"/>
          <w:bdr w:val="none" w:sz="0" w:space="0" w:color="auto" w:frame="1"/>
          <w:lang w:eastAsia="ru-RU"/>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D26973">
        <w:rPr>
          <w:rFonts w:ascii="Times New Roman" w:eastAsia="Times New Roman" w:hAnsi="Times New Roman" w:cs="Times New Roman"/>
          <w:sz w:val="24"/>
          <w:szCs w:val="24"/>
          <w:bdr w:val="none" w:sz="0" w:space="0" w:color="auto" w:frame="1"/>
          <w:lang w:eastAsia="ru-RU"/>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Технологии дифференциации</w:t>
      </w:r>
      <w:r w:rsidRPr="00D26973">
        <w:rPr>
          <w:rFonts w:ascii="Times New Roman" w:eastAsia="Times New Roman" w:hAnsi="Times New Roman" w:cs="Times New Roman"/>
          <w:bCs/>
          <w:sz w:val="24"/>
          <w:szCs w:val="24"/>
          <w:lang w:eastAsia="ru-RU"/>
        </w:rPr>
        <w:t xml:space="preserve"> и индивидуализации обучения.</w:t>
      </w:r>
      <w:r w:rsidRPr="00D26973">
        <w:rPr>
          <w:rFonts w:ascii="Times New Roman" w:eastAsia="Times New Roman" w:hAnsi="Times New Roman" w:cs="Times New Roman"/>
          <w:sz w:val="24"/>
          <w:szCs w:val="24"/>
          <w:bdr w:val="none" w:sz="0" w:space="0" w:color="auto" w:frame="1"/>
          <w:lang w:eastAsia="ru-RU"/>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Применение данной технологии  имеет следующие преимущества:</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исключается уравниловка и усреднение детей;</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повышается уровень мотивации учения в сильных группах;</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xml:space="preserve"> создаются щадящие условия для </w:t>
      </w:r>
      <w:proofErr w:type="gramStart"/>
      <w:r w:rsidRPr="00D26973">
        <w:rPr>
          <w:rFonts w:ascii="Times New Roman" w:eastAsia="Times New Roman" w:hAnsi="Times New Roman" w:cs="Times New Roman"/>
          <w:sz w:val="24"/>
          <w:szCs w:val="24"/>
          <w:bdr w:val="none" w:sz="0" w:space="0" w:color="auto" w:frame="1"/>
          <w:lang w:eastAsia="ru-RU"/>
        </w:rPr>
        <w:t>слабых</w:t>
      </w:r>
      <w:proofErr w:type="gramEnd"/>
      <w:r w:rsidRPr="00D26973">
        <w:rPr>
          <w:rFonts w:ascii="Times New Roman" w:eastAsia="Times New Roman" w:hAnsi="Times New Roman" w:cs="Times New Roman"/>
          <w:sz w:val="24"/>
          <w:szCs w:val="24"/>
          <w:bdr w:val="none" w:sz="0" w:space="0" w:color="auto" w:frame="1"/>
          <w:lang w:eastAsia="ru-RU"/>
        </w:rPr>
        <w:t>;</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xml:space="preserve"> у учителя появляется возможность помогать </w:t>
      </w:r>
      <w:proofErr w:type="gramStart"/>
      <w:r w:rsidRPr="00D26973">
        <w:rPr>
          <w:rFonts w:ascii="Times New Roman" w:eastAsia="Times New Roman" w:hAnsi="Times New Roman" w:cs="Times New Roman"/>
          <w:sz w:val="24"/>
          <w:szCs w:val="24"/>
          <w:bdr w:val="none" w:sz="0" w:space="0" w:color="auto" w:frame="1"/>
          <w:lang w:eastAsia="ru-RU"/>
        </w:rPr>
        <w:t>слабому</w:t>
      </w:r>
      <w:proofErr w:type="gramEnd"/>
      <w:r w:rsidRPr="00D26973">
        <w:rPr>
          <w:rFonts w:ascii="Times New Roman" w:eastAsia="Times New Roman" w:hAnsi="Times New Roman" w:cs="Times New Roman"/>
          <w:sz w:val="24"/>
          <w:szCs w:val="24"/>
          <w:bdr w:val="none" w:sz="0" w:space="0" w:color="auto" w:frame="1"/>
          <w:lang w:eastAsia="ru-RU"/>
        </w:rPr>
        <w:t>, уделять внимание сильному;</w:t>
      </w:r>
    </w:p>
    <w:p w:rsidR="00E9513C" w:rsidRPr="00D26973" w:rsidRDefault="00E9513C" w:rsidP="00D26973">
      <w:pPr>
        <w:numPr>
          <w:ilvl w:val="0"/>
          <w:numId w:val="21"/>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 появляется возможность более эффективно работать с особенными учащимися.</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 xml:space="preserve">Технология </w:t>
      </w:r>
      <w:proofErr w:type="spellStart"/>
      <w:r w:rsidRPr="00D26973">
        <w:rPr>
          <w:rFonts w:ascii="Times New Roman" w:eastAsia="Times New Roman" w:hAnsi="Times New Roman" w:cs="Times New Roman"/>
          <w:b/>
          <w:bCs/>
          <w:sz w:val="24"/>
          <w:szCs w:val="24"/>
          <w:lang w:eastAsia="ru-RU"/>
        </w:rPr>
        <w:t>разноуровневого</w:t>
      </w:r>
      <w:proofErr w:type="spellEnd"/>
      <w:r w:rsidRPr="00D26973">
        <w:rPr>
          <w:rFonts w:ascii="Times New Roman" w:eastAsia="Times New Roman" w:hAnsi="Times New Roman" w:cs="Times New Roman"/>
          <w:b/>
          <w:bCs/>
          <w:sz w:val="24"/>
          <w:szCs w:val="24"/>
          <w:lang w:eastAsia="ru-RU"/>
        </w:rPr>
        <w:t xml:space="preserve"> обучения</w:t>
      </w:r>
      <w:r w:rsidRPr="00D26973">
        <w:rPr>
          <w:rFonts w:ascii="Times New Roman" w:eastAsia="Times New Roman" w:hAnsi="Times New Roman" w:cs="Times New Roman"/>
          <w:bCs/>
          <w:sz w:val="24"/>
          <w:szCs w:val="24"/>
          <w:lang w:eastAsia="ru-RU"/>
        </w:rPr>
        <w:t>. </w:t>
      </w:r>
      <w:r w:rsidRPr="00D26973">
        <w:rPr>
          <w:rFonts w:ascii="Times New Roman" w:eastAsia="Times New Roman" w:hAnsi="Times New Roman" w:cs="Times New Roman"/>
          <w:sz w:val="24"/>
          <w:szCs w:val="24"/>
          <w:bdr w:val="none" w:sz="0" w:space="0" w:color="auto" w:frame="1"/>
          <w:lang w:eastAsia="ru-RU"/>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E9513C" w:rsidRPr="00D26973" w:rsidRDefault="00E9513C" w:rsidP="00D26973">
      <w:pPr>
        <w:numPr>
          <w:ilvl w:val="0"/>
          <w:numId w:val="22"/>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Личностно-ориентированные  технологии</w:t>
      </w:r>
      <w:r w:rsidRPr="00D26973">
        <w:rPr>
          <w:rFonts w:ascii="Times New Roman" w:eastAsia="Times New Roman" w:hAnsi="Times New Roman" w:cs="Times New Roman"/>
          <w:sz w:val="24"/>
          <w:szCs w:val="24"/>
          <w:bdr w:val="none" w:sz="0" w:space="0" w:color="auto" w:frame="1"/>
          <w:lang w:eastAsia="ru-RU"/>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E9513C" w:rsidRPr="00D26973" w:rsidRDefault="00E9513C" w:rsidP="00D26973">
      <w:pPr>
        <w:numPr>
          <w:ilvl w:val="0"/>
          <w:numId w:val="23"/>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Использование </w:t>
      </w:r>
      <w:proofErr w:type="spellStart"/>
      <w:r w:rsidRPr="00D26973">
        <w:rPr>
          <w:rFonts w:ascii="Times New Roman" w:eastAsia="Times New Roman" w:hAnsi="Times New Roman" w:cs="Times New Roman"/>
          <w:b/>
          <w:bCs/>
          <w:sz w:val="24"/>
          <w:szCs w:val="24"/>
          <w:lang w:eastAsia="ru-RU"/>
        </w:rPr>
        <w:t>здоровьесберегающих</w:t>
      </w:r>
      <w:proofErr w:type="spellEnd"/>
      <w:r w:rsidRPr="00D26973">
        <w:rPr>
          <w:rFonts w:ascii="Times New Roman" w:eastAsia="Times New Roman" w:hAnsi="Times New Roman" w:cs="Times New Roman"/>
          <w:b/>
          <w:bCs/>
          <w:sz w:val="24"/>
          <w:szCs w:val="24"/>
          <w:lang w:eastAsia="ru-RU"/>
        </w:rPr>
        <w:t xml:space="preserve"> технологий</w:t>
      </w:r>
      <w:r w:rsidRPr="00D26973">
        <w:rPr>
          <w:rFonts w:ascii="Times New Roman" w:eastAsia="Times New Roman" w:hAnsi="Times New Roman" w:cs="Times New Roman"/>
          <w:sz w:val="24"/>
          <w:szCs w:val="24"/>
          <w:bdr w:val="none" w:sz="0" w:space="0" w:color="auto" w:frame="1"/>
          <w:lang w:eastAsia="ru-RU"/>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E9513C" w:rsidRPr="00D26973" w:rsidRDefault="00E9513C" w:rsidP="00D26973">
      <w:pPr>
        <w:numPr>
          <w:ilvl w:val="0"/>
          <w:numId w:val="2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Применение</w:t>
      </w:r>
      <w:r w:rsidRPr="00D26973">
        <w:rPr>
          <w:rFonts w:ascii="Times New Roman" w:eastAsia="Times New Roman" w:hAnsi="Times New Roman" w:cs="Times New Roman"/>
          <w:bCs/>
          <w:sz w:val="24"/>
          <w:szCs w:val="24"/>
          <w:lang w:eastAsia="ru-RU"/>
        </w:rPr>
        <w:t> </w:t>
      </w:r>
      <w:r w:rsidRPr="00D26973">
        <w:rPr>
          <w:rFonts w:ascii="Times New Roman" w:eastAsia="Times New Roman" w:hAnsi="Times New Roman" w:cs="Times New Roman"/>
          <w:b/>
          <w:bCs/>
          <w:sz w:val="24"/>
          <w:szCs w:val="24"/>
          <w:lang w:eastAsia="ru-RU"/>
        </w:rPr>
        <w:t>игровых технологий</w:t>
      </w:r>
      <w:r w:rsidRPr="00D26973">
        <w:rPr>
          <w:rFonts w:ascii="Times New Roman" w:eastAsia="Times New Roman" w:hAnsi="Times New Roman" w:cs="Times New Roman"/>
          <w:sz w:val="24"/>
          <w:szCs w:val="24"/>
          <w:bdr w:val="none" w:sz="0" w:space="0" w:color="auto" w:frame="1"/>
          <w:lang w:eastAsia="ru-RU"/>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E9513C" w:rsidRPr="00D26973" w:rsidRDefault="00E9513C" w:rsidP="00D26973">
      <w:pPr>
        <w:numPr>
          <w:ilvl w:val="0"/>
          <w:numId w:val="2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Технология сотрудничества</w:t>
      </w:r>
      <w:r w:rsidRPr="00D26973">
        <w:rPr>
          <w:rFonts w:ascii="Times New Roman" w:eastAsia="Times New Roman" w:hAnsi="Times New Roman" w:cs="Times New Roman"/>
          <w:bCs/>
          <w:sz w:val="24"/>
          <w:szCs w:val="24"/>
          <w:lang w:eastAsia="ru-RU"/>
        </w:rPr>
        <w:t>.</w:t>
      </w:r>
      <w:r w:rsidRPr="00D26973">
        <w:rPr>
          <w:rFonts w:ascii="Times New Roman" w:eastAsia="Times New Roman" w:hAnsi="Times New Roman" w:cs="Times New Roman"/>
          <w:sz w:val="24"/>
          <w:szCs w:val="24"/>
          <w:bdr w:val="none" w:sz="0" w:space="0" w:color="auto" w:frame="1"/>
          <w:lang w:eastAsia="ru-RU"/>
        </w:rPr>
        <w:t xml:space="preserve"> Основная форма работы – групповая, которая как раз и создает атмосферу взаимопомощи, </w:t>
      </w:r>
      <w:proofErr w:type="spellStart"/>
      <w:r w:rsidRPr="00D26973">
        <w:rPr>
          <w:rFonts w:ascii="Times New Roman" w:eastAsia="Times New Roman" w:hAnsi="Times New Roman" w:cs="Times New Roman"/>
          <w:sz w:val="24"/>
          <w:szCs w:val="24"/>
          <w:bdr w:val="none" w:sz="0" w:space="0" w:color="auto" w:frame="1"/>
          <w:lang w:eastAsia="ru-RU"/>
        </w:rPr>
        <w:t>взаимообучения</w:t>
      </w:r>
      <w:proofErr w:type="spellEnd"/>
      <w:r w:rsidRPr="00D26973">
        <w:rPr>
          <w:rFonts w:ascii="Times New Roman" w:eastAsia="Times New Roman" w:hAnsi="Times New Roman" w:cs="Times New Roman"/>
          <w:sz w:val="24"/>
          <w:szCs w:val="24"/>
          <w:bdr w:val="none" w:sz="0" w:space="0" w:color="auto" w:frame="1"/>
          <w:lang w:eastAsia="ru-RU"/>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E9513C" w:rsidRPr="00D26973" w:rsidRDefault="00E9513C" w:rsidP="00D26973">
      <w:pPr>
        <w:numPr>
          <w:ilvl w:val="0"/>
          <w:numId w:val="2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b/>
          <w:bCs/>
          <w:sz w:val="24"/>
          <w:szCs w:val="24"/>
          <w:lang w:eastAsia="ru-RU"/>
        </w:rPr>
        <w:t>Информационные  технологии</w:t>
      </w:r>
      <w:r w:rsidRPr="00D26973">
        <w:rPr>
          <w:rFonts w:ascii="Times New Roman" w:eastAsia="Times New Roman" w:hAnsi="Times New Roman" w:cs="Times New Roman"/>
          <w:bCs/>
          <w:sz w:val="24"/>
          <w:szCs w:val="24"/>
          <w:lang w:eastAsia="ru-RU"/>
        </w:rPr>
        <w:t>:</w:t>
      </w:r>
      <w:r w:rsidRPr="00D26973">
        <w:rPr>
          <w:rFonts w:ascii="Times New Roman" w:eastAsia="Times New Roman" w:hAnsi="Times New Roman" w:cs="Times New Roman"/>
          <w:sz w:val="24"/>
          <w:szCs w:val="24"/>
          <w:bdr w:val="none" w:sz="0" w:space="0" w:color="auto" w:frame="1"/>
          <w:lang w:eastAsia="ru-RU"/>
        </w:rPr>
        <w:t xml:space="preserve">  педагог использует компьютерные игры как средство педагогической коммуникации для реализации индивидуализированного обучения; </w:t>
      </w:r>
      <w:proofErr w:type="spellStart"/>
      <w:r w:rsidRPr="00D26973">
        <w:rPr>
          <w:rFonts w:ascii="Times New Roman" w:eastAsia="Times New Roman" w:hAnsi="Times New Roman" w:cs="Times New Roman"/>
          <w:sz w:val="24"/>
          <w:szCs w:val="24"/>
          <w:bdr w:val="none" w:sz="0" w:space="0" w:color="auto" w:frame="1"/>
          <w:lang w:eastAsia="ru-RU"/>
        </w:rPr>
        <w:t>мультимедийные</w:t>
      </w:r>
      <w:proofErr w:type="spellEnd"/>
      <w:r w:rsidRPr="00D26973">
        <w:rPr>
          <w:rFonts w:ascii="Times New Roman" w:eastAsia="Times New Roman" w:hAnsi="Times New Roman" w:cs="Times New Roman"/>
          <w:sz w:val="24"/>
          <w:szCs w:val="24"/>
          <w:bdr w:val="none" w:sz="0" w:space="0" w:color="auto" w:frame="1"/>
          <w:lang w:eastAsia="ru-RU"/>
        </w:rPr>
        <w:t xml:space="preserve"> презентации; тренажеры, задания на интерактивной доске и др.</w:t>
      </w:r>
    </w:p>
    <w:p w:rsidR="00E9513C" w:rsidRPr="00D26973" w:rsidRDefault="00E9513C" w:rsidP="00D2697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26973">
        <w:rPr>
          <w:rFonts w:ascii="Times New Roman" w:eastAsia="Times New Roman" w:hAnsi="Times New Roman" w:cs="Times New Roman"/>
          <w:sz w:val="24"/>
          <w:szCs w:val="24"/>
          <w:bdr w:val="none" w:sz="0" w:space="0" w:color="auto" w:frame="1"/>
          <w:lang w:eastAsia="ru-RU"/>
        </w:rPr>
        <w:lastRenderedPageBreak/>
        <w:t> </w:t>
      </w:r>
      <w:r w:rsidRPr="00D26973">
        <w:rPr>
          <w:rFonts w:ascii="Times New Roman" w:eastAsia="Times New Roman" w:hAnsi="Times New Roman" w:cs="Times New Roman"/>
          <w:sz w:val="24"/>
          <w:szCs w:val="24"/>
          <w:lang w:eastAsia="ru-RU"/>
        </w:rPr>
        <w:t> </w:t>
      </w:r>
      <w:r w:rsidRPr="00D26973">
        <w:rPr>
          <w:rFonts w:ascii="Times New Roman" w:eastAsia="Times New Roman" w:hAnsi="Times New Roman" w:cs="Times New Roman"/>
          <w:sz w:val="24"/>
          <w:szCs w:val="24"/>
          <w:bdr w:val="none" w:sz="0" w:space="0" w:color="auto" w:frame="1"/>
          <w:lang w:eastAsia="ru-RU"/>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9E0D0F" w:rsidRPr="00D26973" w:rsidRDefault="009E0D0F" w:rsidP="00D26973">
      <w:pPr>
        <w:shd w:val="clear" w:color="auto" w:fill="FFFFFF"/>
        <w:spacing w:after="0" w:line="240" w:lineRule="auto"/>
        <w:rPr>
          <w:rFonts w:ascii="Times New Roman" w:eastAsia="Times New Roman" w:hAnsi="Times New Roman" w:cs="Times New Roman"/>
          <w:sz w:val="24"/>
          <w:szCs w:val="24"/>
          <w:lang w:eastAsia="ru-RU"/>
        </w:rPr>
      </w:pPr>
    </w:p>
    <w:p w:rsidR="009E0D0F" w:rsidRPr="002159C1" w:rsidRDefault="009E0D0F" w:rsidP="002159C1">
      <w:pPr>
        <w:shd w:val="clear" w:color="auto" w:fill="FFFFFF"/>
        <w:spacing w:after="0" w:line="240" w:lineRule="auto"/>
        <w:ind w:left="-76"/>
        <w:rPr>
          <w:rFonts w:ascii="Times New Roman" w:eastAsia="Times New Roman" w:hAnsi="Times New Roman" w:cs="Times New Roman"/>
          <w:color w:val="333333"/>
          <w:sz w:val="24"/>
          <w:szCs w:val="24"/>
          <w:lang w:eastAsia="ru-RU"/>
        </w:rPr>
      </w:pPr>
      <w:r w:rsidRPr="002159C1">
        <w:rPr>
          <w:rFonts w:ascii="Times New Roman" w:eastAsia="Times New Roman" w:hAnsi="Times New Roman" w:cs="Times New Roman"/>
          <w:b/>
          <w:bCs/>
          <w:color w:val="333333"/>
          <w:sz w:val="24"/>
          <w:szCs w:val="24"/>
          <w:lang w:eastAsia="ru-RU"/>
        </w:rPr>
        <w:t xml:space="preserve">Конкретные требования к уровню подготовки выпускников определены </w:t>
      </w:r>
      <w:r w:rsidR="002159C1">
        <w:rPr>
          <w:rFonts w:ascii="Times New Roman" w:eastAsia="Times New Roman" w:hAnsi="Times New Roman" w:cs="Times New Roman"/>
          <w:b/>
          <w:bCs/>
          <w:color w:val="333333"/>
          <w:sz w:val="24"/>
          <w:szCs w:val="24"/>
          <w:lang w:eastAsia="ru-RU"/>
        </w:rPr>
        <w:t>для каждого урока и включены в п</w:t>
      </w:r>
      <w:r w:rsidRPr="002159C1">
        <w:rPr>
          <w:rFonts w:ascii="Times New Roman" w:eastAsia="Times New Roman" w:hAnsi="Times New Roman" w:cs="Times New Roman"/>
          <w:b/>
          <w:bCs/>
          <w:color w:val="333333"/>
          <w:sz w:val="24"/>
          <w:szCs w:val="24"/>
          <w:lang w:eastAsia="ru-RU"/>
        </w:rPr>
        <w:t>оурочное планирование</w:t>
      </w:r>
    </w:p>
    <w:p w:rsidR="009E0D0F" w:rsidRPr="002159C1" w:rsidRDefault="009E0D0F" w:rsidP="009E0D0F">
      <w:pPr>
        <w:shd w:val="clear" w:color="auto" w:fill="FFFFFF"/>
        <w:spacing w:after="0" w:line="240" w:lineRule="auto"/>
        <w:ind w:left="284"/>
        <w:jc w:val="center"/>
        <w:rPr>
          <w:rFonts w:ascii="Times New Roman" w:eastAsia="Times New Roman" w:hAnsi="Times New Roman" w:cs="Times New Roman"/>
          <w:color w:val="333333"/>
          <w:sz w:val="24"/>
          <w:szCs w:val="24"/>
          <w:lang w:eastAsia="ru-RU"/>
        </w:rPr>
      </w:pPr>
      <w:r w:rsidRPr="002159C1">
        <w:rPr>
          <w:rFonts w:ascii="Times New Roman" w:eastAsia="Times New Roman" w:hAnsi="Times New Roman" w:cs="Times New Roman"/>
          <w:b/>
          <w:bCs/>
          <w:color w:val="333333"/>
          <w:sz w:val="24"/>
          <w:szCs w:val="24"/>
          <w:lang w:eastAsia="ru-RU"/>
        </w:rPr>
        <w:t>Критерии и нормы оценки знаний учащихся по химии</w:t>
      </w:r>
    </w:p>
    <w:p w:rsidR="009E0D0F" w:rsidRPr="002159C1" w:rsidRDefault="009E0D0F" w:rsidP="009E0D0F">
      <w:pPr>
        <w:shd w:val="clear" w:color="auto" w:fill="FFFFFF"/>
        <w:spacing w:after="0" w:line="240" w:lineRule="auto"/>
        <w:ind w:left="284"/>
        <w:jc w:val="center"/>
        <w:rPr>
          <w:rFonts w:ascii="Times New Roman" w:eastAsia="Times New Roman" w:hAnsi="Times New Roman" w:cs="Times New Roman"/>
          <w:color w:val="333333"/>
          <w:sz w:val="24"/>
          <w:szCs w:val="24"/>
          <w:lang w:eastAsia="ru-RU"/>
        </w:rPr>
      </w:pP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1. Оценка устного ответа</w:t>
      </w:r>
      <w:r w:rsidRPr="00046DA8">
        <w:rPr>
          <w:rFonts w:ascii="Times New Roman" w:eastAsia="Times New Roman" w:hAnsi="Times New Roman" w:cs="Times New Roman"/>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«5»</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и правильный на основании изученных теорий;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материал изложен в определенной логической последовательности, литературным языком;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самостоятельный.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Ответ «4»</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и правильный на сновании изученных теорий;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«З»</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но при этом допущена существенная ошибка или ответ неполный, несвязный.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roofErr w:type="gramStart"/>
      <w:r w:rsidRPr="00046DA8">
        <w:rPr>
          <w:rFonts w:ascii="Times New Roman" w:eastAsia="Times New Roman" w:hAnsi="Times New Roman" w:cs="Times New Roman"/>
          <w:color w:val="333333"/>
          <w:sz w:val="24"/>
          <w:szCs w:val="24"/>
          <w:lang w:eastAsia="ru-RU"/>
        </w:rPr>
        <w:t xml:space="preserve"> :</w:t>
      </w:r>
      <w:proofErr w:type="gramEnd"/>
    </w:p>
    <w:p w:rsidR="009E0D0F" w:rsidRPr="002159C1"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2. Оценка экспериментальных умений.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Оценка ставится на основании наблюдения за учащимися и письменного отчета за работу.</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выполнена полностью и правильно, сделаны правильные наблюдения и выводы;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эксперимент осуществлен по плану с учетом техники безопасности и правил работы с веществами и оборудованием;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«3»:</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w:t>
      </w:r>
      <w:proofErr w:type="spellStart"/>
      <w:proofErr w:type="gramStart"/>
      <w:r w:rsidRPr="00046DA8">
        <w:rPr>
          <w:rFonts w:ascii="Times New Roman" w:eastAsia="Times New Roman" w:hAnsi="Times New Roman" w:cs="Times New Roman"/>
          <w:color w:val="333333"/>
          <w:sz w:val="24"/>
          <w:szCs w:val="24"/>
          <w:lang w:eastAsia="ru-RU"/>
        </w:rPr>
        <w:t>ве</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ществами</w:t>
      </w:r>
      <w:proofErr w:type="spellEnd"/>
      <w:proofErr w:type="gramEnd"/>
      <w:r w:rsidRPr="00046DA8">
        <w:rPr>
          <w:rFonts w:ascii="Times New Roman" w:eastAsia="Times New Roman" w:hAnsi="Times New Roman" w:cs="Times New Roman"/>
          <w:color w:val="333333"/>
          <w:sz w:val="24"/>
          <w:szCs w:val="24"/>
          <w:lang w:eastAsia="ru-RU"/>
        </w:rPr>
        <w:t xml:space="preserve"> и оборудованием, которая исправляется по требованию учителя.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допущены две (и более) существенные ошибки в ходе: эксперимента, в объяснении, в оформлении работы, в соблюдении правил техники без опасности при работе с веществами и оборудованием, которые учащийся не может исправить даже по требованию учителя;</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color w:val="333333"/>
          <w:sz w:val="24"/>
          <w:szCs w:val="24"/>
          <w:lang w:eastAsia="ru-RU"/>
        </w:rPr>
        <w:t>- работа не выполнена, у учащегося отсутствует экспериментальные умения.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3. Оценка умений решать расчетные задачи</w:t>
      </w:r>
      <w:r w:rsidRPr="00046DA8">
        <w:rPr>
          <w:rFonts w:ascii="Times New Roman" w:eastAsia="Times New Roman" w:hAnsi="Times New Roman" w:cs="Times New Roman"/>
          <w:color w:val="333333"/>
          <w:sz w:val="24"/>
          <w:szCs w:val="24"/>
          <w:lang w:eastAsia="ru-RU"/>
        </w:rPr>
        <w:t>.</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xml:space="preserve">     </w:t>
      </w:r>
      <w:r w:rsidR="009E0D0F" w:rsidRPr="00046DA8">
        <w:rPr>
          <w:rFonts w:ascii="Times New Roman" w:eastAsia="Times New Roman" w:hAnsi="Times New Roman" w:cs="Times New Roman"/>
          <w:color w:val="333333"/>
          <w:sz w:val="24"/>
          <w:szCs w:val="24"/>
          <w:lang w:eastAsia="ru-RU"/>
        </w:rPr>
        <w:t>Отметка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и решении нет ошибок, задача решена рациональным способом;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и решения нет существенных ошибок, но задача решена нерациональным способом, или допущено не более двух несущественных ошибок.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«3»:</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нет существенных ошибок, но допущена существенная ошибка в математических расчетах.</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имеется существенные ошибки в </w:t>
      </w:r>
      <w:proofErr w:type="gramStart"/>
      <w:r w:rsidRPr="00046DA8">
        <w:rPr>
          <w:rFonts w:ascii="Times New Roman" w:eastAsia="Times New Roman" w:hAnsi="Times New Roman" w:cs="Times New Roman"/>
          <w:color w:val="333333"/>
          <w:sz w:val="24"/>
          <w:szCs w:val="24"/>
          <w:lang w:eastAsia="ru-RU"/>
        </w:rPr>
        <w:t>логическом рассуждении</w:t>
      </w:r>
      <w:proofErr w:type="gramEnd"/>
      <w:r w:rsidRPr="00046DA8">
        <w:rPr>
          <w:rFonts w:ascii="Times New Roman" w:eastAsia="Times New Roman" w:hAnsi="Times New Roman" w:cs="Times New Roman"/>
          <w:color w:val="333333"/>
          <w:sz w:val="24"/>
          <w:szCs w:val="24"/>
          <w:lang w:eastAsia="ru-RU"/>
        </w:rPr>
        <w:t xml:space="preserve"> и в решении.</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отсутствие ответа на задание.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4. Оценка письменных контрольных работ</w:t>
      </w:r>
      <w:r w:rsidRPr="00046DA8">
        <w:rPr>
          <w:rFonts w:ascii="Times New Roman" w:eastAsia="Times New Roman" w:hAnsi="Times New Roman" w:cs="Times New Roman"/>
          <w:color w:val="333333"/>
          <w:sz w:val="24"/>
          <w:szCs w:val="24"/>
          <w:lang w:eastAsia="ru-RU"/>
        </w:rPr>
        <w:t>.</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color w:val="333333"/>
          <w:sz w:val="24"/>
          <w:szCs w:val="24"/>
          <w:lang w:eastAsia="ru-RU"/>
        </w:rPr>
        <w:t>Отметка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полный и правильный, возможна несущественная ошибка.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ответ неполный или допущено не более двух несущественных ошибок.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«3»:</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работа выполнена не менее чем наполовину, допущена одна </w:t>
      </w:r>
      <w:proofErr w:type="gramStart"/>
      <w:r w:rsidRPr="00046DA8">
        <w:rPr>
          <w:rFonts w:ascii="Times New Roman" w:eastAsia="Times New Roman" w:hAnsi="Times New Roman" w:cs="Times New Roman"/>
          <w:color w:val="333333"/>
          <w:sz w:val="24"/>
          <w:szCs w:val="24"/>
          <w:lang w:eastAsia="ru-RU"/>
        </w:rPr>
        <w:t xml:space="preserve">существен </w:t>
      </w:r>
      <w:proofErr w:type="spellStart"/>
      <w:r w:rsidRPr="00046DA8">
        <w:rPr>
          <w:rFonts w:ascii="Times New Roman" w:eastAsia="Times New Roman" w:hAnsi="Times New Roman" w:cs="Times New Roman"/>
          <w:color w:val="333333"/>
          <w:sz w:val="24"/>
          <w:szCs w:val="24"/>
          <w:lang w:eastAsia="ru-RU"/>
        </w:rPr>
        <w:t>ная</w:t>
      </w:r>
      <w:proofErr w:type="spellEnd"/>
      <w:proofErr w:type="gramEnd"/>
      <w:r w:rsidRPr="00046DA8">
        <w:rPr>
          <w:rFonts w:ascii="Times New Roman" w:eastAsia="Times New Roman" w:hAnsi="Times New Roman" w:cs="Times New Roman"/>
          <w:color w:val="333333"/>
          <w:sz w:val="24"/>
          <w:szCs w:val="24"/>
          <w:lang w:eastAsia="ru-RU"/>
        </w:rPr>
        <w:t xml:space="preserve"> ошибка и при этом две-три несущественные.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Отметка «2»:</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выполнена меньше чем наполовину или содержит несколько существенных ошибок.</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работа не выполнена.</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 оценке выполнения пис</w:t>
      </w:r>
      <w:r>
        <w:rPr>
          <w:rFonts w:ascii="Times New Roman" w:eastAsia="Times New Roman" w:hAnsi="Times New Roman" w:cs="Times New Roman"/>
          <w:color w:val="333333"/>
          <w:sz w:val="24"/>
          <w:szCs w:val="24"/>
          <w:lang w:eastAsia="ru-RU"/>
        </w:rPr>
        <w:t>ьменной контрольной работы необ</w:t>
      </w:r>
      <w:r w:rsidRPr="00046DA8">
        <w:rPr>
          <w:rFonts w:ascii="Times New Roman" w:eastAsia="Times New Roman" w:hAnsi="Times New Roman" w:cs="Times New Roman"/>
          <w:color w:val="333333"/>
          <w:sz w:val="24"/>
          <w:szCs w:val="24"/>
          <w:lang w:eastAsia="ru-RU"/>
        </w:rPr>
        <w:t>ходимо учитывать требования единого орфографического режима.</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5. Оценка тестовых работ.</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При оценивании используется следующая шкала: для теста из пяти вопросов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нет ошибок — оценка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одна ошибка - оценка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две ошибки — оценка «З»;</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три ошибки — оценка «2».</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Для теста из 30 вопросов: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25—З0 правильных ответов — оценка «5»;</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19—24 правильных ответов — оценка «4»;</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13—18 правильных ответов — оценка «З»;</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меньше 12 правильных ответов — оценка «2»</w:t>
      </w:r>
    </w:p>
    <w:p w:rsidR="009E0D0F" w:rsidRPr="00046DA8" w:rsidRDefault="009E0D0F" w:rsidP="009E0D0F">
      <w:pPr>
        <w:shd w:val="clear" w:color="auto" w:fill="FFFFFF"/>
        <w:spacing w:after="0" w:line="240" w:lineRule="auto"/>
        <w:ind w:left="284"/>
        <w:jc w:val="center"/>
        <w:rPr>
          <w:rFonts w:ascii="Times New Roman" w:eastAsia="Times New Roman" w:hAnsi="Times New Roman" w:cs="Times New Roman"/>
          <w:color w:val="333333"/>
          <w:sz w:val="28"/>
          <w:szCs w:val="28"/>
          <w:lang w:eastAsia="ru-RU"/>
        </w:rPr>
      </w:pPr>
      <w:r w:rsidRPr="00046DA8">
        <w:rPr>
          <w:rFonts w:ascii="Times New Roman" w:eastAsia="Times New Roman" w:hAnsi="Times New Roman" w:cs="Times New Roman"/>
          <w:b/>
          <w:bCs/>
          <w:color w:val="333333"/>
          <w:sz w:val="28"/>
          <w:szCs w:val="28"/>
          <w:lang w:eastAsia="ru-RU"/>
        </w:rPr>
        <w:t>Учебно-методический комплект</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Программа курса химии для 8-11 классов общеобразовательных учреждений.– М.: Дрофа, 2010.</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Химия. 11 класс. Базовый уровень: учеб</w:t>
      </w:r>
      <w:proofErr w:type="gramStart"/>
      <w:r w:rsidRPr="00046DA8">
        <w:rPr>
          <w:rFonts w:ascii="Times New Roman" w:eastAsia="Times New Roman" w:hAnsi="Times New Roman" w:cs="Times New Roman"/>
          <w:color w:val="333333"/>
          <w:sz w:val="24"/>
          <w:szCs w:val="24"/>
          <w:lang w:eastAsia="ru-RU"/>
        </w:rPr>
        <w:t>.</w:t>
      </w:r>
      <w:proofErr w:type="gramEnd"/>
      <w:r w:rsidRPr="00046DA8">
        <w:rPr>
          <w:rFonts w:ascii="Times New Roman" w:eastAsia="Times New Roman" w:hAnsi="Times New Roman" w:cs="Times New Roman"/>
          <w:color w:val="333333"/>
          <w:sz w:val="24"/>
          <w:szCs w:val="24"/>
          <w:lang w:eastAsia="ru-RU"/>
        </w:rPr>
        <w:t xml:space="preserve"> </w:t>
      </w:r>
      <w:proofErr w:type="gramStart"/>
      <w:r w:rsidRPr="00046DA8">
        <w:rPr>
          <w:rFonts w:ascii="Times New Roman" w:eastAsia="Times New Roman" w:hAnsi="Times New Roman" w:cs="Times New Roman"/>
          <w:color w:val="333333"/>
          <w:sz w:val="24"/>
          <w:szCs w:val="24"/>
          <w:lang w:eastAsia="ru-RU"/>
        </w:rPr>
        <w:t>д</w:t>
      </w:r>
      <w:proofErr w:type="gramEnd"/>
      <w:r w:rsidRPr="00046DA8">
        <w:rPr>
          <w:rFonts w:ascii="Times New Roman" w:eastAsia="Times New Roman" w:hAnsi="Times New Roman" w:cs="Times New Roman"/>
          <w:color w:val="333333"/>
          <w:sz w:val="24"/>
          <w:szCs w:val="24"/>
          <w:lang w:eastAsia="ru-RU"/>
        </w:rPr>
        <w:t xml:space="preserve">ля </w:t>
      </w:r>
      <w:proofErr w:type="spellStart"/>
      <w:r w:rsidRPr="00046DA8">
        <w:rPr>
          <w:rFonts w:ascii="Times New Roman" w:eastAsia="Times New Roman" w:hAnsi="Times New Roman" w:cs="Times New Roman"/>
          <w:color w:val="333333"/>
          <w:sz w:val="24"/>
          <w:szCs w:val="24"/>
          <w:lang w:eastAsia="ru-RU"/>
        </w:rPr>
        <w:t>общеобразоват</w:t>
      </w:r>
      <w:proofErr w:type="spellEnd"/>
      <w:r w:rsidRPr="00046DA8">
        <w:rPr>
          <w:rFonts w:ascii="Times New Roman" w:eastAsia="Times New Roman" w:hAnsi="Times New Roman" w:cs="Times New Roman"/>
          <w:color w:val="333333"/>
          <w:sz w:val="24"/>
          <w:szCs w:val="24"/>
          <w:lang w:eastAsia="ru-RU"/>
        </w:rPr>
        <w:t>. Учреждений /О.С. Габриелян. – М.: Дрофа, 2009 – 223, [1] с.: ил.</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Габриелян О.С., </w:t>
      </w:r>
      <w:proofErr w:type="spellStart"/>
      <w:r w:rsidRPr="00046DA8">
        <w:rPr>
          <w:rFonts w:ascii="Times New Roman" w:eastAsia="Times New Roman" w:hAnsi="Times New Roman" w:cs="Times New Roman"/>
          <w:color w:val="333333"/>
          <w:sz w:val="24"/>
          <w:szCs w:val="24"/>
          <w:lang w:eastAsia="ru-RU"/>
        </w:rPr>
        <w:t>Яшукова</w:t>
      </w:r>
      <w:proofErr w:type="spellEnd"/>
      <w:r w:rsidRPr="00046DA8">
        <w:rPr>
          <w:rFonts w:ascii="Times New Roman" w:eastAsia="Times New Roman" w:hAnsi="Times New Roman" w:cs="Times New Roman"/>
          <w:color w:val="333333"/>
          <w:sz w:val="24"/>
          <w:szCs w:val="24"/>
          <w:lang w:eastAsia="ru-RU"/>
        </w:rPr>
        <w:t xml:space="preserve"> А.В. 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Базовый уровень: Методическое пособие. – М.: Дрофа, 2005.</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Химия: Учебное пособие для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сред</w:t>
      </w:r>
      <w:proofErr w:type="gramStart"/>
      <w:r w:rsidRPr="00046DA8">
        <w:rPr>
          <w:rFonts w:ascii="Times New Roman" w:eastAsia="Times New Roman" w:hAnsi="Times New Roman" w:cs="Times New Roman"/>
          <w:color w:val="333333"/>
          <w:sz w:val="24"/>
          <w:szCs w:val="24"/>
          <w:lang w:eastAsia="ru-RU"/>
        </w:rPr>
        <w:t>.</w:t>
      </w:r>
      <w:proofErr w:type="gramEnd"/>
      <w:r w:rsidRPr="00046DA8">
        <w:rPr>
          <w:rFonts w:ascii="Times New Roman" w:eastAsia="Times New Roman" w:hAnsi="Times New Roman" w:cs="Times New Roman"/>
          <w:color w:val="333333"/>
          <w:sz w:val="24"/>
          <w:szCs w:val="24"/>
          <w:lang w:eastAsia="ru-RU"/>
        </w:rPr>
        <w:t xml:space="preserve"> </w:t>
      </w:r>
      <w:proofErr w:type="spellStart"/>
      <w:proofErr w:type="gramStart"/>
      <w:r w:rsidRPr="00046DA8">
        <w:rPr>
          <w:rFonts w:ascii="Times New Roman" w:eastAsia="Times New Roman" w:hAnsi="Times New Roman" w:cs="Times New Roman"/>
          <w:color w:val="333333"/>
          <w:sz w:val="24"/>
          <w:szCs w:val="24"/>
          <w:lang w:eastAsia="ru-RU"/>
        </w:rPr>
        <w:t>ш</w:t>
      </w:r>
      <w:proofErr w:type="gramEnd"/>
      <w:r w:rsidRPr="00046DA8">
        <w:rPr>
          <w:rFonts w:ascii="Times New Roman" w:eastAsia="Times New Roman" w:hAnsi="Times New Roman" w:cs="Times New Roman"/>
          <w:color w:val="333333"/>
          <w:sz w:val="24"/>
          <w:szCs w:val="24"/>
          <w:lang w:eastAsia="ru-RU"/>
        </w:rPr>
        <w:t>к</w:t>
      </w:r>
      <w:proofErr w:type="spellEnd"/>
      <w:r w:rsidRPr="00046DA8">
        <w:rPr>
          <w:rFonts w:ascii="Times New Roman" w:eastAsia="Times New Roman" w:hAnsi="Times New Roman" w:cs="Times New Roman"/>
          <w:color w:val="333333"/>
          <w:sz w:val="24"/>
          <w:szCs w:val="24"/>
          <w:lang w:eastAsia="ru-RU"/>
        </w:rPr>
        <w:t>. – М.: Блик плюс, 2000.</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Лысова Г.Г. 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Методическое пособие. М.: Дрофа, 2002-2007.</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Лысова Г.Г., Введенская А.Г. Настольная книга учителя. 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В 2 ч. – М.: Дрофа, 2003-2004.</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Габриелян О.С., Остроумов И.Г. Общая химия в тестах, задачах, упражнениях.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 М.: Дрофа, 2007.</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Химия. 11 </w:t>
      </w:r>
      <w:proofErr w:type="spellStart"/>
      <w:r w:rsidRPr="00046DA8">
        <w:rPr>
          <w:rFonts w:ascii="Times New Roman" w:eastAsia="Times New Roman" w:hAnsi="Times New Roman" w:cs="Times New Roman"/>
          <w:color w:val="333333"/>
          <w:sz w:val="24"/>
          <w:szCs w:val="24"/>
          <w:lang w:eastAsia="ru-RU"/>
        </w:rPr>
        <w:t>кл</w:t>
      </w:r>
      <w:proofErr w:type="spellEnd"/>
      <w:r w:rsidRPr="00046DA8">
        <w:rPr>
          <w:rFonts w:ascii="Times New Roman" w:eastAsia="Times New Roman" w:hAnsi="Times New Roman" w:cs="Times New Roman"/>
          <w:color w:val="333333"/>
          <w:sz w:val="24"/>
          <w:szCs w:val="24"/>
          <w:lang w:eastAsia="ru-RU"/>
        </w:rPr>
        <w:t>.: Контрольные и проверочные работы к учебнику О.С. Габриеляна, Г.Г. Лысовой «Химия. 11» /О.С. Габриелян, П.Н. Березкин, А.А Ушакова и др. – М.: Дрофа, 2012.</w:t>
      </w:r>
    </w:p>
    <w:p w:rsidR="009E0D0F" w:rsidRPr="00046DA8" w:rsidRDefault="009E0D0F" w:rsidP="009E0D0F">
      <w:pPr>
        <w:numPr>
          <w:ilvl w:val="0"/>
          <w:numId w:val="6"/>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Методическое пособие для учителя. Химия. 10-11 класс. – М.: Дрофа, 2012.</w:t>
      </w:r>
    </w:p>
    <w:p w:rsidR="009E0D0F" w:rsidRPr="00046DA8" w:rsidRDefault="009E0D0F" w:rsidP="009E0D0F">
      <w:pPr>
        <w:spacing w:after="0" w:line="240" w:lineRule="auto"/>
        <w:ind w:left="284"/>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shd w:val="clear" w:color="auto" w:fill="FFFFFF"/>
          <w:lang w:eastAsia="ru-RU"/>
        </w:rPr>
        <w:t>Дополнительная литература для учителя</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Оценка качества подготовки выпускников средней (полной) школы по химии</w:t>
      </w:r>
      <w:proofErr w:type="gramStart"/>
      <w:r w:rsidRPr="00046DA8">
        <w:rPr>
          <w:rFonts w:ascii="Times New Roman" w:eastAsia="Times New Roman" w:hAnsi="Times New Roman" w:cs="Times New Roman"/>
          <w:color w:val="333333"/>
          <w:sz w:val="24"/>
          <w:szCs w:val="24"/>
          <w:lang w:eastAsia="ru-RU"/>
        </w:rPr>
        <w:t xml:space="preserve"> /С</w:t>
      </w:r>
      <w:proofErr w:type="gramEnd"/>
      <w:r w:rsidRPr="00046DA8">
        <w:rPr>
          <w:rFonts w:ascii="Times New Roman" w:eastAsia="Times New Roman" w:hAnsi="Times New Roman" w:cs="Times New Roman"/>
          <w:color w:val="333333"/>
          <w:sz w:val="24"/>
          <w:szCs w:val="24"/>
          <w:lang w:eastAsia="ru-RU"/>
        </w:rPr>
        <w:t xml:space="preserve">ост. С.В. </w:t>
      </w:r>
      <w:proofErr w:type="spellStart"/>
      <w:r w:rsidRPr="00046DA8">
        <w:rPr>
          <w:rFonts w:ascii="Times New Roman" w:eastAsia="Times New Roman" w:hAnsi="Times New Roman" w:cs="Times New Roman"/>
          <w:color w:val="333333"/>
          <w:sz w:val="24"/>
          <w:szCs w:val="24"/>
          <w:lang w:eastAsia="ru-RU"/>
        </w:rPr>
        <w:t>Суматохин</w:t>
      </w:r>
      <w:proofErr w:type="spellEnd"/>
      <w:r w:rsidRPr="00046DA8">
        <w:rPr>
          <w:rFonts w:ascii="Times New Roman" w:eastAsia="Times New Roman" w:hAnsi="Times New Roman" w:cs="Times New Roman"/>
          <w:color w:val="333333"/>
          <w:sz w:val="24"/>
          <w:szCs w:val="24"/>
          <w:lang w:eastAsia="ru-RU"/>
        </w:rPr>
        <w:t>, А.А Каверина. – М.: Дрофа,2007.</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Буцкус</w:t>
      </w:r>
      <w:proofErr w:type="spellEnd"/>
      <w:r w:rsidRPr="00046DA8">
        <w:rPr>
          <w:rFonts w:ascii="Times New Roman" w:eastAsia="Times New Roman" w:hAnsi="Times New Roman" w:cs="Times New Roman"/>
          <w:color w:val="333333"/>
          <w:sz w:val="24"/>
          <w:szCs w:val="24"/>
          <w:lang w:eastAsia="ru-RU"/>
        </w:rPr>
        <w:t xml:space="preserve"> П.Ф. Книга для чтения по органической химии – М.: Просвещение, 1985</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Жиряков В.Г. Органическая химия. – М.: Просвещение, 1983</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Лидин</w:t>
      </w:r>
      <w:proofErr w:type="gramEnd"/>
      <w:r w:rsidRPr="00046DA8">
        <w:rPr>
          <w:rFonts w:ascii="Times New Roman" w:eastAsia="Times New Roman" w:hAnsi="Times New Roman" w:cs="Times New Roman"/>
          <w:color w:val="333333"/>
          <w:sz w:val="24"/>
          <w:szCs w:val="24"/>
          <w:lang w:eastAsia="ru-RU"/>
        </w:rPr>
        <w:t xml:space="preserve"> Р.А., Якимова Е.Е., </w:t>
      </w:r>
      <w:proofErr w:type="spellStart"/>
      <w:r w:rsidRPr="00046DA8">
        <w:rPr>
          <w:rFonts w:ascii="Times New Roman" w:eastAsia="Times New Roman" w:hAnsi="Times New Roman" w:cs="Times New Roman"/>
          <w:color w:val="333333"/>
          <w:sz w:val="24"/>
          <w:szCs w:val="24"/>
          <w:lang w:eastAsia="ru-RU"/>
        </w:rPr>
        <w:t>Воротникова</w:t>
      </w:r>
      <w:proofErr w:type="spellEnd"/>
      <w:r w:rsidRPr="00046DA8">
        <w:rPr>
          <w:rFonts w:ascii="Times New Roman" w:eastAsia="Times New Roman" w:hAnsi="Times New Roman" w:cs="Times New Roman"/>
          <w:color w:val="333333"/>
          <w:sz w:val="24"/>
          <w:szCs w:val="24"/>
          <w:lang w:eastAsia="ru-RU"/>
        </w:rPr>
        <w:t xml:space="preserve"> Н.А. Химия. Методические материалы 10-11 классы. - </w:t>
      </w:r>
      <w:proofErr w:type="spellStart"/>
      <w:r w:rsidRPr="00046DA8">
        <w:rPr>
          <w:rFonts w:ascii="Times New Roman" w:eastAsia="Times New Roman" w:hAnsi="Times New Roman" w:cs="Times New Roman"/>
          <w:color w:val="333333"/>
          <w:sz w:val="24"/>
          <w:szCs w:val="24"/>
          <w:lang w:eastAsia="ru-RU"/>
        </w:rPr>
        <w:t>М.:Дрофа</w:t>
      </w:r>
      <w:proofErr w:type="spellEnd"/>
      <w:r w:rsidRPr="00046DA8">
        <w:rPr>
          <w:rFonts w:ascii="Times New Roman" w:eastAsia="Times New Roman" w:hAnsi="Times New Roman" w:cs="Times New Roman"/>
          <w:color w:val="333333"/>
          <w:sz w:val="24"/>
          <w:szCs w:val="24"/>
          <w:lang w:eastAsia="ru-RU"/>
        </w:rPr>
        <w:t>, 2009</w:t>
      </w:r>
    </w:p>
    <w:p w:rsidR="009E0D0F" w:rsidRPr="00046DA8" w:rsidRDefault="009E0D0F" w:rsidP="009E0D0F">
      <w:pPr>
        <w:numPr>
          <w:ilvl w:val="0"/>
          <w:numId w:val="7"/>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Назарова Г.С., Лаврова В.Н. Использование учебного оборудования на практических занятиях по химии. – М., 2009</w:t>
      </w:r>
    </w:p>
    <w:p w:rsidR="009E0D0F" w:rsidRPr="00046DA8" w:rsidRDefault="009E0D0F" w:rsidP="009E0D0F">
      <w:pPr>
        <w:spacing w:after="0" w:line="240" w:lineRule="auto"/>
        <w:ind w:left="284"/>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shd w:val="clear" w:color="auto" w:fill="FFFFFF"/>
          <w:lang w:eastAsia="ru-RU"/>
        </w:rPr>
        <w:t>Дополнительная литература для учащихся</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Малышкина В. Занимательная химия. Нескучный учебник. – </w:t>
      </w:r>
      <w:proofErr w:type="spellStart"/>
      <w:r w:rsidRPr="00046DA8">
        <w:rPr>
          <w:rFonts w:ascii="Times New Roman" w:eastAsia="Times New Roman" w:hAnsi="Times New Roman" w:cs="Times New Roman"/>
          <w:color w:val="333333"/>
          <w:sz w:val="24"/>
          <w:szCs w:val="24"/>
          <w:lang w:eastAsia="ru-RU"/>
        </w:rPr>
        <w:t>Санкт-Пертебург</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Трион</w:t>
      </w:r>
      <w:proofErr w:type="spellEnd"/>
      <w:r w:rsidRPr="00046DA8">
        <w:rPr>
          <w:rFonts w:ascii="Times New Roman" w:eastAsia="Times New Roman" w:hAnsi="Times New Roman" w:cs="Times New Roman"/>
          <w:color w:val="333333"/>
          <w:sz w:val="24"/>
          <w:szCs w:val="24"/>
          <w:lang w:eastAsia="ru-RU"/>
        </w:rPr>
        <w:t>, 1998.</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Аликберова</w:t>
      </w:r>
      <w:proofErr w:type="spellEnd"/>
      <w:r w:rsidRPr="00046DA8">
        <w:rPr>
          <w:rFonts w:ascii="Times New Roman" w:eastAsia="Times New Roman" w:hAnsi="Times New Roman" w:cs="Times New Roman"/>
          <w:color w:val="333333"/>
          <w:sz w:val="24"/>
          <w:szCs w:val="24"/>
          <w:lang w:eastAsia="ru-RU"/>
        </w:rPr>
        <w:t xml:space="preserve"> Л.Ю., </w:t>
      </w:r>
      <w:proofErr w:type="spellStart"/>
      <w:r w:rsidRPr="00046DA8">
        <w:rPr>
          <w:rFonts w:ascii="Times New Roman" w:eastAsia="Times New Roman" w:hAnsi="Times New Roman" w:cs="Times New Roman"/>
          <w:color w:val="333333"/>
          <w:sz w:val="24"/>
          <w:szCs w:val="24"/>
          <w:lang w:eastAsia="ru-RU"/>
        </w:rPr>
        <w:t>Рукк</w:t>
      </w:r>
      <w:proofErr w:type="spellEnd"/>
      <w:r w:rsidRPr="00046DA8">
        <w:rPr>
          <w:rFonts w:ascii="Times New Roman" w:eastAsia="Times New Roman" w:hAnsi="Times New Roman" w:cs="Times New Roman"/>
          <w:color w:val="333333"/>
          <w:sz w:val="24"/>
          <w:szCs w:val="24"/>
          <w:lang w:eastAsia="ru-RU"/>
        </w:rPr>
        <w:t xml:space="preserve"> Н.С.. Полезная химия: задачи и история. – М.: Дрофа, 2006.</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Степин</w:t>
      </w:r>
      <w:proofErr w:type="gramEnd"/>
      <w:r w:rsidRPr="00046DA8">
        <w:rPr>
          <w:rFonts w:ascii="Times New Roman" w:eastAsia="Times New Roman" w:hAnsi="Times New Roman" w:cs="Times New Roman"/>
          <w:color w:val="333333"/>
          <w:sz w:val="24"/>
          <w:szCs w:val="24"/>
          <w:lang w:eastAsia="ru-RU"/>
        </w:rPr>
        <w:t xml:space="preserve"> Б.Д., </w:t>
      </w:r>
      <w:proofErr w:type="spellStart"/>
      <w:r w:rsidRPr="00046DA8">
        <w:rPr>
          <w:rFonts w:ascii="Times New Roman" w:eastAsia="Times New Roman" w:hAnsi="Times New Roman" w:cs="Times New Roman"/>
          <w:color w:val="333333"/>
          <w:sz w:val="24"/>
          <w:szCs w:val="24"/>
          <w:lang w:eastAsia="ru-RU"/>
        </w:rPr>
        <w:t>АликбероваЛ.Ю</w:t>
      </w:r>
      <w:proofErr w:type="spellEnd"/>
      <w:r w:rsidRPr="00046DA8">
        <w:rPr>
          <w:rFonts w:ascii="Times New Roman" w:eastAsia="Times New Roman" w:hAnsi="Times New Roman" w:cs="Times New Roman"/>
          <w:color w:val="333333"/>
          <w:sz w:val="24"/>
          <w:szCs w:val="24"/>
          <w:lang w:eastAsia="ru-RU"/>
        </w:rPr>
        <w:t>.. Занимательные задания и эффективные опыты по химии. – М.: Дрофа, 2005.</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Ушкалова</w:t>
      </w:r>
      <w:proofErr w:type="spellEnd"/>
      <w:r w:rsidRPr="00046DA8">
        <w:rPr>
          <w:rFonts w:ascii="Times New Roman" w:eastAsia="Times New Roman" w:hAnsi="Times New Roman" w:cs="Times New Roman"/>
          <w:color w:val="333333"/>
          <w:sz w:val="24"/>
          <w:szCs w:val="24"/>
          <w:lang w:eastAsia="ru-RU"/>
        </w:rPr>
        <w:t xml:space="preserve"> В.Н., </w:t>
      </w:r>
      <w:proofErr w:type="spellStart"/>
      <w:r w:rsidRPr="00046DA8">
        <w:rPr>
          <w:rFonts w:ascii="Times New Roman" w:eastAsia="Times New Roman" w:hAnsi="Times New Roman" w:cs="Times New Roman"/>
          <w:color w:val="333333"/>
          <w:sz w:val="24"/>
          <w:szCs w:val="24"/>
          <w:lang w:eastAsia="ru-RU"/>
        </w:rPr>
        <w:t>Иоанидис</w:t>
      </w:r>
      <w:proofErr w:type="spellEnd"/>
      <w:r w:rsidRPr="00046DA8">
        <w:rPr>
          <w:rFonts w:ascii="Times New Roman" w:eastAsia="Times New Roman" w:hAnsi="Times New Roman" w:cs="Times New Roman"/>
          <w:color w:val="333333"/>
          <w:sz w:val="24"/>
          <w:szCs w:val="24"/>
          <w:lang w:eastAsia="ru-RU"/>
        </w:rPr>
        <w:t xml:space="preserve"> Н.В. Химия: Конкурсные задания и ответы: Пособие для </w:t>
      </w:r>
      <w:proofErr w:type="gramStart"/>
      <w:r w:rsidRPr="00046DA8">
        <w:rPr>
          <w:rFonts w:ascii="Times New Roman" w:eastAsia="Times New Roman" w:hAnsi="Times New Roman" w:cs="Times New Roman"/>
          <w:color w:val="333333"/>
          <w:sz w:val="24"/>
          <w:szCs w:val="24"/>
          <w:lang w:eastAsia="ru-RU"/>
        </w:rPr>
        <w:t>поступающих</w:t>
      </w:r>
      <w:proofErr w:type="gramEnd"/>
      <w:r w:rsidRPr="00046DA8">
        <w:rPr>
          <w:rFonts w:ascii="Times New Roman" w:eastAsia="Times New Roman" w:hAnsi="Times New Roman" w:cs="Times New Roman"/>
          <w:color w:val="333333"/>
          <w:sz w:val="24"/>
          <w:szCs w:val="24"/>
          <w:lang w:eastAsia="ru-RU"/>
        </w:rPr>
        <w:t xml:space="preserve"> в ВУЗы. – М.: Просвещение, 2005.</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Решетов П.В., Остроумов И.Г., Никитюк А.М. Готовимся к единому государственному экзамену. – М.: Дрофа, 2007-2008.</w:t>
      </w:r>
    </w:p>
    <w:p w:rsidR="009E0D0F" w:rsidRPr="00046DA8" w:rsidRDefault="009E0D0F" w:rsidP="009E0D0F">
      <w:pPr>
        <w:numPr>
          <w:ilvl w:val="0"/>
          <w:numId w:val="8"/>
        </w:num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Габриелян О.С., Остроумов И.Г. Химия для школьников старших классов и поступающих в вузы: Учеб</w:t>
      </w:r>
      <w:proofErr w:type="gramStart"/>
      <w:r w:rsidRPr="00046DA8">
        <w:rPr>
          <w:rFonts w:ascii="Times New Roman" w:eastAsia="Times New Roman" w:hAnsi="Times New Roman" w:cs="Times New Roman"/>
          <w:color w:val="333333"/>
          <w:sz w:val="24"/>
          <w:szCs w:val="24"/>
          <w:lang w:eastAsia="ru-RU"/>
        </w:rPr>
        <w:t>.</w:t>
      </w:r>
      <w:proofErr w:type="gramEnd"/>
      <w:r w:rsidRPr="00046DA8">
        <w:rPr>
          <w:rFonts w:ascii="Times New Roman" w:eastAsia="Times New Roman" w:hAnsi="Times New Roman" w:cs="Times New Roman"/>
          <w:color w:val="333333"/>
          <w:sz w:val="24"/>
          <w:szCs w:val="24"/>
          <w:lang w:eastAsia="ru-RU"/>
        </w:rPr>
        <w:t xml:space="preserve"> </w:t>
      </w:r>
      <w:proofErr w:type="gramStart"/>
      <w:r w:rsidRPr="00046DA8">
        <w:rPr>
          <w:rFonts w:ascii="Times New Roman" w:eastAsia="Times New Roman" w:hAnsi="Times New Roman" w:cs="Times New Roman"/>
          <w:color w:val="333333"/>
          <w:sz w:val="24"/>
          <w:szCs w:val="24"/>
          <w:lang w:eastAsia="ru-RU"/>
        </w:rPr>
        <w:t>п</w:t>
      </w:r>
      <w:proofErr w:type="gramEnd"/>
      <w:r w:rsidRPr="00046DA8">
        <w:rPr>
          <w:rFonts w:ascii="Times New Roman" w:eastAsia="Times New Roman" w:hAnsi="Times New Roman" w:cs="Times New Roman"/>
          <w:color w:val="333333"/>
          <w:sz w:val="24"/>
          <w:szCs w:val="24"/>
          <w:lang w:eastAsia="ru-RU"/>
        </w:rPr>
        <w:t>особие. – М.: Дрофа, 2007.</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7.Демонстрационные варианты ЕГЭ по химии 2002-2013гг</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b/>
          <w:bCs/>
          <w:color w:val="333333"/>
          <w:sz w:val="28"/>
          <w:szCs w:val="28"/>
          <w:lang w:eastAsia="ru-RU"/>
        </w:rPr>
        <w:t>Содержание тем учебного курса</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b/>
          <w:bCs/>
          <w:color w:val="333333"/>
          <w:sz w:val="24"/>
          <w:szCs w:val="24"/>
          <w:lang w:eastAsia="ru-RU"/>
        </w:rPr>
        <w:t>Тема 1. Строение атома и периодический закон Д. И. Менделеева </w:t>
      </w:r>
      <w:r w:rsidR="009E0D0F" w:rsidRPr="00046DA8">
        <w:rPr>
          <w:rFonts w:ascii="Times New Roman" w:eastAsia="Times New Roman" w:hAnsi="Times New Roman" w:cs="Times New Roman"/>
          <w:b/>
          <w:bCs/>
          <w:i/>
          <w:iCs/>
          <w:color w:val="333333"/>
          <w:sz w:val="24"/>
          <w:szCs w:val="24"/>
          <w:lang w:eastAsia="ru-RU"/>
        </w:rPr>
        <w:t>(</w:t>
      </w:r>
      <w:r w:rsidR="009E0D0F">
        <w:rPr>
          <w:rFonts w:ascii="Times New Roman" w:eastAsia="Times New Roman" w:hAnsi="Times New Roman" w:cs="Times New Roman"/>
          <w:b/>
          <w:bCs/>
          <w:i/>
          <w:iCs/>
          <w:color w:val="333333"/>
          <w:sz w:val="24"/>
          <w:szCs w:val="24"/>
          <w:lang w:eastAsia="ru-RU"/>
        </w:rPr>
        <w:t>6</w:t>
      </w:r>
      <w:r w:rsidR="009E0D0F" w:rsidRPr="00046DA8">
        <w:rPr>
          <w:rFonts w:ascii="Times New Roman" w:eastAsia="Times New Roman" w:hAnsi="Times New Roman" w:cs="Times New Roman"/>
          <w:b/>
          <w:bCs/>
          <w:i/>
          <w:iCs/>
          <w:color w:val="333333"/>
          <w:sz w:val="24"/>
          <w:szCs w:val="24"/>
          <w:lang w:eastAsia="ru-RU"/>
        </w:rPr>
        <w:t> </w:t>
      </w:r>
      <w:r w:rsidR="009E0D0F" w:rsidRPr="00046DA8">
        <w:rPr>
          <w:rFonts w:ascii="Times New Roman" w:eastAsia="Times New Roman" w:hAnsi="Times New Roman" w:cs="Times New Roman"/>
          <w:b/>
          <w:bCs/>
          <w:color w:val="333333"/>
          <w:sz w:val="24"/>
          <w:szCs w:val="24"/>
          <w:lang w:eastAsia="ru-RU"/>
        </w:rPr>
        <w:t>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с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в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е с в е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о с т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о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xml:space="preserve"> а т о м 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046DA8">
        <w:rPr>
          <w:rFonts w:ascii="Times New Roman" w:eastAsia="Times New Roman" w:hAnsi="Times New Roman" w:cs="Times New Roman"/>
          <w:color w:val="333333"/>
          <w:sz w:val="24"/>
          <w:szCs w:val="24"/>
          <w:lang w:eastAsia="ru-RU"/>
        </w:rPr>
        <w:t>орбиталях</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s</w:t>
      </w:r>
      <w:proofErr w:type="spellEnd"/>
      <w:r w:rsidRPr="00046DA8">
        <w:rPr>
          <w:rFonts w:ascii="Times New Roman" w:eastAsia="Times New Roman" w:hAnsi="Times New Roman" w:cs="Times New Roman"/>
          <w:i/>
          <w:iCs/>
          <w:color w:val="333333"/>
          <w:sz w:val="24"/>
          <w:szCs w:val="24"/>
          <w:lang w:eastAsia="ru-RU"/>
        </w:rPr>
        <w:t>- </w:t>
      </w:r>
      <w:r w:rsidRPr="00046DA8">
        <w:rPr>
          <w:rFonts w:ascii="Times New Roman" w:eastAsia="Times New Roman" w:hAnsi="Times New Roman" w:cs="Times New Roman"/>
          <w:color w:val="333333"/>
          <w:sz w:val="24"/>
          <w:szCs w:val="24"/>
          <w:lang w:eastAsia="ru-RU"/>
        </w:rPr>
        <w:t xml:space="preserve">и </w:t>
      </w:r>
      <w:proofErr w:type="spellStart"/>
      <w:r w:rsidRPr="00046DA8">
        <w:rPr>
          <w:rFonts w:ascii="Times New Roman" w:eastAsia="Times New Roman" w:hAnsi="Times New Roman" w:cs="Times New Roman"/>
          <w:color w:val="333333"/>
          <w:sz w:val="24"/>
          <w:szCs w:val="24"/>
          <w:lang w:eastAsia="ru-RU"/>
        </w:rPr>
        <w:t>р-орбитали</w:t>
      </w:r>
      <w:proofErr w:type="spellEnd"/>
      <w:r w:rsidRPr="00046DA8">
        <w:rPr>
          <w:rFonts w:ascii="Times New Roman" w:eastAsia="Times New Roman" w:hAnsi="Times New Roman" w:cs="Times New Roman"/>
          <w:color w:val="333333"/>
          <w:sz w:val="24"/>
          <w:szCs w:val="24"/>
          <w:lang w:eastAsia="ru-RU"/>
        </w:rPr>
        <w:t>. Электронные конфигурации атомов химических элементов.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е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и о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и ч е с к и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а к о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Д. И.</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 xml:space="preserve">М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е л е </w:t>
      </w:r>
      <w:proofErr w:type="spellStart"/>
      <w:proofErr w:type="gramStart"/>
      <w:r w:rsidRPr="00046DA8">
        <w:rPr>
          <w:rFonts w:ascii="Times New Roman" w:eastAsia="Times New Roman" w:hAnsi="Times New Roman" w:cs="Times New Roman"/>
          <w:color w:val="333333"/>
          <w:sz w:val="24"/>
          <w:szCs w:val="24"/>
          <w:lang w:eastAsia="ru-RU"/>
        </w:rPr>
        <w:t>е</w:t>
      </w:r>
      <w:proofErr w:type="spellEnd"/>
      <w:proofErr w:type="gramEnd"/>
      <w:r w:rsidRPr="00046DA8">
        <w:rPr>
          <w:rFonts w:ascii="Times New Roman" w:eastAsia="Times New Roman" w:hAnsi="Times New Roman" w:cs="Times New Roman"/>
          <w:color w:val="333333"/>
          <w:sz w:val="24"/>
          <w:szCs w:val="24"/>
          <w:lang w:eastAsia="ru-RU"/>
        </w:rPr>
        <w:t xml:space="preserve"> в а в с в е т е у ч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о с т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о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и</w:t>
      </w:r>
      <w:proofErr w:type="spellEnd"/>
      <w:r w:rsidRPr="00046DA8">
        <w:rPr>
          <w:rFonts w:ascii="Times New Roman" w:eastAsia="Times New Roman" w:hAnsi="Times New Roman" w:cs="Times New Roman"/>
          <w:color w:val="333333"/>
          <w:sz w:val="24"/>
          <w:szCs w:val="24"/>
          <w:lang w:eastAsia="ru-RU"/>
        </w:rPr>
        <w:t xml:space="preserve"> а т о м а. Открытие Д. И. Менделеевым периодического закона.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Положение водорода в периодической системе. Значение периодического закона и периодической системы химических элементов Д. И.</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Менделеева для развития науки и понимания химической картины мира.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Различные формы периодической системы химических элементов Д. И. Менделеева.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2. Строение вещества </w:t>
      </w:r>
      <w:r w:rsidRPr="00046DA8">
        <w:rPr>
          <w:rFonts w:ascii="Times New Roman" w:eastAsia="Times New Roman" w:hAnsi="Times New Roman" w:cs="Times New Roman"/>
          <w:b/>
          <w:bCs/>
          <w:i/>
          <w:iCs/>
          <w:color w:val="333333"/>
          <w:sz w:val="24"/>
          <w:szCs w:val="24"/>
          <w:lang w:eastAsia="ru-RU"/>
        </w:rPr>
        <w:t>(</w:t>
      </w:r>
      <w:r>
        <w:rPr>
          <w:rFonts w:ascii="Times New Roman" w:eastAsia="Times New Roman" w:hAnsi="Times New Roman" w:cs="Times New Roman"/>
          <w:b/>
          <w:bCs/>
          <w:i/>
          <w:iCs/>
          <w:color w:val="333333"/>
          <w:sz w:val="24"/>
          <w:szCs w:val="24"/>
          <w:lang w:eastAsia="ru-RU"/>
        </w:rPr>
        <w:t>14</w:t>
      </w:r>
      <w:r w:rsidRPr="00046DA8">
        <w:rPr>
          <w:rFonts w:ascii="Times New Roman" w:eastAsia="Times New Roman" w:hAnsi="Times New Roman" w:cs="Times New Roman"/>
          <w:b/>
          <w:bCs/>
          <w:i/>
          <w:iCs/>
          <w:color w:val="333333"/>
          <w:sz w:val="24"/>
          <w:szCs w:val="24"/>
          <w:lang w:eastAsia="ru-RU"/>
        </w:rPr>
        <w:t> </w:t>
      </w:r>
      <w:r w:rsidRPr="00046DA8">
        <w:rPr>
          <w:rFonts w:ascii="Times New Roman" w:eastAsia="Times New Roman" w:hAnsi="Times New Roman" w:cs="Times New Roman"/>
          <w:b/>
          <w:bCs/>
          <w:color w:val="333333"/>
          <w:sz w:val="24"/>
          <w:szCs w:val="24"/>
          <w:lang w:eastAsia="ru-RU"/>
        </w:rPr>
        <w:t>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И </w:t>
      </w:r>
      <w:proofErr w:type="gramStart"/>
      <w:r w:rsidRPr="00046DA8">
        <w:rPr>
          <w:rFonts w:ascii="Times New Roman" w:eastAsia="Times New Roman" w:hAnsi="Times New Roman" w:cs="Times New Roman"/>
          <w:color w:val="333333"/>
          <w:sz w:val="24"/>
          <w:szCs w:val="24"/>
          <w:lang w:eastAsia="ru-RU"/>
        </w:rPr>
        <w:t>о</w:t>
      </w:r>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Катионы и анионы. Классификация ионов. Ионные кристаллические решетки. Свойства веществ с этим типом кристаллических решеток.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К</w:t>
      </w:r>
      <w:proofErr w:type="gramEnd"/>
      <w:r w:rsidRPr="00046DA8">
        <w:rPr>
          <w:rFonts w:ascii="Times New Roman" w:eastAsia="Times New Roman" w:hAnsi="Times New Roman" w:cs="Times New Roman"/>
          <w:color w:val="333333"/>
          <w:sz w:val="24"/>
          <w:szCs w:val="24"/>
          <w:lang w:eastAsia="ru-RU"/>
        </w:rPr>
        <w:t xml:space="preserve"> о в а л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т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Электроотрицательность</w:t>
      </w:r>
      <w:proofErr w:type="spellEnd"/>
      <w:r w:rsidRPr="00046DA8">
        <w:rPr>
          <w:rFonts w:ascii="Times New Roman" w:eastAsia="Times New Roman" w:hAnsi="Times New Roman" w:cs="Times New Roman"/>
          <w:color w:val="333333"/>
          <w:sz w:val="24"/>
          <w:szCs w:val="24"/>
          <w:lang w:eastAsia="ru-RU"/>
        </w:rPr>
        <w:t>.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М е т а л </w:t>
      </w:r>
      <w:proofErr w:type="spellStart"/>
      <w:proofErr w:type="gramStart"/>
      <w:r w:rsidRPr="00046DA8">
        <w:rPr>
          <w:rFonts w:ascii="Times New Roman" w:eastAsia="Times New Roman" w:hAnsi="Times New Roman" w:cs="Times New Roman"/>
          <w:color w:val="333333"/>
          <w:sz w:val="24"/>
          <w:szCs w:val="24"/>
          <w:lang w:eastAsia="ru-RU"/>
        </w:rPr>
        <w:t>л</w:t>
      </w:r>
      <w:proofErr w:type="spellEnd"/>
      <w:proofErr w:type="gramEnd"/>
      <w:r w:rsidRPr="00046DA8">
        <w:rPr>
          <w:rFonts w:ascii="Times New Roman" w:eastAsia="Times New Roman" w:hAnsi="Times New Roman" w:cs="Times New Roman"/>
          <w:color w:val="333333"/>
          <w:sz w:val="24"/>
          <w:szCs w:val="24"/>
          <w:lang w:eastAsia="ru-RU"/>
        </w:rPr>
        <w:t xml:space="preserve"> и ч е с к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В о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о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о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а я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Межмолекулярная и внутримолекулярная водородная связь. Значение водородной связи для организации структур биополимеров.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Р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у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и е б е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м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с о с т а в а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Аллотропия и </w:t>
      </w:r>
      <w:proofErr w:type="spellStart"/>
      <w:r w:rsidRPr="00046DA8">
        <w:rPr>
          <w:rFonts w:ascii="Times New Roman" w:eastAsia="Times New Roman" w:hAnsi="Times New Roman" w:cs="Times New Roman"/>
          <w:color w:val="333333"/>
          <w:sz w:val="24"/>
          <w:szCs w:val="24"/>
          <w:lang w:eastAsia="ru-RU"/>
        </w:rPr>
        <w:t>аллотропные</w:t>
      </w:r>
      <w:proofErr w:type="spellEnd"/>
      <w:r w:rsidRPr="00046DA8">
        <w:rPr>
          <w:rFonts w:ascii="Times New Roman" w:eastAsia="Times New Roman" w:hAnsi="Times New Roman" w:cs="Times New Roman"/>
          <w:color w:val="333333"/>
          <w:sz w:val="24"/>
          <w:szCs w:val="24"/>
          <w:lang w:eastAsia="ru-RU"/>
        </w:rPr>
        <w:t xml:space="preserve"> видоизменения. Причины аллотропии на примере модификаций кислорода, углерода и фосфора. Озон, его биологическая роль. Изомеры и изомерия.</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 а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о </w:t>
      </w:r>
      <w:proofErr w:type="spellStart"/>
      <w:proofErr w:type="gramStart"/>
      <w:r w:rsidRPr="00046DA8">
        <w:rPr>
          <w:rFonts w:ascii="Times New Roman" w:eastAsia="Times New Roman" w:hAnsi="Times New Roman" w:cs="Times New Roman"/>
          <w:color w:val="333333"/>
          <w:sz w:val="24"/>
          <w:szCs w:val="24"/>
          <w:lang w:eastAsia="ru-RU"/>
        </w:rPr>
        <w:t>о</w:t>
      </w:r>
      <w:proofErr w:type="spellEnd"/>
      <w:proofErr w:type="gramEnd"/>
      <w:r w:rsidRPr="00046DA8">
        <w:rPr>
          <w:rFonts w:ascii="Times New Roman" w:eastAsia="Times New Roman" w:hAnsi="Times New Roman" w:cs="Times New Roman"/>
          <w:color w:val="333333"/>
          <w:sz w:val="24"/>
          <w:szCs w:val="24"/>
          <w:lang w:eastAsia="ru-RU"/>
        </w:rPr>
        <w:t xml:space="preserve"> б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а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е с о с т о я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е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 Три агрегатных состояния воды. Особенности строения газов. Молярный объем газообразных веществ. Примеры газообразных природных смесей: воздух, природный газ. Загрязнение атмосферы (кислотные дожди, парниковый эффект) и борьба с ним.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Представители газообразных веществ: водород, кислород, углекислый газ, аммиак, этилен. Их получение, собирание и распознавание.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Т в е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о е с о с т о я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е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 Аморфные твердые вещества в природе и в жизни человека, их значение и применение. Кристаллическое строение вещества.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Д и с </w:t>
      </w:r>
      <w:proofErr w:type="spellStart"/>
      <w:proofErr w:type="gramStart"/>
      <w:r w:rsidRPr="00046DA8">
        <w:rPr>
          <w:rFonts w:ascii="Times New Roman" w:eastAsia="Times New Roman" w:hAnsi="Times New Roman" w:cs="Times New Roman"/>
          <w:color w:val="333333"/>
          <w:sz w:val="24"/>
          <w:szCs w:val="24"/>
          <w:lang w:eastAsia="ru-RU"/>
        </w:rPr>
        <w:t>п</w:t>
      </w:r>
      <w:proofErr w:type="spellEnd"/>
      <w:proofErr w:type="gram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с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е с и с т е м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Грубодисперсные системы: эмульсии, суспензии, аэрозоли. Тонкодисперсные системы: гели и золи.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С о с т а в </w:t>
      </w:r>
      <w:proofErr w:type="spellStart"/>
      <w:proofErr w:type="gramStart"/>
      <w:r w:rsidRPr="00046DA8">
        <w:rPr>
          <w:rFonts w:ascii="Times New Roman" w:eastAsia="Times New Roman" w:hAnsi="Times New Roman" w:cs="Times New Roman"/>
          <w:color w:val="333333"/>
          <w:sz w:val="24"/>
          <w:szCs w:val="24"/>
          <w:lang w:eastAsia="ru-RU"/>
        </w:rPr>
        <w:t>в</w:t>
      </w:r>
      <w:proofErr w:type="spellEnd"/>
      <w:proofErr w:type="gram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а и с м е с е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Вещества молекулярного и немолекулярного строения. Закон постоянства состава веществ.</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w:t>
      </w:r>
      <w:proofErr w:type="gramStart"/>
      <w:r w:rsidRPr="00046DA8">
        <w:rPr>
          <w:rFonts w:ascii="Times New Roman" w:eastAsia="Times New Roman" w:hAnsi="Times New Roman" w:cs="Times New Roman"/>
          <w:color w:val="333333"/>
          <w:sz w:val="24"/>
          <w:szCs w:val="24"/>
          <w:lang w:eastAsia="ru-RU"/>
        </w:rPr>
        <w:t>от</w:t>
      </w:r>
      <w:proofErr w:type="gramEnd"/>
      <w:r w:rsidRPr="00046DA8">
        <w:rPr>
          <w:rFonts w:ascii="Times New Roman" w:eastAsia="Times New Roman" w:hAnsi="Times New Roman" w:cs="Times New Roman"/>
          <w:color w:val="333333"/>
          <w:sz w:val="24"/>
          <w:szCs w:val="24"/>
          <w:lang w:eastAsia="ru-RU"/>
        </w:rPr>
        <w:t xml:space="preserve"> теоретически возможного.</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xml:space="preserve"> Модель кристаллической решетки хлорида натрия. Модели кристаллических решеток «сухого льда» (или </w:t>
      </w:r>
      <w:proofErr w:type="spellStart"/>
      <w:r w:rsidRPr="00046DA8">
        <w:rPr>
          <w:rFonts w:ascii="Times New Roman" w:eastAsia="Times New Roman" w:hAnsi="Times New Roman" w:cs="Times New Roman"/>
          <w:color w:val="333333"/>
          <w:sz w:val="24"/>
          <w:szCs w:val="24"/>
          <w:lang w:eastAsia="ru-RU"/>
        </w:rPr>
        <w:t>иода</w:t>
      </w:r>
      <w:proofErr w:type="spellEnd"/>
      <w:r w:rsidRPr="00046DA8">
        <w:rPr>
          <w:rFonts w:ascii="Times New Roman" w:eastAsia="Times New Roman" w:hAnsi="Times New Roman" w:cs="Times New Roman"/>
          <w:color w:val="333333"/>
          <w:sz w:val="24"/>
          <w:szCs w:val="24"/>
          <w:lang w:eastAsia="ru-RU"/>
        </w:rPr>
        <w:t xml:space="preserve">), алмаза, графита (или кварца). Модель молекулы ДНК. Образцы различных дисперсных систем: эмульсий, суспензий, аэрозолей, гелей и золей. Коагуляция. </w:t>
      </w:r>
      <w:proofErr w:type="spellStart"/>
      <w:r w:rsidRPr="00046DA8">
        <w:rPr>
          <w:rFonts w:ascii="Times New Roman" w:eastAsia="Times New Roman" w:hAnsi="Times New Roman" w:cs="Times New Roman"/>
          <w:color w:val="333333"/>
          <w:sz w:val="24"/>
          <w:szCs w:val="24"/>
          <w:lang w:eastAsia="ru-RU"/>
        </w:rPr>
        <w:t>Синерезис</w:t>
      </w:r>
      <w:proofErr w:type="spellEnd"/>
      <w:r w:rsidRPr="00046DA8">
        <w:rPr>
          <w:rFonts w:ascii="Times New Roman" w:eastAsia="Times New Roman" w:hAnsi="Times New Roman" w:cs="Times New Roman"/>
          <w:color w:val="333333"/>
          <w:sz w:val="24"/>
          <w:szCs w:val="24"/>
          <w:lang w:eastAsia="ru-RU"/>
        </w:rPr>
        <w:t xml:space="preserve">. Эффект </w:t>
      </w:r>
      <w:proofErr w:type="spellStart"/>
      <w:r w:rsidRPr="00046DA8">
        <w:rPr>
          <w:rFonts w:ascii="Times New Roman" w:eastAsia="Times New Roman" w:hAnsi="Times New Roman" w:cs="Times New Roman"/>
          <w:color w:val="333333"/>
          <w:sz w:val="24"/>
          <w:szCs w:val="24"/>
          <w:lang w:eastAsia="ru-RU"/>
        </w:rPr>
        <w:t>Тиндаля</w:t>
      </w:r>
      <w:proofErr w:type="spellEnd"/>
      <w:r w:rsidRPr="00046DA8">
        <w:rPr>
          <w:rFonts w:ascii="Times New Roman" w:eastAsia="Times New Roman" w:hAnsi="Times New Roman" w:cs="Times New Roman"/>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Лабораторные опыты.</w:t>
      </w:r>
      <w:r w:rsidRPr="00046DA8">
        <w:rPr>
          <w:rFonts w:ascii="Times New Roman" w:eastAsia="Times New Roman" w:hAnsi="Times New Roman" w:cs="Times New Roman"/>
          <w:color w:val="333333"/>
          <w:sz w:val="24"/>
          <w:szCs w:val="24"/>
          <w:lang w:eastAsia="ru-RU"/>
        </w:rPr>
        <w:t> 1. Ознакомление с дисперсными системами.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№1.</w:t>
      </w:r>
      <w:r w:rsidRPr="00046DA8">
        <w:rPr>
          <w:rFonts w:ascii="Times New Roman" w:eastAsia="Times New Roman" w:hAnsi="Times New Roman" w:cs="Times New Roman"/>
          <w:color w:val="333333"/>
          <w:sz w:val="24"/>
          <w:szCs w:val="24"/>
          <w:lang w:eastAsia="ru-RU"/>
        </w:rPr>
        <w:t> Получение, собирание и распознавание газов.</w:t>
      </w:r>
    </w:p>
    <w:p w:rsidR="009E0D0F" w:rsidRPr="00046DA8" w:rsidRDefault="002159C1"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E0D0F" w:rsidRPr="00046DA8">
        <w:rPr>
          <w:rFonts w:ascii="Times New Roman" w:eastAsia="Times New Roman" w:hAnsi="Times New Roman" w:cs="Times New Roman"/>
          <w:b/>
          <w:bCs/>
          <w:color w:val="333333"/>
          <w:sz w:val="24"/>
          <w:szCs w:val="24"/>
          <w:lang w:eastAsia="ru-RU"/>
        </w:rPr>
        <w:t>Тема 3. Химические реакции </w:t>
      </w:r>
      <w:r w:rsidR="009E0D0F" w:rsidRPr="00046DA8">
        <w:rPr>
          <w:rFonts w:ascii="Times New Roman" w:eastAsia="Times New Roman" w:hAnsi="Times New Roman" w:cs="Times New Roman"/>
          <w:b/>
          <w:bCs/>
          <w:i/>
          <w:iCs/>
          <w:color w:val="333333"/>
          <w:sz w:val="24"/>
          <w:szCs w:val="24"/>
          <w:lang w:eastAsia="ru-RU"/>
        </w:rPr>
        <w:t>(</w:t>
      </w:r>
      <w:r w:rsidR="009E0D0F">
        <w:rPr>
          <w:rFonts w:ascii="Times New Roman" w:eastAsia="Times New Roman" w:hAnsi="Times New Roman" w:cs="Times New Roman"/>
          <w:b/>
          <w:bCs/>
          <w:i/>
          <w:iCs/>
          <w:color w:val="333333"/>
          <w:sz w:val="24"/>
          <w:szCs w:val="24"/>
          <w:lang w:eastAsia="ru-RU"/>
        </w:rPr>
        <w:t>19</w:t>
      </w:r>
      <w:r w:rsidR="009E0D0F" w:rsidRPr="00046DA8">
        <w:rPr>
          <w:rFonts w:ascii="Times New Roman" w:eastAsia="Times New Roman" w:hAnsi="Times New Roman" w:cs="Times New Roman"/>
          <w:b/>
          <w:bCs/>
          <w:i/>
          <w:iCs/>
          <w:color w:val="333333"/>
          <w:sz w:val="24"/>
          <w:szCs w:val="24"/>
          <w:lang w:eastAsia="ru-RU"/>
        </w:rPr>
        <w:t> 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Р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у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и е с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м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е м с о с т а в а в е </w:t>
      </w:r>
      <w:proofErr w:type="spellStart"/>
      <w:r w:rsidRPr="00046DA8">
        <w:rPr>
          <w:rFonts w:ascii="Times New Roman" w:eastAsia="Times New Roman" w:hAnsi="Times New Roman" w:cs="Times New Roman"/>
          <w:color w:val="333333"/>
          <w:sz w:val="24"/>
          <w:szCs w:val="24"/>
          <w:lang w:eastAsia="ru-RU"/>
        </w:rPr>
        <w:t>щ</w:t>
      </w:r>
      <w:proofErr w:type="spellEnd"/>
      <w:r w:rsidRPr="00046DA8">
        <w:rPr>
          <w:rFonts w:ascii="Times New Roman" w:eastAsia="Times New Roman" w:hAnsi="Times New Roman" w:cs="Times New Roman"/>
          <w:color w:val="333333"/>
          <w:sz w:val="24"/>
          <w:szCs w:val="24"/>
          <w:lang w:eastAsia="ru-RU"/>
        </w:rPr>
        <w:t xml:space="preserve"> е с т в. Реакции соединения, разложения, замещения и обмена в неорганической и органической химии. Реакции экз</w:t>
      </w:r>
      <w:proofErr w:type="gramStart"/>
      <w:r w:rsidRPr="00046DA8">
        <w:rPr>
          <w:rFonts w:ascii="Times New Roman" w:eastAsia="Times New Roman" w:hAnsi="Times New Roman" w:cs="Times New Roman"/>
          <w:color w:val="333333"/>
          <w:sz w:val="24"/>
          <w:szCs w:val="24"/>
          <w:lang w:eastAsia="ru-RU"/>
        </w:rPr>
        <w:t>о-</w:t>
      </w:r>
      <w:proofErr w:type="gramEnd"/>
      <w:r w:rsidRPr="00046DA8">
        <w:rPr>
          <w:rFonts w:ascii="Times New Roman" w:eastAsia="Times New Roman" w:hAnsi="Times New Roman" w:cs="Times New Roman"/>
          <w:color w:val="333333"/>
          <w:sz w:val="24"/>
          <w:szCs w:val="24"/>
          <w:lang w:eastAsia="ru-RU"/>
        </w:rPr>
        <w:t xml:space="preserve">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С к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о с т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о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proofErr w:type="gramStart"/>
      <w:r w:rsidRPr="00046DA8">
        <w:rPr>
          <w:rFonts w:ascii="Times New Roman" w:eastAsia="Times New Roman" w:hAnsi="Times New Roman" w:cs="Times New Roman"/>
          <w:color w:val="333333"/>
          <w:sz w:val="24"/>
          <w:szCs w:val="24"/>
          <w:lang w:eastAsia="ru-RU"/>
        </w:rPr>
        <w:t>и</w:t>
      </w:r>
      <w:proofErr w:type="spellEnd"/>
      <w:proofErr w:type="gramEnd"/>
      <w:r w:rsidRPr="00046DA8">
        <w:rPr>
          <w:rFonts w:ascii="Times New Roman" w:eastAsia="Times New Roman" w:hAnsi="Times New Roman" w:cs="Times New Roman"/>
          <w:color w:val="333333"/>
          <w:sz w:val="24"/>
          <w:szCs w:val="24"/>
          <w:lang w:eastAsia="ru-RU"/>
        </w:rPr>
        <w:t>.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О б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а т и м о с т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м и ч е с к и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Электролиты и </w:t>
      </w:r>
      <w:proofErr w:type="spellStart"/>
      <w:r w:rsidRPr="00046DA8">
        <w:rPr>
          <w:rFonts w:ascii="Times New Roman" w:eastAsia="Times New Roman" w:hAnsi="Times New Roman" w:cs="Times New Roman"/>
          <w:color w:val="333333"/>
          <w:sz w:val="24"/>
          <w:szCs w:val="24"/>
          <w:lang w:eastAsia="ru-RU"/>
        </w:rPr>
        <w:t>неэлектролиты</w:t>
      </w:r>
      <w:proofErr w:type="spellEnd"/>
      <w:r w:rsidRPr="00046DA8">
        <w:rPr>
          <w:rFonts w:ascii="Times New Roman" w:eastAsia="Times New Roman" w:hAnsi="Times New Roman" w:cs="Times New Roman"/>
          <w:color w:val="333333"/>
          <w:sz w:val="24"/>
          <w:szCs w:val="24"/>
          <w:lang w:eastAsia="ru-RU"/>
        </w:rPr>
        <w:t>. Электролитическая диссоциация. Кислоты, основания и соли с точки зрения теории электролитической диссоциации.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 и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о л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w:t>
      </w:r>
      <w:proofErr w:type="spellStart"/>
      <w:r w:rsidRPr="00046DA8">
        <w:rPr>
          <w:rFonts w:ascii="Times New Roman" w:eastAsia="Times New Roman" w:hAnsi="Times New Roman" w:cs="Times New Roman"/>
          <w:color w:val="333333"/>
          <w:sz w:val="24"/>
          <w:szCs w:val="24"/>
          <w:lang w:eastAsia="ru-RU"/>
        </w:rPr>
        <w:t>х</w:t>
      </w:r>
      <w:proofErr w:type="spellEnd"/>
      <w:r w:rsidRPr="00046DA8">
        <w:rPr>
          <w:rFonts w:ascii="Times New Roman" w:eastAsia="Times New Roman" w:hAnsi="Times New Roman" w:cs="Times New Roman"/>
          <w:color w:val="333333"/>
          <w:sz w:val="24"/>
          <w:szCs w:val="24"/>
          <w:lang w:eastAsia="ru-RU"/>
        </w:rPr>
        <w:t xml:space="preserve"> с о е </w:t>
      </w:r>
      <w:proofErr w:type="spellStart"/>
      <w:r w:rsidRPr="00046DA8">
        <w:rPr>
          <w:rFonts w:ascii="Times New Roman" w:eastAsia="Times New Roman" w:hAnsi="Times New Roman" w:cs="Times New Roman"/>
          <w:color w:val="333333"/>
          <w:sz w:val="24"/>
          <w:szCs w:val="24"/>
          <w:lang w:eastAsia="ru-RU"/>
        </w:rPr>
        <w:t>д</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й</w:t>
      </w:r>
      <w:proofErr w:type="spellEnd"/>
      <w:r w:rsidRPr="00046DA8">
        <w:rPr>
          <w:rFonts w:ascii="Times New Roman" w:eastAsia="Times New Roman" w:hAnsi="Times New Roman" w:cs="Times New Roman"/>
          <w:color w:val="333333"/>
          <w:sz w:val="24"/>
          <w:szCs w:val="24"/>
          <w:lang w:eastAsia="ru-RU"/>
        </w:rPr>
        <w:t>. Необратимый гидролиз. Обратимый гидролиз солей.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к и с л и т е л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 в о с </w:t>
      </w:r>
      <w:proofErr w:type="spellStart"/>
      <w:proofErr w:type="gramStart"/>
      <w:r w:rsidRPr="00046DA8">
        <w:rPr>
          <w:rFonts w:ascii="Times New Roman" w:eastAsia="Times New Roman" w:hAnsi="Times New Roman" w:cs="Times New Roman"/>
          <w:color w:val="333333"/>
          <w:sz w:val="24"/>
          <w:szCs w:val="24"/>
          <w:lang w:eastAsia="ru-RU"/>
        </w:rPr>
        <w:t>с</w:t>
      </w:r>
      <w:proofErr w:type="spellEnd"/>
      <w:proofErr w:type="gramEnd"/>
      <w:r w:rsidRPr="00046DA8">
        <w:rPr>
          <w:rFonts w:ascii="Times New Roman" w:eastAsia="Times New Roman" w:hAnsi="Times New Roman" w:cs="Times New Roman"/>
          <w:color w:val="333333"/>
          <w:sz w:val="24"/>
          <w:szCs w:val="24"/>
          <w:lang w:eastAsia="ru-RU"/>
        </w:rPr>
        <w:t xml:space="preserve"> т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в и т е л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е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е а к </w:t>
      </w:r>
      <w:proofErr w:type="spellStart"/>
      <w:r w:rsidRPr="00046DA8">
        <w:rPr>
          <w:rFonts w:ascii="Times New Roman" w:eastAsia="Times New Roman" w:hAnsi="Times New Roman" w:cs="Times New Roman"/>
          <w:color w:val="333333"/>
          <w:sz w:val="24"/>
          <w:szCs w:val="24"/>
          <w:lang w:eastAsia="ru-RU"/>
        </w:rPr>
        <w:t>ц</w:t>
      </w:r>
      <w:proofErr w:type="spellEnd"/>
      <w:r w:rsidRPr="00046DA8">
        <w:rPr>
          <w:rFonts w:ascii="Times New Roman" w:eastAsia="Times New Roman" w:hAnsi="Times New Roman" w:cs="Times New Roman"/>
          <w:color w:val="333333"/>
          <w:sz w:val="24"/>
          <w:szCs w:val="24"/>
          <w:lang w:eastAsia="ru-RU"/>
        </w:rPr>
        <w:t xml:space="preserve"> и </w:t>
      </w:r>
      <w:proofErr w:type="spellStart"/>
      <w:r w:rsidRPr="00046DA8">
        <w:rPr>
          <w:rFonts w:ascii="Times New Roman" w:eastAsia="Times New Roman" w:hAnsi="Times New Roman" w:cs="Times New Roman"/>
          <w:color w:val="333333"/>
          <w:sz w:val="24"/>
          <w:szCs w:val="24"/>
          <w:lang w:eastAsia="ru-RU"/>
        </w:rPr>
        <w:t>и</w:t>
      </w:r>
      <w:proofErr w:type="spellEnd"/>
      <w:r w:rsidRPr="00046DA8">
        <w:rPr>
          <w:rFonts w:ascii="Times New Roman" w:eastAsia="Times New Roman" w:hAnsi="Times New Roman" w:cs="Times New Roman"/>
          <w:color w:val="333333"/>
          <w:sz w:val="24"/>
          <w:szCs w:val="24"/>
          <w:lang w:eastAsia="ru-RU"/>
        </w:rPr>
        <w:t>.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Э л е к т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о л и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xml:space="preserve">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Разложение </w:t>
      </w:r>
      <w:proofErr w:type="spellStart"/>
      <w:r w:rsidRPr="00046DA8">
        <w:rPr>
          <w:rFonts w:ascii="Times New Roman" w:eastAsia="Times New Roman" w:hAnsi="Times New Roman" w:cs="Times New Roman"/>
          <w:color w:val="333333"/>
          <w:sz w:val="24"/>
          <w:szCs w:val="24"/>
          <w:lang w:eastAsia="ru-RU"/>
        </w:rPr>
        <w:t>пероксида</w:t>
      </w:r>
      <w:proofErr w:type="spellEnd"/>
      <w:r w:rsidRPr="00046DA8">
        <w:rPr>
          <w:rFonts w:ascii="Times New Roman" w:eastAsia="Times New Roman" w:hAnsi="Times New Roman" w:cs="Times New Roman"/>
          <w:color w:val="333333"/>
          <w:sz w:val="24"/>
          <w:szCs w:val="24"/>
          <w:lang w:eastAsia="ru-RU"/>
        </w:rPr>
        <w:t xml:space="preserve"> водорода с помощью катализатора (оксида марганца (IV))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Образцы кристаллогидратов. Гидролиз карбонатов щелочных металлов и нитратов цинка или свинца (II). Простейшие окислительно-восстановительные реакции; взаимодействие цинка с соляной кислотой и железа с раствором сульфата меди (II).</w:t>
      </w:r>
    </w:p>
    <w:p w:rsidR="009E0D0F" w:rsidRPr="00046DA8"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Лабораторные опыты.</w:t>
      </w:r>
      <w:r w:rsidRPr="00046DA8">
        <w:rPr>
          <w:rFonts w:ascii="Times New Roman" w:eastAsia="Times New Roman" w:hAnsi="Times New Roman" w:cs="Times New Roman"/>
          <w:color w:val="333333"/>
          <w:sz w:val="24"/>
          <w:szCs w:val="24"/>
          <w:lang w:eastAsia="ru-RU"/>
        </w:rPr>
        <w:t xml:space="preserve"> 2. Реакция замещения меди железом в растворе медного купороса. 3. Получение водорода взаимодействием кислоты с цинком. 4. Получение кислорода разложением </w:t>
      </w:r>
      <w:proofErr w:type="spellStart"/>
      <w:r w:rsidRPr="00046DA8">
        <w:rPr>
          <w:rFonts w:ascii="Times New Roman" w:eastAsia="Times New Roman" w:hAnsi="Times New Roman" w:cs="Times New Roman"/>
          <w:color w:val="333333"/>
          <w:sz w:val="24"/>
          <w:szCs w:val="24"/>
          <w:lang w:eastAsia="ru-RU"/>
        </w:rPr>
        <w:t>пероксида</w:t>
      </w:r>
      <w:proofErr w:type="spellEnd"/>
      <w:r w:rsidRPr="00046DA8">
        <w:rPr>
          <w:rFonts w:ascii="Times New Roman" w:eastAsia="Times New Roman" w:hAnsi="Times New Roman" w:cs="Times New Roman"/>
          <w:color w:val="333333"/>
          <w:sz w:val="24"/>
          <w:szCs w:val="24"/>
          <w:lang w:eastAsia="ru-RU"/>
        </w:rPr>
        <w:t xml:space="preserve"> водорода с помощью оксида марганца (IV) и каталазы сырого картофеля. 5. Реакции, идущие с образованием осадка, газа и воды. 6. Различные случаи гидролиза солей.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4. Вещества и их свойства </w:t>
      </w:r>
      <w:r w:rsidRPr="00046DA8">
        <w:rPr>
          <w:rFonts w:ascii="Times New Roman" w:eastAsia="Times New Roman" w:hAnsi="Times New Roman" w:cs="Times New Roman"/>
          <w:b/>
          <w:bCs/>
          <w:i/>
          <w:iCs/>
          <w:color w:val="333333"/>
          <w:sz w:val="24"/>
          <w:szCs w:val="24"/>
          <w:lang w:eastAsia="ru-RU"/>
        </w:rPr>
        <w:t>(</w:t>
      </w:r>
      <w:r w:rsidR="003640B4">
        <w:rPr>
          <w:rFonts w:ascii="Times New Roman" w:eastAsia="Times New Roman" w:hAnsi="Times New Roman" w:cs="Times New Roman"/>
          <w:b/>
          <w:bCs/>
          <w:i/>
          <w:iCs/>
          <w:color w:val="333333"/>
          <w:sz w:val="24"/>
          <w:szCs w:val="24"/>
          <w:lang w:eastAsia="ru-RU"/>
        </w:rPr>
        <w:t>25</w:t>
      </w:r>
      <w:r w:rsidRPr="00046DA8">
        <w:rPr>
          <w:rFonts w:ascii="Times New Roman" w:eastAsia="Times New Roman" w:hAnsi="Times New Roman" w:cs="Times New Roman"/>
          <w:b/>
          <w:bCs/>
          <w:i/>
          <w:iCs/>
          <w:color w:val="333333"/>
          <w:sz w:val="24"/>
          <w:szCs w:val="24"/>
          <w:lang w:eastAsia="ru-RU"/>
        </w:rPr>
        <w:t> ч)</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М е т а л </w:t>
      </w:r>
      <w:proofErr w:type="spellStart"/>
      <w:proofErr w:type="gramStart"/>
      <w:r w:rsidRPr="00046DA8">
        <w:rPr>
          <w:rFonts w:ascii="Times New Roman" w:eastAsia="Times New Roman" w:hAnsi="Times New Roman" w:cs="Times New Roman"/>
          <w:color w:val="333333"/>
          <w:sz w:val="24"/>
          <w:szCs w:val="24"/>
          <w:lang w:eastAsia="ru-RU"/>
        </w:rPr>
        <w:t>л</w:t>
      </w:r>
      <w:proofErr w:type="spellEnd"/>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Коррозия металлов. Понятие о химической и электрохимической коррозии металлов. Способы защиты металлов от коррозии.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Н е м е т а л </w:t>
      </w:r>
      <w:proofErr w:type="spellStart"/>
      <w:proofErr w:type="gramStart"/>
      <w:r w:rsidRPr="00046DA8">
        <w:rPr>
          <w:rFonts w:ascii="Times New Roman" w:eastAsia="Times New Roman" w:hAnsi="Times New Roman" w:cs="Times New Roman"/>
          <w:color w:val="333333"/>
          <w:sz w:val="24"/>
          <w:szCs w:val="24"/>
          <w:lang w:eastAsia="ru-RU"/>
        </w:rPr>
        <w:t>л</w:t>
      </w:r>
      <w:proofErr w:type="spellEnd"/>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К и с л о т </w:t>
      </w:r>
      <w:proofErr w:type="spellStart"/>
      <w:r w:rsidRPr="00046DA8">
        <w:rPr>
          <w:rFonts w:ascii="Times New Roman" w:eastAsia="Times New Roman" w:hAnsi="Times New Roman" w:cs="Times New Roman"/>
          <w:color w:val="333333"/>
          <w:sz w:val="24"/>
          <w:szCs w:val="24"/>
          <w:lang w:eastAsia="ru-RU"/>
        </w:rPr>
        <w:t>ы</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о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и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Классификация кислот. Химические свойства кислот: взаимодействие с металлами, оксидами металлов, </w:t>
      </w:r>
      <w:proofErr w:type="spellStart"/>
      <w:r w:rsidRPr="00046DA8">
        <w:rPr>
          <w:rFonts w:ascii="Times New Roman" w:eastAsia="Times New Roman" w:hAnsi="Times New Roman" w:cs="Times New Roman"/>
          <w:color w:val="333333"/>
          <w:sz w:val="24"/>
          <w:szCs w:val="24"/>
          <w:lang w:eastAsia="ru-RU"/>
        </w:rPr>
        <w:t>гидроксидами</w:t>
      </w:r>
      <w:proofErr w:type="spellEnd"/>
      <w:r w:rsidRPr="00046DA8">
        <w:rPr>
          <w:rFonts w:ascii="Times New Roman" w:eastAsia="Times New Roman" w:hAnsi="Times New Roman" w:cs="Times New Roman"/>
          <w:color w:val="333333"/>
          <w:sz w:val="24"/>
          <w:szCs w:val="24"/>
          <w:lang w:eastAsia="ru-RU"/>
        </w:rPr>
        <w:t xml:space="preserve"> металлов, солями, спиртами (реакция этерификации). Особые свойства азотной и концентрированной серной кислоты.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 с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о в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я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о </w:t>
      </w:r>
      <w:proofErr w:type="spellStart"/>
      <w:proofErr w:type="gramStart"/>
      <w:r w:rsidRPr="00046DA8">
        <w:rPr>
          <w:rFonts w:ascii="Times New Roman" w:eastAsia="Times New Roman" w:hAnsi="Times New Roman" w:cs="Times New Roman"/>
          <w:color w:val="333333"/>
          <w:sz w:val="24"/>
          <w:szCs w:val="24"/>
          <w:lang w:eastAsia="ru-RU"/>
        </w:rPr>
        <w:t>р</w:t>
      </w:r>
      <w:proofErr w:type="spellEnd"/>
      <w:proofErr w:type="gram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и о </w:t>
      </w:r>
      <w:proofErr w:type="spellStart"/>
      <w:r w:rsidRPr="00046DA8">
        <w:rPr>
          <w:rFonts w:ascii="Times New Roman" w:eastAsia="Times New Roman" w:hAnsi="Times New Roman" w:cs="Times New Roman"/>
          <w:color w:val="333333"/>
          <w:sz w:val="24"/>
          <w:szCs w:val="24"/>
          <w:lang w:eastAsia="ru-RU"/>
        </w:rPr>
        <w:t>р</w:t>
      </w:r>
      <w:proofErr w:type="spellEnd"/>
      <w:r w:rsidRPr="00046DA8">
        <w:rPr>
          <w:rFonts w:ascii="Times New Roman" w:eastAsia="Times New Roman" w:hAnsi="Times New Roman" w:cs="Times New Roman"/>
          <w:color w:val="333333"/>
          <w:sz w:val="24"/>
          <w:szCs w:val="24"/>
          <w:lang w:eastAsia="ru-RU"/>
        </w:rPr>
        <w:t xml:space="preserve"> г а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и ч е с к и 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С о л и. Классификация солей: </w:t>
      </w:r>
      <w:proofErr w:type="gramStart"/>
      <w:r w:rsidRPr="00046DA8">
        <w:rPr>
          <w:rFonts w:ascii="Times New Roman" w:eastAsia="Times New Roman" w:hAnsi="Times New Roman" w:cs="Times New Roman"/>
          <w:color w:val="333333"/>
          <w:sz w:val="24"/>
          <w:szCs w:val="24"/>
          <w:lang w:eastAsia="ru-RU"/>
        </w:rPr>
        <w:t>средние</w:t>
      </w:r>
      <w:proofErr w:type="gramEnd"/>
      <w:r w:rsidRPr="00046DA8">
        <w:rPr>
          <w:rFonts w:ascii="Times New Roman" w:eastAsia="Times New Roman" w:hAnsi="Times New Roman" w:cs="Times New Roman"/>
          <w:color w:val="333333"/>
          <w:sz w:val="24"/>
          <w:szCs w:val="24"/>
          <w:lang w:eastAsia="ru-RU"/>
        </w:rPr>
        <w:t xml:space="preserve">,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046DA8">
        <w:rPr>
          <w:rFonts w:ascii="Times New Roman" w:eastAsia="Times New Roman" w:hAnsi="Times New Roman" w:cs="Times New Roman"/>
          <w:color w:val="333333"/>
          <w:sz w:val="24"/>
          <w:szCs w:val="24"/>
          <w:lang w:eastAsia="ru-RU"/>
        </w:rPr>
        <w:t>гидроксокарбонат</w:t>
      </w:r>
      <w:proofErr w:type="spellEnd"/>
      <w:r w:rsidRPr="00046DA8">
        <w:rPr>
          <w:rFonts w:ascii="Times New Roman" w:eastAsia="Times New Roman" w:hAnsi="Times New Roman" w:cs="Times New Roman"/>
          <w:color w:val="333333"/>
          <w:sz w:val="24"/>
          <w:szCs w:val="24"/>
          <w:lang w:eastAsia="ru-RU"/>
        </w:rPr>
        <w:t xml:space="preserve"> меди (II) - малахит (основная соль).</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Качественные реакции на хлори</w:t>
      </w:r>
      <w:proofErr w:type="gramStart"/>
      <w:r w:rsidRPr="00046DA8">
        <w:rPr>
          <w:rFonts w:ascii="Times New Roman" w:eastAsia="Times New Roman" w:hAnsi="Times New Roman" w:cs="Times New Roman"/>
          <w:color w:val="333333"/>
          <w:sz w:val="24"/>
          <w:szCs w:val="24"/>
          <w:lang w:eastAsia="ru-RU"/>
        </w:rPr>
        <w:t>д-</w:t>
      </w:r>
      <w:proofErr w:type="gramEnd"/>
      <w:r w:rsidRPr="00046DA8">
        <w:rPr>
          <w:rFonts w:ascii="Times New Roman" w:eastAsia="Times New Roman" w:hAnsi="Times New Roman" w:cs="Times New Roman"/>
          <w:color w:val="333333"/>
          <w:sz w:val="24"/>
          <w:szCs w:val="24"/>
          <w:lang w:eastAsia="ru-RU"/>
        </w:rPr>
        <w:t xml:space="preserve">, сульфат-, и </w:t>
      </w:r>
      <w:proofErr w:type="spellStart"/>
      <w:r w:rsidRPr="00046DA8">
        <w:rPr>
          <w:rFonts w:ascii="Times New Roman" w:eastAsia="Times New Roman" w:hAnsi="Times New Roman" w:cs="Times New Roman"/>
          <w:color w:val="333333"/>
          <w:sz w:val="24"/>
          <w:szCs w:val="24"/>
          <w:lang w:eastAsia="ru-RU"/>
        </w:rPr>
        <w:t>карбонат-анионы</w:t>
      </w:r>
      <w:proofErr w:type="spellEnd"/>
      <w:r w:rsidRPr="00046DA8">
        <w:rPr>
          <w:rFonts w:ascii="Times New Roman" w:eastAsia="Times New Roman" w:hAnsi="Times New Roman" w:cs="Times New Roman"/>
          <w:color w:val="333333"/>
          <w:sz w:val="24"/>
          <w:szCs w:val="24"/>
          <w:lang w:eastAsia="ru-RU"/>
        </w:rPr>
        <w:t>, катион аммония, катионы железа (II) и (III).</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lastRenderedPageBreak/>
        <w:t xml:space="preserve">Г е </w:t>
      </w:r>
      <w:proofErr w:type="spellStart"/>
      <w:r w:rsidRPr="00046DA8">
        <w:rPr>
          <w:rFonts w:ascii="Times New Roman" w:eastAsia="Times New Roman" w:hAnsi="Times New Roman" w:cs="Times New Roman"/>
          <w:color w:val="333333"/>
          <w:sz w:val="24"/>
          <w:szCs w:val="24"/>
          <w:lang w:eastAsia="ru-RU"/>
        </w:rPr>
        <w:t>н</w:t>
      </w:r>
      <w:proofErr w:type="spellEnd"/>
      <w:r w:rsidRPr="00046DA8">
        <w:rPr>
          <w:rFonts w:ascii="Times New Roman" w:eastAsia="Times New Roman" w:hAnsi="Times New Roman" w:cs="Times New Roman"/>
          <w:color w:val="333333"/>
          <w:sz w:val="24"/>
          <w:szCs w:val="24"/>
          <w:lang w:eastAsia="ru-RU"/>
        </w:rPr>
        <w:t xml:space="preserve"> е т и ч е с </w:t>
      </w:r>
      <w:proofErr w:type="gramStart"/>
      <w:r w:rsidRPr="00046DA8">
        <w:rPr>
          <w:rFonts w:ascii="Times New Roman" w:eastAsia="Times New Roman" w:hAnsi="Times New Roman" w:cs="Times New Roman"/>
          <w:color w:val="333333"/>
          <w:sz w:val="24"/>
          <w:szCs w:val="24"/>
          <w:lang w:eastAsia="ru-RU"/>
        </w:rPr>
        <w:t>к</w:t>
      </w:r>
      <w:proofErr w:type="gramEnd"/>
      <w:r w:rsidRPr="00046DA8">
        <w:rPr>
          <w:rFonts w:ascii="Times New Roman" w:eastAsia="Times New Roman" w:hAnsi="Times New Roman" w:cs="Times New Roman"/>
          <w:color w:val="333333"/>
          <w:sz w:val="24"/>
          <w:szCs w:val="24"/>
          <w:lang w:eastAsia="ru-RU"/>
        </w:rPr>
        <w:t xml:space="preserve"> а я с в я </w:t>
      </w:r>
      <w:proofErr w:type="spellStart"/>
      <w:r w:rsidRPr="00046DA8">
        <w:rPr>
          <w:rFonts w:ascii="Times New Roman" w:eastAsia="Times New Roman" w:hAnsi="Times New Roman" w:cs="Times New Roman"/>
          <w:color w:val="333333"/>
          <w:sz w:val="24"/>
          <w:szCs w:val="24"/>
          <w:lang w:eastAsia="ru-RU"/>
        </w:rPr>
        <w:t>з</w:t>
      </w:r>
      <w:proofErr w:type="spell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ь</w:t>
      </w:r>
      <w:proofErr w:type="spellEnd"/>
      <w:r w:rsidRPr="00046DA8">
        <w:rPr>
          <w:rFonts w:ascii="Times New Roman" w:eastAsia="Times New Roman" w:hAnsi="Times New Roman" w:cs="Times New Roman"/>
          <w:color w:val="333333"/>
          <w:sz w:val="24"/>
          <w:szCs w:val="24"/>
          <w:lang w:eastAsia="ru-RU"/>
        </w:rPr>
        <w:t xml:space="preserve"> между классами неорганических и органических соединений. Понятие о генетической связи и генетических рядах. Генетический ряд металла и неметалла. Особенности генетического ряда в органической химии.</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Демонстрации.</w:t>
      </w:r>
      <w:r w:rsidRPr="00046DA8">
        <w:rPr>
          <w:rFonts w:ascii="Times New Roman" w:eastAsia="Times New Roman" w:hAnsi="Times New Roman" w:cs="Times New Roman"/>
          <w:color w:val="333333"/>
          <w:sz w:val="24"/>
          <w:szCs w:val="24"/>
          <w:lang w:eastAsia="ru-RU"/>
        </w:rPr>
        <w:t xml:space="preserve"> Коллекция образцов металлов. Горение магния и алюминия в кислороде. Взаимодействие щелочноземельных металлов с водой. Взаимодействие натрия с этанолом, цинка с уксусной кислотой.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Коллекция природных органических кислот.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w:t>
      </w:r>
      <w:proofErr w:type="spellStart"/>
      <w:r w:rsidRPr="00046DA8">
        <w:rPr>
          <w:rFonts w:ascii="Times New Roman" w:eastAsia="Times New Roman" w:hAnsi="Times New Roman" w:cs="Times New Roman"/>
          <w:color w:val="333333"/>
          <w:sz w:val="24"/>
          <w:szCs w:val="24"/>
          <w:lang w:eastAsia="ru-RU"/>
        </w:rPr>
        <w:t>гидроксокарбонат</w:t>
      </w:r>
      <w:proofErr w:type="spellEnd"/>
      <w:r w:rsidRPr="00046DA8">
        <w:rPr>
          <w:rFonts w:ascii="Times New Roman" w:eastAsia="Times New Roman" w:hAnsi="Times New Roman" w:cs="Times New Roman"/>
          <w:color w:val="333333"/>
          <w:sz w:val="24"/>
          <w:szCs w:val="24"/>
          <w:lang w:eastAsia="ru-RU"/>
        </w:rPr>
        <w:t xml:space="preserve"> меди (II).</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Лабораторные опыты.</w:t>
      </w:r>
      <w:r w:rsidRPr="00046DA8">
        <w:rPr>
          <w:rFonts w:ascii="Times New Roman" w:eastAsia="Times New Roman" w:hAnsi="Times New Roman" w:cs="Times New Roman"/>
          <w:color w:val="333333"/>
          <w:sz w:val="24"/>
          <w:szCs w:val="24"/>
          <w:lang w:eastAsia="ru-RU"/>
        </w:rPr>
        <w:t> 7. Ознакомление с коллекциями: а) металлов; б) неметаллов. 8. Взаимодействие соляной кислоты и раствора уксусной кислоты с металлами, с основаниями, с солями. 9. Получение и свойства нерастворимых оснований. 10. качественные реакции на хлориды и сульфаты.</w:t>
      </w:r>
    </w:p>
    <w:p w:rsidR="009E0D0F" w:rsidRPr="002159C1" w:rsidRDefault="009E0D0F" w:rsidP="002159C1">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w:t>
      </w:r>
      <w:r>
        <w:rPr>
          <w:rFonts w:ascii="Times New Roman" w:eastAsia="Times New Roman" w:hAnsi="Times New Roman" w:cs="Times New Roman"/>
          <w:b/>
          <w:bCs/>
          <w:color w:val="333333"/>
          <w:sz w:val="24"/>
          <w:szCs w:val="24"/>
          <w:lang w:eastAsia="ru-RU"/>
        </w:rPr>
        <w:t>2</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Решение экспериментальных задач по теме «Металлы и неметаллы».</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5. Химия и жизнь </w:t>
      </w:r>
      <w:r w:rsidRPr="00046DA8">
        <w:rPr>
          <w:rFonts w:ascii="Times New Roman" w:eastAsia="Times New Roman" w:hAnsi="Times New Roman" w:cs="Times New Roman"/>
          <w:b/>
          <w:bCs/>
          <w:i/>
          <w:iCs/>
          <w:color w:val="333333"/>
          <w:sz w:val="24"/>
          <w:szCs w:val="24"/>
          <w:lang w:eastAsia="ru-RU"/>
        </w:rPr>
        <w:t>(</w:t>
      </w:r>
      <w:r>
        <w:rPr>
          <w:rFonts w:ascii="Times New Roman" w:eastAsia="Times New Roman" w:hAnsi="Times New Roman" w:cs="Times New Roman"/>
          <w:b/>
          <w:bCs/>
          <w:i/>
          <w:iCs/>
          <w:color w:val="333333"/>
          <w:sz w:val="24"/>
          <w:szCs w:val="24"/>
          <w:lang w:eastAsia="ru-RU"/>
        </w:rPr>
        <w:t>2</w:t>
      </w:r>
      <w:r w:rsidRPr="00046DA8">
        <w:rPr>
          <w:rFonts w:ascii="Times New Roman" w:eastAsia="Times New Roman" w:hAnsi="Times New Roman" w:cs="Times New Roman"/>
          <w:b/>
          <w:bCs/>
          <w:i/>
          <w:iCs/>
          <w:color w:val="333333"/>
          <w:sz w:val="24"/>
          <w:szCs w:val="24"/>
          <w:lang w:eastAsia="ru-RU"/>
        </w:rPr>
        <w:t> ч)</w:t>
      </w:r>
    </w:p>
    <w:p w:rsidR="009E0D0F" w:rsidRPr="00046DA8" w:rsidRDefault="009E0D0F" w:rsidP="009E0D0F">
      <w:pPr>
        <w:shd w:val="clear" w:color="auto" w:fill="FFFFFF"/>
        <w:spacing w:after="0" w:line="240" w:lineRule="auto"/>
        <w:ind w:left="284"/>
        <w:jc w:val="cente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Моющие и чистящие средства</w:t>
      </w:r>
      <w:r w:rsidRPr="00046DA8">
        <w:rPr>
          <w:rFonts w:ascii="Times New Roman" w:eastAsia="Times New Roman" w:hAnsi="Times New Roman" w:cs="Times New Roman"/>
          <w:i/>
          <w:iCs/>
          <w:color w:val="333333"/>
          <w:sz w:val="24"/>
          <w:szCs w:val="24"/>
          <w:lang w:eastAsia="ru-RU"/>
        </w:rPr>
        <w:t>. </w:t>
      </w:r>
      <w:r w:rsidRPr="00046DA8">
        <w:rPr>
          <w:rFonts w:ascii="Times New Roman" w:eastAsia="Times New Roman" w:hAnsi="Times New Roman" w:cs="Times New Roman"/>
          <w:color w:val="333333"/>
          <w:sz w:val="24"/>
          <w:szCs w:val="24"/>
          <w:lang w:eastAsia="ru-RU"/>
        </w:rPr>
        <w:t>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Бытовая химическая грамотность</w:t>
      </w:r>
      <w:r w:rsidRPr="00046DA8">
        <w:rPr>
          <w:rFonts w:ascii="Times New Roman" w:eastAsia="Times New Roman" w:hAnsi="Times New Roman" w:cs="Times New Roman"/>
          <w:i/>
          <w:iCs/>
          <w:color w:val="333333"/>
          <w:sz w:val="24"/>
          <w:szCs w:val="24"/>
          <w:lang w:eastAsia="ru-RU"/>
        </w:rPr>
        <w:t>.</w:t>
      </w:r>
    </w:p>
    <w:p w:rsidR="009E0D0F" w:rsidRPr="00046DA8" w:rsidRDefault="009E0D0F" w:rsidP="009E0D0F">
      <w:pPr>
        <w:shd w:val="clear" w:color="auto" w:fill="FFFFFF"/>
        <w:spacing w:after="0" w:line="240" w:lineRule="auto"/>
        <w:ind w:left="284"/>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Химия и производство.</w:t>
      </w:r>
      <w:r w:rsidRPr="00046DA8">
        <w:rPr>
          <w:rFonts w:ascii="Times New Roman" w:eastAsia="Times New Roman" w:hAnsi="Times New Roman" w:cs="Times New Roman"/>
          <w:color w:val="333333"/>
          <w:sz w:val="24"/>
          <w:szCs w:val="24"/>
          <w:lang w:eastAsia="ru-RU"/>
        </w:rPr>
        <w:t> Общие представления о промышленных способах получения химических веществ на примере производства серной кислоты.</w:t>
      </w:r>
    </w:p>
    <w:p w:rsidR="009E0D0F" w:rsidRPr="002159C1" w:rsidRDefault="00AC01B0" w:rsidP="002159C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8"/>
          <w:szCs w:val="28"/>
          <w:lang w:eastAsia="ru-RU"/>
        </w:rPr>
        <w:t xml:space="preserve">     </w:t>
      </w:r>
      <w:r w:rsidR="009E0D0F" w:rsidRPr="00AC01B0">
        <w:rPr>
          <w:rFonts w:ascii="Times New Roman" w:eastAsia="Times New Roman" w:hAnsi="Times New Roman" w:cs="Times New Roman"/>
          <w:b/>
          <w:bCs/>
          <w:color w:val="333333"/>
          <w:sz w:val="24"/>
          <w:szCs w:val="24"/>
          <w:lang w:eastAsia="ru-RU"/>
        </w:rPr>
        <w:t>Химия и экология</w:t>
      </w:r>
      <w:r w:rsidR="009E0D0F" w:rsidRPr="00AC01B0">
        <w:rPr>
          <w:rFonts w:ascii="Times New Roman" w:eastAsia="Times New Roman" w:hAnsi="Times New Roman" w:cs="Times New Roman"/>
          <w:color w:val="333333"/>
          <w:sz w:val="24"/>
          <w:szCs w:val="24"/>
          <w:lang w:eastAsia="ru-RU"/>
        </w:rPr>
        <w:t>.</w:t>
      </w:r>
      <w:r w:rsidR="009E0D0F" w:rsidRPr="00AC01B0">
        <w:rPr>
          <w:rFonts w:ascii="Times New Roman" w:eastAsia="Times New Roman" w:hAnsi="Times New Roman" w:cs="Times New Roman"/>
          <w:b/>
          <w:bCs/>
          <w:color w:val="333333"/>
          <w:sz w:val="24"/>
          <w:szCs w:val="24"/>
          <w:lang w:eastAsia="ru-RU"/>
        </w:rPr>
        <w:t> </w:t>
      </w:r>
      <w:r w:rsidR="009E0D0F" w:rsidRPr="00AC01B0">
        <w:rPr>
          <w:rFonts w:ascii="Times New Roman" w:eastAsia="Times New Roman" w:hAnsi="Times New Roman" w:cs="Times New Roman"/>
          <w:color w:val="333333"/>
          <w:sz w:val="24"/>
          <w:szCs w:val="24"/>
          <w:lang w:eastAsia="ru-RU"/>
        </w:rPr>
        <w:t>Химическое загрязнение окружающей среды и его последствия.</w:t>
      </w:r>
    </w:p>
    <w:p w:rsidR="009E0D0F" w:rsidRPr="002159C1" w:rsidRDefault="009E0D0F" w:rsidP="009E0D0F">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2159C1">
        <w:rPr>
          <w:rFonts w:ascii="Times New Roman" w:eastAsia="Times New Roman" w:hAnsi="Times New Roman" w:cs="Times New Roman"/>
          <w:b/>
          <w:bCs/>
          <w:color w:val="333333"/>
          <w:sz w:val="24"/>
          <w:szCs w:val="24"/>
          <w:lang w:eastAsia="ru-RU"/>
        </w:rPr>
        <w:t>Тематическое планирование</w:t>
      </w:r>
    </w:p>
    <w:p w:rsidR="009E0D0F" w:rsidRPr="002159C1" w:rsidRDefault="009E0D0F" w:rsidP="009E0D0F">
      <w:pPr>
        <w:shd w:val="clear" w:color="auto" w:fill="FFFFFF"/>
        <w:spacing w:after="0" w:line="240" w:lineRule="auto"/>
        <w:jc w:val="center"/>
        <w:rPr>
          <w:rFonts w:ascii="Times New Roman" w:eastAsia="Times New Roman" w:hAnsi="Times New Roman" w:cs="Times New Roman"/>
          <w:color w:val="333333"/>
          <w:sz w:val="24"/>
          <w:szCs w:val="24"/>
          <w:lang w:eastAsia="ru-RU"/>
        </w:rPr>
      </w:pPr>
    </w:p>
    <w:tbl>
      <w:tblPr>
        <w:tblW w:w="12757" w:type="dxa"/>
        <w:tblInd w:w="1533" w:type="dxa"/>
        <w:shd w:val="clear" w:color="auto" w:fill="FFFFFF"/>
        <w:tblCellMar>
          <w:top w:w="105" w:type="dxa"/>
          <w:left w:w="105" w:type="dxa"/>
          <w:bottom w:w="105" w:type="dxa"/>
          <w:right w:w="105" w:type="dxa"/>
        </w:tblCellMar>
        <w:tblLook w:val="04A0"/>
      </w:tblPr>
      <w:tblGrid>
        <w:gridCol w:w="709"/>
        <w:gridCol w:w="6945"/>
        <w:gridCol w:w="1843"/>
        <w:gridCol w:w="1701"/>
        <w:gridCol w:w="1559"/>
      </w:tblGrid>
      <w:tr w:rsidR="009E0D0F" w:rsidRPr="00B3375B" w:rsidTr="000E65A1">
        <w:tc>
          <w:tcPr>
            <w:tcW w:w="709"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roofErr w:type="spellStart"/>
            <w:r w:rsidRPr="00B3375B">
              <w:rPr>
                <w:rFonts w:ascii="Times New Roman" w:eastAsia="Times New Roman" w:hAnsi="Times New Roman" w:cs="Times New Roman"/>
                <w:color w:val="333333"/>
                <w:sz w:val="24"/>
                <w:szCs w:val="24"/>
                <w:lang w:eastAsia="ru-RU"/>
              </w:rPr>
              <w:t>п\</w:t>
            </w:r>
            <w:proofErr w:type="gramStart"/>
            <w:r w:rsidRPr="00B3375B">
              <w:rPr>
                <w:rFonts w:ascii="Times New Roman" w:eastAsia="Times New Roman" w:hAnsi="Times New Roman" w:cs="Times New Roman"/>
                <w:color w:val="333333"/>
                <w:sz w:val="24"/>
                <w:szCs w:val="24"/>
                <w:lang w:eastAsia="ru-RU"/>
              </w:rPr>
              <w:t>п</w:t>
            </w:r>
            <w:proofErr w:type="spellEnd"/>
            <w:proofErr w:type="gramEnd"/>
          </w:p>
        </w:tc>
        <w:tc>
          <w:tcPr>
            <w:tcW w:w="6945"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Наименование темы</w:t>
            </w:r>
          </w:p>
        </w:tc>
        <w:tc>
          <w:tcPr>
            <w:tcW w:w="1843"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Всего,</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час.</w:t>
            </w:r>
          </w:p>
        </w:tc>
        <w:tc>
          <w:tcPr>
            <w:tcW w:w="32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Из них</w:t>
            </w:r>
          </w:p>
        </w:tc>
      </w:tr>
      <w:tr w:rsidR="009E0D0F" w:rsidRPr="00B3375B" w:rsidTr="000E65A1">
        <w:tc>
          <w:tcPr>
            <w:tcW w:w="709" w:type="dxa"/>
            <w:vMerge/>
            <w:tcBorders>
              <w:top w:val="single" w:sz="4" w:space="0" w:color="000000"/>
              <w:left w:val="single" w:sz="4" w:space="0" w:color="000000"/>
              <w:bottom w:val="single" w:sz="4" w:space="0" w:color="000000"/>
              <w:right w:val="nil"/>
            </w:tcBorders>
            <w:shd w:val="clear" w:color="auto" w:fill="FFFFFF"/>
            <w:vAlign w:val="cente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6945" w:type="dxa"/>
            <w:vMerge/>
            <w:tcBorders>
              <w:top w:val="single" w:sz="4" w:space="0" w:color="000000"/>
              <w:left w:val="single" w:sz="4" w:space="0" w:color="000000"/>
              <w:bottom w:val="single" w:sz="4" w:space="0" w:color="000000"/>
              <w:right w:val="nil"/>
            </w:tcBorders>
            <w:shd w:val="clear" w:color="auto" w:fill="FFFFFF"/>
            <w:vAlign w:val="cente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1843" w:type="dxa"/>
            <w:vMerge/>
            <w:tcBorders>
              <w:top w:val="single" w:sz="4" w:space="0" w:color="000000"/>
              <w:left w:val="single" w:sz="4" w:space="0" w:color="000000"/>
              <w:bottom w:val="single" w:sz="4" w:space="0" w:color="000000"/>
              <w:right w:val="nil"/>
            </w:tcBorders>
            <w:shd w:val="clear" w:color="auto" w:fill="FFFFFF"/>
            <w:vAlign w:val="cente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roofErr w:type="spellStart"/>
            <w:r w:rsidRPr="00B3375B">
              <w:rPr>
                <w:rFonts w:ascii="Times New Roman" w:eastAsia="Times New Roman" w:hAnsi="Times New Roman" w:cs="Times New Roman"/>
                <w:color w:val="333333"/>
                <w:sz w:val="24"/>
                <w:szCs w:val="24"/>
                <w:lang w:eastAsia="ru-RU"/>
              </w:rPr>
              <w:t>Практ</w:t>
            </w:r>
            <w:proofErr w:type="spellEnd"/>
            <w:r w:rsidRPr="00B3375B">
              <w:rPr>
                <w:rFonts w:ascii="Times New Roman" w:eastAsia="Times New Roman" w:hAnsi="Times New Roman" w:cs="Times New Roman"/>
                <w:color w:val="333333"/>
                <w:sz w:val="24"/>
                <w:szCs w:val="24"/>
                <w:lang w:eastAsia="ru-RU"/>
              </w:rPr>
              <w:t>.</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работы</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Контр.</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работы</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1. </w:t>
            </w:r>
            <w:r w:rsidRPr="00B3375B">
              <w:rPr>
                <w:rFonts w:ascii="Times New Roman" w:eastAsia="Times New Roman" w:hAnsi="Times New Roman" w:cs="Times New Roman"/>
                <w:color w:val="333333"/>
                <w:sz w:val="24"/>
                <w:szCs w:val="24"/>
                <w:lang w:eastAsia="ru-RU"/>
              </w:rPr>
              <w:t>Строение атома и периодический закон Д.И. Менделеева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6</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2.</w:t>
            </w:r>
            <w:r w:rsidRPr="00B3375B">
              <w:rPr>
                <w:rFonts w:ascii="Times New Roman" w:eastAsia="Times New Roman" w:hAnsi="Times New Roman" w:cs="Times New Roman"/>
                <w:color w:val="333333"/>
                <w:sz w:val="24"/>
                <w:szCs w:val="24"/>
                <w:lang w:eastAsia="ru-RU"/>
              </w:rPr>
              <w:t> Строение вещества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14</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3</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3. </w:t>
            </w:r>
            <w:r w:rsidRPr="00B3375B">
              <w:rPr>
                <w:rFonts w:ascii="Times New Roman" w:eastAsia="Times New Roman" w:hAnsi="Times New Roman" w:cs="Times New Roman"/>
                <w:color w:val="333333"/>
                <w:sz w:val="24"/>
                <w:szCs w:val="24"/>
                <w:lang w:eastAsia="ru-RU"/>
              </w:rPr>
              <w:t>Химические реакции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19</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4</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4. </w:t>
            </w:r>
            <w:r w:rsidRPr="00B3375B">
              <w:rPr>
                <w:rFonts w:ascii="Times New Roman" w:eastAsia="Times New Roman" w:hAnsi="Times New Roman" w:cs="Times New Roman"/>
                <w:color w:val="333333"/>
                <w:sz w:val="24"/>
                <w:szCs w:val="24"/>
                <w:lang w:eastAsia="ru-RU"/>
              </w:rPr>
              <w:t>Вещества и их свойства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r w:rsidR="00AC01B0" w:rsidRPr="00B3375B">
              <w:rPr>
                <w:rFonts w:ascii="Times New Roman" w:eastAsia="Times New Roman" w:hAnsi="Times New Roman" w:cs="Times New Roman"/>
                <w:color w:val="333333"/>
                <w:sz w:val="24"/>
                <w:szCs w:val="24"/>
                <w:lang w:eastAsia="ru-RU"/>
              </w:rPr>
              <w:t>5</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1</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5</w:t>
            </w: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Тема 5. </w:t>
            </w:r>
            <w:r w:rsidRPr="00B3375B">
              <w:rPr>
                <w:rFonts w:ascii="Times New Roman" w:eastAsia="Times New Roman" w:hAnsi="Times New Roman" w:cs="Times New Roman"/>
                <w:color w:val="333333"/>
                <w:sz w:val="24"/>
                <w:szCs w:val="24"/>
                <w:lang w:eastAsia="ru-RU"/>
              </w:rPr>
              <w:t>Химия в жизни общества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w:t>
            </w:r>
          </w:p>
        </w:tc>
      </w:tr>
      <w:tr w:rsidR="009E0D0F" w:rsidRPr="00B3375B"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b/>
                <w:bCs/>
                <w:color w:val="333333"/>
                <w:sz w:val="24"/>
                <w:szCs w:val="24"/>
                <w:lang w:eastAsia="ru-RU"/>
              </w:rPr>
              <w:t>Итого</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6</w:t>
            </w:r>
            <w:r w:rsidR="00ED5AD6" w:rsidRPr="00B3375B">
              <w:rPr>
                <w:rFonts w:ascii="Times New Roman" w:eastAsia="Times New Roman" w:hAnsi="Times New Roman" w:cs="Times New Roman"/>
                <w:color w:val="333333"/>
                <w:sz w:val="24"/>
                <w:szCs w:val="24"/>
                <w:lang w:eastAsia="ru-RU"/>
              </w:rPr>
              <w:t>6</w:t>
            </w: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2</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Pr="00B3375B" w:rsidRDefault="009E0D0F" w:rsidP="00E144D6">
            <w:pPr>
              <w:spacing w:after="0" w:line="240" w:lineRule="auto"/>
              <w:jc w:val="center"/>
              <w:rPr>
                <w:rFonts w:ascii="Times New Roman" w:eastAsia="Times New Roman" w:hAnsi="Times New Roman" w:cs="Times New Roman"/>
                <w:color w:val="333333"/>
                <w:sz w:val="24"/>
                <w:szCs w:val="24"/>
                <w:lang w:eastAsia="ru-RU"/>
              </w:rPr>
            </w:pPr>
            <w:r w:rsidRPr="00B3375B">
              <w:rPr>
                <w:rFonts w:ascii="Times New Roman" w:eastAsia="Times New Roman" w:hAnsi="Times New Roman" w:cs="Times New Roman"/>
                <w:color w:val="333333"/>
                <w:sz w:val="24"/>
                <w:szCs w:val="24"/>
                <w:lang w:eastAsia="ru-RU"/>
              </w:rPr>
              <w:t>5</w:t>
            </w:r>
          </w:p>
        </w:tc>
      </w:tr>
      <w:tr w:rsidR="009E0D0F" w:rsidRPr="00046DA8" w:rsidTr="000E65A1">
        <w:tc>
          <w:tcPr>
            <w:tcW w:w="70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046DA8"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c>
          <w:tcPr>
            <w:tcW w:w="69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Pr="00046DA8" w:rsidRDefault="009E0D0F" w:rsidP="00E144D6">
            <w:pPr>
              <w:spacing w:after="0" w:line="240" w:lineRule="auto"/>
              <w:jc w:val="center"/>
              <w:rPr>
                <w:rFonts w:ascii="Times New Roman" w:eastAsia="Times New Roman" w:hAnsi="Times New Roman" w:cs="Times New Roman"/>
                <w:b/>
                <w:bCs/>
                <w:color w:val="333333"/>
                <w:sz w:val="28"/>
                <w:szCs w:val="28"/>
                <w:lang w:eastAsia="ru-RU"/>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c>
          <w:tcPr>
            <w:tcW w:w="17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9E0D0F"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0" w:type="dxa"/>
            </w:tcMar>
            <w:hideMark/>
          </w:tcPr>
          <w:p w:rsidR="009E0D0F" w:rsidRDefault="009E0D0F" w:rsidP="00E144D6">
            <w:pPr>
              <w:spacing w:after="0" w:line="240" w:lineRule="auto"/>
              <w:jc w:val="center"/>
              <w:rPr>
                <w:rFonts w:ascii="Times New Roman" w:eastAsia="Times New Roman" w:hAnsi="Times New Roman" w:cs="Times New Roman"/>
                <w:color w:val="333333"/>
                <w:sz w:val="28"/>
                <w:szCs w:val="28"/>
                <w:lang w:eastAsia="ru-RU"/>
              </w:rPr>
            </w:pPr>
          </w:p>
        </w:tc>
      </w:tr>
    </w:tbl>
    <w:p w:rsidR="00D26973" w:rsidRDefault="009E0D0F" w:rsidP="00D26973">
      <w:pPr>
        <w:rPr>
          <w:rFonts w:ascii="Times New Roman" w:hAnsi="Times New Roman" w:cs="Times New Roman"/>
          <w:b/>
          <w:sz w:val="28"/>
          <w:szCs w:val="28"/>
        </w:rPr>
      </w:pPr>
      <w:r w:rsidRPr="00C25796">
        <w:rPr>
          <w:rFonts w:ascii="Times New Roman" w:hAnsi="Times New Roman" w:cs="Times New Roman"/>
          <w:b/>
          <w:sz w:val="28"/>
          <w:szCs w:val="28"/>
        </w:rPr>
        <w:t xml:space="preserve">                               </w:t>
      </w:r>
    </w:p>
    <w:p w:rsidR="00D26973" w:rsidRDefault="00D26973" w:rsidP="00D26973">
      <w:pPr>
        <w:rPr>
          <w:rFonts w:ascii="Times New Roman" w:hAnsi="Times New Roman" w:cs="Times New Roman"/>
          <w:b/>
          <w:sz w:val="28"/>
          <w:szCs w:val="28"/>
        </w:rPr>
      </w:pPr>
    </w:p>
    <w:p w:rsidR="00B3375B" w:rsidRDefault="00D26973" w:rsidP="00D26973">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p>
    <w:p w:rsidR="00B3375B" w:rsidRDefault="00B3375B" w:rsidP="00D26973">
      <w:pPr>
        <w:rPr>
          <w:rFonts w:ascii="Times New Roman" w:hAnsi="Times New Roman" w:cs="Times New Roman"/>
          <w:b/>
          <w:sz w:val="28"/>
          <w:szCs w:val="28"/>
        </w:rPr>
      </w:pPr>
    </w:p>
    <w:p w:rsidR="009E0D0F" w:rsidRPr="00C25796" w:rsidRDefault="00B3375B" w:rsidP="00D26973">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E0D0F" w:rsidRPr="00C25796">
        <w:rPr>
          <w:rFonts w:ascii="Times New Roman" w:hAnsi="Times New Roman" w:cs="Times New Roman"/>
          <w:b/>
          <w:sz w:val="28"/>
          <w:szCs w:val="28"/>
        </w:rPr>
        <w:t xml:space="preserve">Календарно-тематическое </w:t>
      </w:r>
      <w:r w:rsidR="00ED5AD6">
        <w:rPr>
          <w:rFonts w:ascii="Times New Roman" w:hAnsi="Times New Roman" w:cs="Times New Roman"/>
          <w:b/>
          <w:sz w:val="28"/>
          <w:szCs w:val="28"/>
        </w:rPr>
        <w:t>планирование, химия 11 класс, 66</w:t>
      </w:r>
      <w:r w:rsidR="009E0D0F" w:rsidRPr="00C25796">
        <w:rPr>
          <w:rFonts w:ascii="Times New Roman" w:hAnsi="Times New Roman" w:cs="Times New Roman"/>
          <w:b/>
          <w:sz w:val="28"/>
          <w:szCs w:val="28"/>
        </w:rPr>
        <w:t xml:space="preserve"> часов, 2 часа в неделю.</w:t>
      </w:r>
    </w:p>
    <w:p w:rsidR="009E0D0F" w:rsidRPr="00046DA8" w:rsidRDefault="009E0D0F" w:rsidP="009E0D0F">
      <w:pPr>
        <w:spacing w:after="0" w:line="240" w:lineRule="auto"/>
        <w:rPr>
          <w:rFonts w:ascii="Times New Roman" w:hAnsi="Times New Roman" w:cs="Times New Roman"/>
          <w:sz w:val="24"/>
          <w:szCs w:val="24"/>
        </w:rPr>
      </w:pPr>
    </w:p>
    <w:tbl>
      <w:tblPr>
        <w:tblpPr w:leftFromText="180" w:rightFromText="180" w:vertAnchor="text" w:tblpY="1"/>
        <w:tblOverlap w:val="neve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848"/>
        <w:gridCol w:w="847"/>
        <w:gridCol w:w="8782"/>
        <w:gridCol w:w="852"/>
        <w:gridCol w:w="725"/>
        <w:gridCol w:w="851"/>
        <w:gridCol w:w="2126"/>
      </w:tblGrid>
      <w:tr w:rsidR="004B78A3" w:rsidRPr="00E717A6" w:rsidTr="00AC01B0">
        <w:trPr>
          <w:trHeight w:val="279"/>
        </w:trPr>
        <w:tc>
          <w:tcPr>
            <w:tcW w:w="562" w:type="dxa"/>
            <w:vMerge w:val="restart"/>
            <w:tcBorders>
              <w:bottom w:val="single" w:sz="4" w:space="0" w:color="auto"/>
            </w:tcBorders>
          </w:tcPr>
          <w:p w:rsidR="004B78A3" w:rsidRPr="00E717A6" w:rsidRDefault="004B78A3" w:rsidP="00AC01B0">
            <w:pPr>
              <w:spacing w:after="0" w:line="240" w:lineRule="auto"/>
              <w:rPr>
                <w:rFonts w:ascii="Calibri" w:eastAsia="Calibri" w:hAnsi="Calibri" w:cs="Times New Roman"/>
                <w:sz w:val="24"/>
                <w:szCs w:val="24"/>
              </w:rPr>
            </w:pPr>
            <w:r w:rsidRPr="00E717A6">
              <w:rPr>
                <w:rFonts w:ascii="Calibri" w:eastAsia="Calibri" w:hAnsi="Calibri" w:cs="Times New Roman"/>
                <w:sz w:val="24"/>
                <w:szCs w:val="24"/>
              </w:rPr>
              <w:t>№</w:t>
            </w:r>
          </w:p>
        </w:tc>
        <w:tc>
          <w:tcPr>
            <w:tcW w:w="1695" w:type="dxa"/>
            <w:gridSpan w:val="2"/>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Дата</w:t>
            </w:r>
          </w:p>
        </w:tc>
        <w:tc>
          <w:tcPr>
            <w:tcW w:w="8782" w:type="dxa"/>
            <w:vMerge w:val="restart"/>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Тема урока</w:t>
            </w:r>
          </w:p>
        </w:tc>
        <w:tc>
          <w:tcPr>
            <w:tcW w:w="852" w:type="dxa"/>
            <w:vMerge w:val="restart"/>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Кол-во часов</w:t>
            </w:r>
          </w:p>
        </w:tc>
        <w:tc>
          <w:tcPr>
            <w:tcW w:w="1576" w:type="dxa"/>
            <w:gridSpan w:val="2"/>
            <w:tcBorders>
              <w:bottom w:val="single" w:sz="4" w:space="0" w:color="auto"/>
            </w:tcBorders>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Вид контроля</w:t>
            </w:r>
          </w:p>
        </w:tc>
        <w:tc>
          <w:tcPr>
            <w:tcW w:w="2126" w:type="dxa"/>
            <w:vAlign w:val="center"/>
          </w:tcPr>
          <w:p w:rsidR="004B78A3" w:rsidRPr="00E717A6" w:rsidRDefault="004B78A3"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Д/</w:t>
            </w:r>
            <w:proofErr w:type="gramStart"/>
            <w:r w:rsidRPr="00E717A6">
              <w:rPr>
                <w:rFonts w:ascii="Calibri" w:eastAsia="Calibri" w:hAnsi="Calibri" w:cs="Times New Roman"/>
                <w:sz w:val="24"/>
                <w:szCs w:val="24"/>
              </w:rPr>
              <w:t>З</w:t>
            </w:r>
            <w:proofErr w:type="gramEnd"/>
          </w:p>
        </w:tc>
      </w:tr>
      <w:tr w:rsidR="00AC01B0" w:rsidRPr="00E717A6" w:rsidTr="00D26973">
        <w:trPr>
          <w:cantSplit/>
          <w:trHeight w:val="531"/>
        </w:trPr>
        <w:tc>
          <w:tcPr>
            <w:tcW w:w="562" w:type="dxa"/>
            <w:vMerge/>
          </w:tcPr>
          <w:p w:rsidR="00AC01B0" w:rsidRPr="00E717A6" w:rsidRDefault="00AC01B0" w:rsidP="00AC01B0">
            <w:pPr>
              <w:spacing w:after="0" w:line="240" w:lineRule="auto"/>
              <w:rPr>
                <w:rFonts w:ascii="Calibri" w:eastAsia="Calibri" w:hAnsi="Calibri" w:cs="Times New Roman"/>
                <w:sz w:val="24"/>
                <w:szCs w:val="24"/>
              </w:rPr>
            </w:pPr>
          </w:p>
        </w:tc>
        <w:tc>
          <w:tcPr>
            <w:tcW w:w="848" w:type="dxa"/>
            <w:textDirection w:val="btLr"/>
          </w:tcPr>
          <w:p w:rsidR="00AC01B0" w:rsidRPr="00E717A6" w:rsidRDefault="00AC01B0"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План</w:t>
            </w:r>
          </w:p>
        </w:tc>
        <w:tc>
          <w:tcPr>
            <w:tcW w:w="847" w:type="dxa"/>
            <w:textDirection w:val="btLr"/>
          </w:tcPr>
          <w:p w:rsidR="00AC01B0" w:rsidRPr="00E717A6" w:rsidRDefault="00AC01B0" w:rsidP="00AC01B0">
            <w:pPr>
              <w:spacing w:after="0" w:line="240" w:lineRule="auto"/>
              <w:jc w:val="center"/>
              <w:rPr>
                <w:rFonts w:ascii="Calibri" w:eastAsia="Calibri" w:hAnsi="Calibri" w:cs="Times New Roman"/>
                <w:sz w:val="24"/>
                <w:szCs w:val="24"/>
              </w:rPr>
            </w:pPr>
            <w:r w:rsidRPr="00E717A6">
              <w:rPr>
                <w:rFonts w:ascii="Calibri" w:eastAsia="Calibri" w:hAnsi="Calibri" w:cs="Times New Roman"/>
                <w:sz w:val="24"/>
                <w:szCs w:val="24"/>
              </w:rPr>
              <w:t>Факт</w:t>
            </w:r>
          </w:p>
        </w:tc>
        <w:tc>
          <w:tcPr>
            <w:tcW w:w="8782" w:type="dxa"/>
            <w:vMerge/>
          </w:tcPr>
          <w:p w:rsidR="00AC01B0" w:rsidRPr="00E717A6" w:rsidRDefault="00AC01B0" w:rsidP="00AC01B0">
            <w:pPr>
              <w:spacing w:after="0" w:line="240" w:lineRule="auto"/>
              <w:rPr>
                <w:rFonts w:ascii="Calibri" w:eastAsia="Calibri" w:hAnsi="Calibri" w:cs="Times New Roman"/>
                <w:sz w:val="24"/>
                <w:szCs w:val="24"/>
              </w:rPr>
            </w:pPr>
          </w:p>
        </w:tc>
        <w:tc>
          <w:tcPr>
            <w:tcW w:w="852" w:type="dxa"/>
            <w:vMerge/>
          </w:tcPr>
          <w:p w:rsidR="00AC01B0" w:rsidRPr="00E717A6" w:rsidRDefault="00AC01B0" w:rsidP="00AC01B0">
            <w:pPr>
              <w:spacing w:after="0" w:line="240" w:lineRule="auto"/>
              <w:rPr>
                <w:rFonts w:ascii="Calibri" w:eastAsia="Calibri" w:hAnsi="Calibri" w:cs="Times New Roman"/>
                <w:sz w:val="24"/>
                <w:szCs w:val="24"/>
              </w:rPr>
            </w:pPr>
          </w:p>
        </w:tc>
        <w:tc>
          <w:tcPr>
            <w:tcW w:w="725" w:type="dxa"/>
            <w:vAlign w:val="center"/>
          </w:tcPr>
          <w:p w:rsidR="00AC01B0" w:rsidRPr="00E717A6" w:rsidRDefault="00AC01B0" w:rsidP="00AC01B0">
            <w:pPr>
              <w:spacing w:after="0" w:line="240" w:lineRule="auto"/>
              <w:rPr>
                <w:rFonts w:ascii="Calibri" w:eastAsia="Calibri" w:hAnsi="Calibri" w:cs="Times New Roman"/>
                <w:sz w:val="24"/>
                <w:szCs w:val="24"/>
              </w:rPr>
            </w:pPr>
            <w:r w:rsidRPr="00E717A6">
              <w:rPr>
                <w:rFonts w:ascii="Calibri" w:eastAsia="Calibri" w:hAnsi="Calibri" w:cs="Times New Roman"/>
                <w:sz w:val="24"/>
                <w:szCs w:val="24"/>
              </w:rPr>
              <w:t>КР</w:t>
            </w:r>
          </w:p>
        </w:tc>
        <w:tc>
          <w:tcPr>
            <w:tcW w:w="851" w:type="dxa"/>
            <w:vAlign w:val="center"/>
          </w:tcPr>
          <w:p w:rsidR="00AC01B0" w:rsidRPr="00E717A6" w:rsidRDefault="00AC01B0" w:rsidP="00AC01B0">
            <w:pPr>
              <w:spacing w:after="0" w:line="240" w:lineRule="auto"/>
              <w:jc w:val="center"/>
              <w:rPr>
                <w:rFonts w:ascii="Calibri" w:eastAsia="Calibri" w:hAnsi="Calibri" w:cs="Times New Roman"/>
                <w:sz w:val="24"/>
                <w:szCs w:val="24"/>
              </w:rPr>
            </w:pPr>
            <w:proofErr w:type="gramStart"/>
            <w:r w:rsidRPr="00E717A6">
              <w:rPr>
                <w:rFonts w:ascii="Calibri" w:eastAsia="Calibri" w:hAnsi="Calibri" w:cs="Times New Roman"/>
                <w:sz w:val="24"/>
                <w:szCs w:val="24"/>
              </w:rPr>
              <w:t>ПР</w:t>
            </w:r>
            <w:proofErr w:type="gramEnd"/>
          </w:p>
        </w:tc>
        <w:tc>
          <w:tcPr>
            <w:tcW w:w="2126" w:type="dxa"/>
            <w:vAlign w:val="center"/>
          </w:tcPr>
          <w:p w:rsidR="00AC01B0" w:rsidRPr="00E717A6" w:rsidRDefault="00AC01B0" w:rsidP="00D26973">
            <w:pPr>
              <w:spacing w:after="0" w:line="240" w:lineRule="auto"/>
              <w:rPr>
                <w:rFonts w:ascii="Calibri" w:eastAsia="Calibri" w:hAnsi="Calibri" w:cs="Times New Roman"/>
                <w:sz w:val="24"/>
                <w:szCs w:val="24"/>
              </w:rPr>
            </w:pP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E717A6" w:rsidRDefault="004979A7" w:rsidP="004979A7">
            <w:pPr>
              <w:tabs>
                <w:tab w:val="center" w:pos="4283"/>
                <w:tab w:val="left" w:pos="5235"/>
              </w:tabs>
              <w:spacing w:after="0" w:line="240" w:lineRule="auto"/>
              <w:rPr>
                <w:rFonts w:ascii="Calibri" w:eastAsia="Calibri" w:hAnsi="Calibri" w:cs="Times New Roman"/>
                <w:b/>
                <w:sz w:val="24"/>
                <w:szCs w:val="24"/>
              </w:rPr>
            </w:pPr>
            <w:r>
              <w:rPr>
                <w:rFonts w:ascii="Calibri" w:eastAsia="Calibri" w:hAnsi="Calibri" w:cs="Times New Roman"/>
                <w:b/>
                <w:sz w:val="24"/>
                <w:szCs w:val="24"/>
              </w:rPr>
              <w:tab/>
            </w:r>
            <w:r w:rsidR="00AC01B0" w:rsidRPr="00E717A6">
              <w:rPr>
                <w:rFonts w:ascii="Calibri" w:eastAsia="Calibri" w:hAnsi="Calibri" w:cs="Times New Roman"/>
                <w:b/>
                <w:sz w:val="24"/>
                <w:szCs w:val="24"/>
              </w:rPr>
              <w:t>1-четверть</w:t>
            </w:r>
            <w:r>
              <w:rPr>
                <w:rFonts w:ascii="Calibri" w:eastAsia="Calibri" w:hAnsi="Calibri" w:cs="Times New Roman"/>
                <w:b/>
                <w:sz w:val="24"/>
                <w:szCs w:val="24"/>
              </w:rPr>
              <w:tab/>
              <w:t>(16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vMerge w:val="restart"/>
          </w:tcPr>
          <w:p w:rsidR="00AC01B0" w:rsidRPr="00E717A6" w:rsidRDefault="00AC01B0" w:rsidP="00AC01B0">
            <w:pPr>
              <w:spacing w:after="0" w:line="240" w:lineRule="auto"/>
              <w:rPr>
                <w:rFonts w:ascii="Calibri" w:eastAsia="Calibri" w:hAnsi="Calibri" w:cs="Times New Roman"/>
                <w:sz w:val="24"/>
                <w:szCs w:val="24"/>
              </w:rPr>
            </w:pPr>
          </w:p>
        </w:tc>
      </w:tr>
      <w:tr w:rsidR="00AC01B0" w:rsidRPr="00E717A6" w:rsidTr="00AC01B0">
        <w:trPr>
          <w:trHeight w:val="303"/>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E717A6" w:rsidRDefault="00AC01B0" w:rsidP="00AC01B0">
            <w:pPr>
              <w:spacing w:after="150" w:line="240" w:lineRule="auto"/>
              <w:jc w:val="center"/>
              <w:rPr>
                <w:rFonts w:ascii="Times New Roman" w:eastAsia="Times New Roman" w:hAnsi="Times New Roman" w:cs="Times New Roman"/>
                <w:color w:val="000000"/>
                <w:sz w:val="24"/>
                <w:szCs w:val="24"/>
                <w:lang w:eastAsia="ru-RU"/>
              </w:rPr>
            </w:pPr>
            <w:r w:rsidRPr="00046DA8">
              <w:rPr>
                <w:rFonts w:ascii="Times New Roman" w:eastAsia="Times New Roman" w:hAnsi="Times New Roman" w:cs="Times New Roman"/>
                <w:b/>
                <w:bCs/>
                <w:color w:val="333333"/>
                <w:sz w:val="24"/>
                <w:szCs w:val="24"/>
                <w:lang w:eastAsia="ru-RU"/>
              </w:rPr>
              <w:t>Тема 1. Строение атома (</w:t>
            </w:r>
            <w:r>
              <w:rPr>
                <w:rFonts w:ascii="Times New Roman" w:eastAsia="Times New Roman" w:hAnsi="Times New Roman" w:cs="Times New Roman"/>
                <w:b/>
                <w:bCs/>
                <w:color w:val="333333"/>
                <w:sz w:val="24"/>
                <w:szCs w:val="24"/>
                <w:lang w:eastAsia="ru-RU"/>
              </w:rPr>
              <w:t xml:space="preserve">6 </w:t>
            </w:r>
            <w:r w:rsidRPr="00046DA8">
              <w:rPr>
                <w:rFonts w:ascii="Times New Roman" w:eastAsia="Times New Roman" w:hAnsi="Times New Roman" w:cs="Times New Roman"/>
                <w:b/>
                <w:bCs/>
                <w:color w:val="333333"/>
                <w:sz w:val="24"/>
                <w:szCs w:val="24"/>
                <w:lang w:eastAsia="ru-RU"/>
              </w:rPr>
              <w:t>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vMerge/>
          </w:tcPr>
          <w:p w:rsidR="00AC01B0" w:rsidRPr="00E717A6" w:rsidRDefault="00AC01B0" w:rsidP="00AC01B0">
            <w:pPr>
              <w:spacing w:after="0" w:line="240" w:lineRule="auto"/>
              <w:rPr>
                <w:rFonts w:ascii="Calibri" w:eastAsia="Calibri" w:hAnsi="Calibri" w:cs="Times New Roman"/>
                <w:sz w:val="24"/>
                <w:szCs w:val="24"/>
              </w:rPr>
            </w:pPr>
          </w:p>
        </w:tc>
      </w:tr>
      <w:tr w:rsidR="00AC01B0" w:rsidRPr="00E717A6" w:rsidTr="00AC01B0">
        <w:trPr>
          <w:trHeight w:val="4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Атом – сложная частица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1</w:t>
            </w:r>
            <w:r w:rsidRPr="00046DA8">
              <w:rPr>
                <w:rFonts w:ascii="Times New Roman" w:eastAsia="Times New Roman" w:hAnsi="Times New Roman" w:cs="Times New Roman"/>
                <w:color w:val="333333"/>
                <w:sz w:val="24"/>
                <w:szCs w:val="24"/>
                <w:lang w:eastAsia="ru-RU"/>
              </w:rPr>
              <w:t>, упр.1-5</w:t>
            </w:r>
          </w:p>
        </w:tc>
      </w:tr>
      <w:tr w:rsidR="00AC01B0" w:rsidRPr="00E717A6" w:rsidTr="00AC01B0">
        <w:trPr>
          <w:trHeight w:val="247"/>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Строение электронов в атоме</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roofErr w:type="gramStart"/>
            <w:r w:rsidRPr="00046DA8">
              <w:rPr>
                <w:rFonts w:ascii="Times New Roman" w:eastAsia="Times New Roman" w:hAnsi="Times New Roman" w:cs="Times New Roman"/>
                <w:color w:val="333333"/>
                <w:sz w:val="24"/>
                <w:szCs w:val="24"/>
                <w:lang w:eastAsia="ru-RU"/>
              </w:rPr>
              <w:t>П</w:t>
            </w:r>
            <w:proofErr w:type="gramEnd"/>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2</w:t>
            </w:r>
            <w:r w:rsidRPr="00046DA8">
              <w:rPr>
                <w:rFonts w:ascii="Times New Roman" w:eastAsia="Times New Roman" w:hAnsi="Times New Roman" w:cs="Times New Roman"/>
                <w:color w:val="333333"/>
                <w:sz w:val="24"/>
                <w:szCs w:val="24"/>
                <w:lang w:eastAsia="ru-RU"/>
              </w:rPr>
              <w:t>, упр. 6,7</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Электронные конфигурации атомов химических элементов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 упр. 8,9</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Валентные возможности атомов химических элементов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4</w:t>
            </w:r>
            <w:r w:rsidR="00D26973">
              <w:rPr>
                <w:rFonts w:ascii="Times New Roman" w:eastAsia="Times New Roman" w:hAnsi="Times New Roman" w:cs="Times New Roman"/>
                <w:color w:val="333333"/>
                <w:sz w:val="24"/>
                <w:szCs w:val="24"/>
                <w:lang w:eastAsia="ru-RU"/>
              </w:rPr>
              <w:t xml:space="preserve">, упр. </w:t>
            </w:r>
            <w:proofErr w:type="spellStart"/>
            <w:r w:rsidR="00D26973">
              <w:rPr>
                <w:rFonts w:ascii="Times New Roman" w:eastAsia="Times New Roman" w:hAnsi="Times New Roman" w:cs="Times New Roman"/>
                <w:color w:val="333333"/>
                <w:sz w:val="24"/>
                <w:szCs w:val="24"/>
                <w:lang w:eastAsia="ru-RU"/>
              </w:rPr>
              <w:t>в</w:t>
            </w:r>
            <w:r w:rsidRPr="00046DA8">
              <w:rPr>
                <w:rFonts w:ascii="Times New Roman" w:eastAsia="Times New Roman" w:hAnsi="Times New Roman" w:cs="Times New Roman"/>
                <w:color w:val="333333"/>
                <w:sz w:val="24"/>
                <w:szCs w:val="24"/>
                <w:lang w:eastAsia="ru-RU"/>
              </w:rPr>
              <w:t>тетради</w:t>
            </w:r>
            <w:proofErr w:type="spellEnd"/>
          </w:p>
        </w:tc>
      </w:tr>
      <w:tr w:rsidR="00AC01B0" w:rsidRPr="00E717A6" w:rsidTr="00AC01B0">
        <w:trPr>
          <w:trHeight w:val="12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Периодический закон и Периодическая система химических элементов Д.И. Менделеева и строение атома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упр.1-7</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Входная контрольная работа</w:t>
            </w:r>
            <w:r w:rsidR="001A6ECD">
              <w:rPr>
                <w:rFonts w:ascii="Times New Roman" w:eastAsia="Times New Roman" w:hAnsi="Times New Roman" w:cs="Times New Roman"/>
                <w:b/>
                <w:bCs/>
                <w:color w:val="333333"/>
                <w:sz w:val="24"/>
                <w:szCs w:val="24"/>
                <w:lang w:eastAsia="ru-RU"/>
              </w:rPr>
              <w:t xml:space="preserve"> по теме «</w:t>
            </w:r>
            <w:r w:rsidR="001A6ECD" w:rsidRPr="00046DA8">
              <w:rPr>
                <w:rFonts w:ascii="Times New Roman" w:eastAsia="Times New Roman" w:hAnsi="Times New Roman" w:cs="Times New Roman"/>
                <w:b/>
                <w:bCs/>
                <w:color w:val="333333"/>
                <w:sz w:val="24"/>
                <w:szCs w:val="24"/>
                <w:lang w:eastAsia="ru-RU"/>
              </w:rPr>
              <w:t>Строение атома</w:t>
            </w:r>
            <w:r w:rsidR="001A6ECD">
              <w:rPr>
                <w:rFonts w:ascii="Times New Roman" w:eastAsia="Times New Roman" w:hAnsi="Times New Roman" w:cs="Times New Roman"/>
                <w:b/>
                <w:bCs/>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 1-5</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E717A6" w:rsidRDefault="00AC01B0" w:rsidP="00AC01B0">
            <w:pPr>
              <w:spacing w:after="0" w:line="240" w:lineRule="auto"/>
              <w:rPr>
                <w:rFonts w:ascii="Calibri" w:eastAsia="Calibri" w:hAnsi="Calibri" w:cs="Times New Roman"/>
                <w:sz w:val="24"/>
                <w:szCs w:val="24"/>
              </w:rPr>
            </w:pPr>
            <w:r w:rsidRPr="00046DA8">
              <w:rPr>
                <w:rFonts w:ascii="Times New Roman" w:eastAsia="Times New Roman" w:hAnsi="Times New Roman" w:cs="Times New Roman"/>
                <w:b/>
                <w:bCs/>
                <w:color w:val="333333"/>
                <w:sz w:val="24"/>
                <w:szCs w:val="24"/>
                <w:lang w:eastAsia="ru-RU"/>
              </w:rPr>
              <w:t>Тема 2. Строение вещества (</w:t>
            </w:r>
            <w:r>
              <w:rPr>
                <w:rFonts w:ascii="Times New Roman" w:eastAsia="Times New Roman" w:hAnsi="Times New Roman" w:cs="Times New Roman"/>
                <w:b/>
                <w:bCs/>
                <w:color w:val="333333"/>
                <w:sz w:val="24"/>
                <w:szCs w:val="24"/>
                <w:lang w:eastAsia="ru-RU"/>
              </w:rPr>
              <w:t>14</w:t>
            </w:r>
            <w:r w:rsidRPr="00046DA8">
              <w:rPr>
                <w:rFonts w:ascii="Times New Roman" w:eastAsia="Times New Roman" w:hAnsi="Times New Roman" w:cs="Times New Roman"/>
                <w:b/>
                <w:bCs/>
                <w:color w:val="333333"/>
                <w:sz w:val="24"/>
                <w:szCs w:val="24"/>
                <w:lang w:eastAsia="ru-RU"/>
              </w:rPr>
              <w:t xml:space="preserve"> часа</w:t>
            </w:r>
            <w:r w:rsidRPr="00046DA8">
              <w:rPr>
                <w:rFonts w:ascii="Times New Roman" w:eastAsia="Times New Roman" w:hAnsi="Times New Roman" w:cs="Times New Roman"/>
                <w:b/>
                <w:bCs/>
                <w:i/>
                <w:iCs/>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D26973">
        <w:trPr>
          <w:trHeight w:val="26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к/р</w:t>
            </w:r>
            <w:proofErr w:type="gramStart"/>
            <w:r>
              <w:rPr>
                <w:rFonts w:ascii="Times New Roman" w:eastAsia="Times New Roman" w:hAnsi="Times New Roman" w:cs="Times New Roman"/>
                <w:color w:val="333333"/>
                <w:sz w:val="24"/>
                <w:szCs w:val="24"/>
                <w:lang w:eastAsia="ru-RU"/>
              </w:rPr>
              <w:t>.</w:t>
            </w:r>
            <w:r w:rsidR="00AC01B0" w:rsidRPr="00046DA8">
              <w:rPr>
                <w:rFonts w:ascii="Times New Roman" w:eastAsia="Times New Roman" w:hAnsi="Times New Roman" w:cs="Times New Roman"/>
                <w:color w:val="333333"/>
                <w:sz w:val="24"/>
                <w:szCs w:val="24"/>
                <w:lang w:eastAsia="ru-RU"/>
              </w:rPr>
              <w:t>Х</w:t>
            </w:r>
            <w:proofErr w:type="gramEnd"/>
            <w:r w:rsidR="00AC01B0" w:rsidRPr="00046DA8">
              <w:rPr>
                <w:rFonts w:ascii="Times New Roman" w:eastAsia="Times New Roman" w:hAnsi="Times New Roman" w:cs="Times New Roman"/>
                <w:color w:val="333333"/>
                <w:sz w:val="24"/>
                <w:szCs w:val="24"/>
                <w:lang w:eastAsia="ru-RU"/>
              </w:rPr>
              <w:t>имическая связь.</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26973"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6 </w:t>
            </w:r>
          </w:p>
        </w:tc>
      </w:tr>
      <w:tr w:rsidR="00AC01B0" w:rsidRPr="00E717A6" w:rsidTr="00AC01B0">
        <w:trPr>
          <w:trHeight w:val="10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Единая природа химической связи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26973" w:rsidRDefault="00AC01B0" w:rsidP="00D26973">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6</w:t>
            </w:r>
            <w:r w:rsidRPr="00046DA8">
              <w:rPr>
                <w:rFonts w:ascii="Times New Roman" w:eastAsia="Times New Roman" w:hAnsi="Times New Roman" w:cs="Times New Roman"/>
                <w:color w:val="333333"/>
                <w:sz w:val="24"/>
                <w:szCs w:val="24"/>
                <w:lang w:eastAsia="ru-RU"/>
              </w:rPr>
              <w:t xml:space="preserve"> упр3-5,7-</w:t>
            </w:r>
            <w:r>
              <w:rPr>
                <w:rFonts w:ascii="Times New Roman" w:eastAsia="Times New Roman" w:hAnsi="Times New Roman" w:cs="Times New Roman"/>
                <w:color w:val="333333"/>
                <w:sz w:val="24"/>
                <w:szCs w:val="24"/>
                <w:lang w:eastAsia="ru-RU"/>
              </w:rPr>
              <w:t>9</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Гибридизация </w:t>
            </w:r>
            <w:proofErr w:type="gramStart"/>
            <w:r w:rsidRPr="00046DA8">
              <w:rPr>
                <w:rFonts w:ascii="Times New Roman" w:eastAsia="Times New Roman" w:hAnsi="Times New Roman" w:cs="Times New Roman"/>
                <w:color w:val="333333"/>
                <w:sz w:val="24"/>
                <w:szCs w:val="24"/>
                <w:lang w:eastAsia="ru-RU"/>
              </w:rPr>
              <w:t>электронных</w:t>
            </w:r>
            <w:proofErr w:type="gramEnd"/>
            <w:r w:rsidRPr="00046DA8">
              <w:rPr>
                <w:rFonts w:ascii="Times New Roman" w:eastAsia="Times New Roman" w:hAnsi="Times New Roman" w:cs="Times New Roman"/>
                <w:color w:val="333333"/>
                <w:sz w:val="24"/>
                <w:szCs w:val="24"/>
                <w:lang w:eastAsia="ru-RU"/>
              </w:rPr>
              <w:t xml:space="preserve"> </w:t>
            </w:r>
            <w:proofErr w:type="spellStart"/>
            <w:r w:rsidRPr="00046DA8">
              <w:rPr>
                <w:rFonts w:ascii="Times New Roman" w:eastAsia="Times New Roman" w:hAnsi="Times New Roman" w:cs="Times New Roman"/>
                <w:color w:val="333333"/>
                <w:sz w:val="24"/>
                <w:szCs w:val="24"/>
                <w:lang w:eastAsia="ru-RU"/>
              </w:rPr>
              <w:t>орбиталей</w:t>
            </w:r>
            <w:proofErr w:type="spellEnd"/>
            <w:r w:rsidRPr="00046DA8">
              <w:rPr>
                <w:rFonts w:ascii="Times New Roman" w:eastAsia="Times New Roman" w:hAnsi="Times New Roman" w:cs="Times New Roman"/>
                <w:color w:val="333333"/>
                <w:sz w:val="24"/>
                <w:szCs w:val="24"/>
                <w:lang w:eastAsia="ru-RU"/>
              </w:rPr>
              <w:t>. Геометрия молекул</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6</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Дисперсные системы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7</w:t>
            </w:r>
            <w:r w:rsidRPr="00046DA8">
              <w:rPr>
                <w:rFonts w:ascii="Times New Roman" w:eastAsia="Times New Roman" w:hAnsi="Times New Roman" w:cs="Times New Roman"/>
                <w:color w:val="333333"/>
                <w:sz w:val="24"/>
                <w:szCs w:val="24"/>
                <w:lang w:eastAsia="ru-RU"/>
              </w:rPr>
              <w:t>Таблица и упр. в тетради</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Коллоидные системы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 xml:space="preserve">8, </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1-2</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241B4E" w:rsidRDefault="00AC01B0" w:rsidP="00AC01B0">
            <w:pPr>
              <w:spacing w:after="0" w:line="240" w:lineRule="auto"/>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Теория строения химических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п. </w:t>
            </w:r>
            <w:r>
              <w:rPr>
                <w:rFonts w:ascii="Times New Roman" w:eastAsia="Times New Roman" w:hAnsi="Times New Roman" w:cs="Times New Roman"/>
                <w:color w:val="333333"/>
                <w:sz w:val="24"/>
                <w:szCs w:val="24"/>
                <w:lang w:eastAsia="ru-RU"/>
              </w:rPr>
              <w:t xml:space="preserve">8, </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3-4</w:t>
            </w:r>
          </w:p>
        </w:tc>
      </w:tr>
      <w:tr w:rsidR="00AC01B0" w:rsidRPr="00E717A6" w:rsidTr="00AC01B0">
        <w:trPr>
          <w:trHeight w:val="27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Основные положения теории строения химических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ED5AD6"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9 </w:t>
            </w:r>
            <w:r w:rsidRPr="00046DA8">
              <w:rPr>
                <w:rFonts w:ascii="Times New Roman" w:eastAsia="Times New Roman" w:hAnsi="Times New Roman" w:cs="Times New Roman"/>
                <w:color w:val="333333"/>
                <w:sz w:val="24"/>
                <w:szCs w:val="24"/>
                <w:lang w:eastAsia="ru-RU"/>
              </w:rPr>
              <w:t>Конспект в тетради</w:t>
            </w:r>
          </w:p>
        </w:tc>
      </w:tr>
      <w:tr w:rsidR="00AC01B0" w:rsidRPr="00E717A6" w:rsidTr="00AC01B0">
        <w:trPr>
          <w:trHeight w:val="25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Обобщение и систематизация по теме «Строение атома и вещества»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1A6ECD" w:rsidP="001A6ECD">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п.1-9</w:t>
            </w:r>
          </w:p>
        </w:tc>
      </w:tr>
      <w:tr w:rsidR="00AC01B0" w:rsidRPr="00E717A6" w:rsidTr="00AC01B0">
        <w:tc>
          <w:tcPr>
            <w:tcW w:w="562" w:type="dxa"/>
          </w:tcPr>
          <w:p w:rsidR="00AC01B0" w:rsidRPr="007B1AB7" w:rsidRDefault="00AC01B0" w:rsidP="00AC01B0">
            <w:pPr>
              <w:spacing w:after="0" w:line="240" w:lineRule="auto"/>
              <w:rPr>
                <w:rFonts w:ascii="Calibri" w:eastAsia="Calibri" w:hAnsi="Calibri" w:cs="Times New Roman"/>
                <w:b/>
                <w:sz w:val="24"/>
                <w:szCs w:val="24"/>
              </w:rPr>
            </w:pPr>
            <w:r w:rsidRPr="007B1AB7">
              <w:rPr>
                <w:rFonts w:ascii="Calibri" w:eastAsia="Calibri" w:hAnsi="Calibri" w:cs="Times New Roman"/>
                <w:b/>
                <w:sz w:val="24"/>
                <w:szCs w:val="24"/>
              </w:rPr>
              <w:t xml:space="preserve">    </w:t>
            </w:r>
            <w:r>
              <w:rPr>
                <w:rFonts w:ascii="Calibri" w:eastAsia="Calibri" w:hAnsi="Calibri" w:cs="Times New Roman"/>
                <w:b/>
                <w:sz w:val="24"/>
                <w:szCs w:val="24"/>
              </w:rPr>
              <w:t>15</w:t>
            </w:r>
            <w:r w:rsidRPr="007B1AB7">
              <w:rPr>
                <w:rFonts w:ascii="Calibri" w:eastAsia="Calibri" w:hAnsi="Calibri" w:cs="Times New Roman"/>
                <w:b/>
                <w:sz w:val="24"/>
                <w:szCs w:val="24"/>
              </w:rPr>
              <w:t xml:space="preserve">                                                                                       </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sidRPr="00286081">
              <w:rPr>
                <w:rFonts w:ascii="Times New Roman" w:eastAsia="Times New Roman" w:hAnsi="Times New Roman" w:cs="Times New Roman"/>
                <w:b/>
                <w:color w:val="333333"/>
                <w:sz w:val="24"/>
                <w:szCs w:val="24"/>
                <w:lang w:eastAsia="ru-RU"/>
              </w:rPr>
              <w:t xml:space="preserve">Контрольная работа </w:t>
            </w:r>
            <w:r>
              <w:rPr>
                <w:rFonts w:ascii="Times New Roman" w:eastAsia="Times New Roman" w:hAnsi="Times New Roman" w:cs="Times New Roman"/>
                <w:b/>
                <w:color w:val="333333"/>
                <w:sz w:val="24"/>
                <w:szCs w:val="24"/>
                <w:lang w:eastAsia="ru-RU"/>
              </w:rPr>
              <w:t>№2</w:t>
            </w:r>
            <w:r w:rsidRPr="00286081">
              <w:rPr>
                <w:rFonts w:ascii="Times New Roman" w:eastAsia="Times New Roman" w:hAnsi="Times New Roman" w:cs="Times New Roman"/>
                <w:b/>
                <w:color w:val="333333"/>
                <w:sz w:val="24"/>
                <w:szCs w:val="24"/>
                <w:lang w:eastAsia="ru-RU"/>
              </w:rPr>
              <w:t>по теме «Строение атома и вещества»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1A6ECD"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Задание в </w:t>
            </w:r>
            <w:r w:rsidR="00AC01B0" w:rsidRPr="00046DA8">
              <w:rPr>
                <w:rFonts w:ascii="Times New Roman" w:eastAsia="Times New Roman" w:hAnsi="Times New Roman" w:cs="Times New Roman"/>
                <w:color w:val="333333"/>
                <w:sz w:val="24"/>
                <w:szCs w:val="24"/>
                <w:lang w:eastAsia="ru-RU"/>
              </w:rPr>
              <w:t xml:space="preserve"> тетради</w:t>
            </w:r>
          </w:p>
        </w:tc>
      </w:tr>
      <w:tr w:rsidR="00AC01B0" w:rsidRPr="00E717A6" w:rsidTr="00AC01B0">
        <w:trPr>
          <w:trHeight w:val="18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286081" w:rsidRDefault="001A6ECD" w:rsidP="001A6ECD">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color w:val="333333"/>
                <w:sz w:val="24"/>
                <w:szCs w:val="24"/>
                <w:lang w:eastAsia="ru-RU"/>
              </w:rPr>
              <w:t>Анализ к/р</w:t>
            </w:r>
            <w:proofErr w:type="gramStart"/>
            <w:r>
              <w:rPr>
                <w:rFonts w:ascii="Times New Roman" w:eastAsia="Times New Roman" w:hAnsi="Times New Roman" w:cs="Times New Roman"/>
                <w:color w:val="333333"/>
                <w:sz w:val="24"/>
                <w:szCs w:val="24"/>
                <w:lang w:eastAsia="ru-RU"/>
              </w:rPr>
              <w:t>.О</w:t>
            </w:r>
            <w:proofErr w:type="gramEnd"/>
            <w:r>
              <w:rPr>
                <w:rFonts w:ascii="Times New Roman" w:eastAsia="Times New Roman" w:hAnsi="Times New Roman" w:cs="Times New Roman"/>
                <w:color w:val="333333"/>
                <w:sz w:val="24"/>
                <w:szCs w:val="24"/>
                <w:lang w:eastAsia="ru-RU"/>
              </w:rPr>
              <w:t>сновные направления развития теории строения химических соединений и ее значение</w:t>
            </w:r>
            <w:r w:rsidRPr="00286081">
              <w:rPr>
                <w:rFonts w:ascii="Times New Roman" w:eastAsia="Times New Roman" w:hAnsi="Times New Roman" w:cs="Times New Roman"/>
                <w:b/>
                <w:color w:val="333333"/>
                <w:sz w:val="24"/>
                <w:szCs w:val="24"/>
                <w:lang w:eastAsia="ru-RU"/>
              </w:rPr>
              <w:t xml:space="preserve">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1A6ECD"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П.10,</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4-6</w:t>
            </w: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455EF5" w:rsidRDefault="00AC01B0" w:rsidP="00AC01B0">
            <w:pPr>
              <w:spacing w:after="0" w:line="240" w:lineRule="auto"/>
              <w:jc w:val="center"/>
              <w:rPr>
                <w:rFonts w:ascii="Calibri" w:eastAsia="Calibri" w:hAnsi="Calibri" w:cs="Times New Roman"/>
                <w:b/>
                <w:sz w:val="24"/>
                <w:szCs w:val="24"/>
              </w:rPr>
            </w:pPr>
            <w:r w:rsidRPr="00455EF5">
              <w:rPr>
                <w:rFonts w:ascii="Calibri" w:eastAsia="Calibri" w:hAnsi="Calibri" w:cs="Times New Roman"/>
                <w:b/>
                <w:sz w:val="24"/>
                <w:szCs w:val="24"/>
              </w:rPr>
              <w:t>2-четверть</w:t>
            </w:r>
            <w:r w:rsidR="004979A7">
              <w:rPr>
                <w:rFonts w:ascii="Calibri" w:eastAsia="Calibri" w:hAnsi="Calibri" w:cs="Times New Roman"/>
                <w:b/>
                <w:sz w:val="24"/>
                <w:szCs w:val="24"/>
              </w:rPr>
              <w:t>(16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E717A6" w:rsidRDefault="00AC01B0" w:rsidP="00AC01B0">
            <w:pPr>
              <w:spacing w:after="0" w:line="240" w:lineRule="auto"/>
              <w:rPr>
                <w:rFonts w:ascii="Calibri" w:eastAsia="Calibri" w:hAnsi="Calibri" w:cs="Times New Roman"/>
                <w:sz w:val="24"/>
                <w:szCs w:val="24"/>
              </w:rPr>
            </w:pPr>
          </w:p>
        </w:tc>
      </w:tr>
      <w:tr w:rsidR="00AC01B0" w:rsidRPr="00E717A6" w:rsidTr="00AC01B0">
        <w:trPr>
          <w:trHeight w:val="210"/>
        </w:trPr>
        <w:tc>
          <w:tcPr>
            <w:tcW w:w="562" w:type="dxa"/>
          </w:tcPr>
          <w:p w:rsidR="00AC01B0" w:rsidRPr="00E717A6" w:rsidRDefault="00AC01B0" w:rsidP="00AC01B0">
            <w:pPr>
              <w:spacing w:after="0" w:line="240" w:lineRule="auto"/>
              <w:rPr>
                <w:rFonts w:ascii="Calibri" w:eastAsia="Calibri" w:hAnsi="Calibri" w:cs="Times New Roman"/>
                <w:sz w:val="24"/>
                <w:szCs w:val="24"/>
              </w:rPr>
            </w:pPr>
            <w:r w:rsidRPr="00E717A6">
              <w:rPr>
                <w:rFonts w:ascii="Calibri" w:eastAsia="Calibri" w:hAnsi="Calibri" w:cs="Times New Roman"/>
                <w:sz w:val="24"/>
                <w:szCs w:val="24"/>
              </w:rPr>
              <w:t>1</w:t>
            </w:r>
            <w:r>
              <w:rPr>
                <w:rFonts w:ascii="Calibri" w:eastAsia="Calibri" w:hAnsi="Calibri" w:cs="Times New Roman"/>
                <w:sz w:val="24"/>
                <w:szCs w:val="24"/>
              </w:rPr>
              <w:t>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Полимеры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E717A6" w:rsidRDefault="001A6ECD"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П.10 упр.5</w:t>
            </w:r>
          </w:p>
        </w:tc>
      </w:tr>
      <w:tr w:rsidR="00AC01B0" w:rsidRPr="00E717A6" w:rsidTr="00AC01B0">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18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Пластмассы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10</w:t>
            </w:r>
            <w:r w:rsidRPr="00046DA8">
              <w:rPr>
                <w:rFonts w:ascii="Times New Roman" w:eastAsia="Times New Roman" w:hAnsi="Times New Roman" w:cs="Times New Roman"/>
                <w:color w:val="333333"/>
                <w:sz w:val="24"/>
                <w:szCs w:val="24"/>
                <w:lang w:eastAsia="ru-RU"/>
              </w:rPr>
              <w:t xml:space="preserve"> упр.</w:t>
            </w:r>
            <w:r w:rsidR="001A6ECD">
              <w:rPr>
                <w:rFonts w:ascii="Times New Roman" w:eastAsia="Times New Roman" w:hAnsi="Times New Roman" w:cs="Times New Roman"/>
                <w:color w:val="333333"/>
                <w:sz w:val="24"/>
                <w:szCs w:val="24"/>
                <w:lang w:eastAsia="ru-RU"/>
              </w:rPr>
              <w:t>7</w:t>
            </w:r>
          </w:p>
        </w:tc>
      </w:tr>
      <w:tr w:rsidR="00AC01B0" w:rsidRPr="00E717A6" w:rsidTr="00AC01B0">
        <w:trPr>
          <w:trHeight w:val="34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Расчеты по химическим формулам и уравнениям реакций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10</w:t>
            </w:r>
            <w:r w:rsidRPr="00046DA8">
              <w:rPr>
                <w:rFonts w:ascii="Times New Roman" w:eastAsia="Times New Roman" w:hAnsi="Times New Roman" w:cs="Times New Roman"/>
                <w:color w:val="333333"/>
                <w:sz w:val="24"/>
                <w:szCs w:val="24"/>
                <w:lang w:eastAsia="ru-RU"/>
              </w:rPr>
              <w:t xml:space="preserve"> упр. Задачи в тетради</w:t>
            </w:r>
            <w:r>
              <w:rPr>
                <w:rFonts w:ascii="Times New Roman" w:eastAsia="Times New Roman" w:hAnsi="Times New Roman" w:cs="Times New Roman"/>
                <w:color w:val="333333"/>
                <w:sz w:val="24"/>
                <w:szCs w:val="24"/>
                <w:lang w:eastAsia="ru-RU"/>
              </w:rPr>
              <w:t>.</w:t>
            </w:r>
          </w:p>
        </w:tc>
      </w:tr>
      <w:tr w:rsidR="00AC01B0" w:rsidRPr="00E717A6" w:rsidTr="00AC01B0">
        <w:trPr>
          <w:trHeight w:val="19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№1</w:t>
            </w:r>
          </w:p>
          <w:p w:rsidR="00AC01B0" w:rsidRPr="001A6ECD" w:rsidRDefault="00AC01B0" w:rsidP="00AC01B0">
            <w:pPr>
              <w:spacing w:after="0" w:line="240" w:lineRule="auto"/>
              <w:rPr>
                <w:rFonts w:ascii="Times New Roman" w:eastAsia="Times New Roman" w:hAnsi="Times New Roman" w:cs="Times New Roman"/>
                <w:b/>
                <w:color w:val="333333"/>
                <w:sz w:val="24"/>
                <w:szCs w:val="24"/>
                <w:lang w:eastAsia="ru-RU"/>
              </w:rPr>
            </w:pPr>
            <w:r w:rsidRPr="001A6ECD">
              <w:rPr>
                <w:rFonts w:ascii="Times New Roman" w:eastAsia="Times New Roman" w:hAnsi="Times New Roman" w:cs="Times New Roman"/>
                <w:b/>
                <w:color w:val="333333"/>
                <w:sz w:val="24"/>
                <w:szCs w:val="24"/>
                <w:lang w:eastAsia="ru-RU"/>
              </w:rPr>
              <w:t>«Получение, собирание и распознавание газов» Инструктаж по ТБ</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2126" w:type="dxa"/>
          </w:tcPr>
          <w:p w:rsidR="00AC01B0" w:rsidRPr="00046DA8" w:rsidRDefault="00D26973" w:rsidP="00AC01B0">
            <w:pPr>
              <w:spacing w:after="0" w:line="240" w:lineRule="auto"/>
              <w:ind w:left="10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Оформить </w:t>
            </w:r>
            <w:proofErr w:type="spellStart"/>
            <w:r>
              <w:rPr>
                <w:rFonts w:ascii="Times New Roman" w:eastAsia="Times New Roman" w:hAnsi="Times New Roman" w:cs="Times New Roman"/>
                <w:color w:val="333333"/>
                <w:sz w:val="24"/>
                <w:szCs w:val="24"/>
                <w:lang w:eastAsia="ru-RU"/>
              </w:rPr>
              <w:t>практич</w:t>
            </w:r>
            <w:proofErr w:type="gramStart"/>
            <w:r>
              <w:rPr>
                <w:rFonts w:ascii="Times New Roman" w:eastAsia="Times New Roman" w:hAnsi="Times New Roman" w:cs="Times New Roman"/>
                <w:color w:val="333333"/>
                <w:sz w:val="24"/>
                <w:szCs w:val="24"/>
                <w:lang w:eastAsia="ru-RU"/>
              </w:rPr>
              <w:t>.</w:t>
            </w:r>
            <w:r w:rsidR="00AC01B0" w:rsidRPr="00046DA8">
              <w:rPr>
                <w:rFonts w:ascii="Times New Roman" w:eastAsia="Times New Roman" w:hAnsi="Times New Roman" w:cs="Times New Roman"/>
                <w:color w:val="333333"/>
                <w:sz w:val="24"/>
                <w:szCs w:val="24"/>
                <w:lang w:eastAsia="ru-RU"/>
              </w:rPr>
              <w:t>р</w:t>
            </w:r>
            <w:proofErr w:type="gramEnd"/>
            <w:r w:rsidR="00AC01B0" w:rsidRPr="00046DA8">
              <w:rPr>
                <w:rFonts w:ascii="Times New Roman" w:eastAsia="Times New Roman" w:hAnsi="Times New Roman" w:cs="Times New Roman"/>
                <w:color w:val="333333"/>
                <w:sz w:val="24"/>
                <w:szCs w:val="24"/>
                <w:lang w:eastAsia="ru-RU"/>
              </w:rPr>
              <w:t>аботу</w:t>
            </w:r>
            <w:proofErr w:type="spellEnd"/>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3. Химические реакции (1</w:t>
            </w:r>
            <w:r>
              <w:rPr>
                <w:rFonts w:ascii="Times New Roman" w:eastAsia="Times New Roman" w:hAnsi="Times New Roman" w:cs="Times New Roman"/>
                <w:b/>
                <w:bCs/>
                <w:color w:val="333333"/>
                <w:sz w:val="24"/>
                <w:szCs w:val="24"/>
                <w:lang w:eastAsia="ru-RU"/>
              </w:rPr>
              <w:t>9</w:t>
            </w:r>
            <w:r w:rsidRPr="00046DA8">
              <w:rPr>
                <w:rFonts w:ascii="Times New Roman" w:eastAsia="Times New Roman" w:hAnsi="Times New Roman" w:cs="Times New Roman"/>
                <w:b/>
                <w:bCs/>
                <w:color w:val="333333"/>
                <w:sz w:val="24"/>
                <w:szCs w:val="24"/>
                <w:lang w:eastAsia="ru-RU"/>
              </w:rPr>
              <w:t xml:space="preserve">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Классификация химических реакций </w:t>
            </w:r>
            <w:r>
              <w:rPr>
                <w:rFonts w:ascii="Times New Roman" w:eastAsia="Times New Roman" w:hAnsi="Times New Roman" w:cs="Times New Roman"/>
                <w:color w:val="333333"/>
                <w:sz w:val="24"/>
                <w:szCs w:val="24"/>
                <w:lang w:eastAsia="ru-RU"/>
              </w:rPr>
              <w:t>по числу и составу реагирующих веществ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26973"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11</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Классификация химическ</w:t>
            </w:r>
            <w:r w:rsidRPr="00046DA8">
              <w:rPr>
                <w:rFonts w:ascii="Times New Roman" w:eastAsia="Times New Roman" w:hAnsi="Times New Roman" w:cs="Times New Roman"/>
                <w:color w:val="333333"/>
                <w:sz w:val="24"/>
                <w:szCs w:val="24"/>
                <w:lang w:eastAsia="ru-RU"/>
              </w:rPr>
              <w:t xml:space="preserve">их реакций </w:t>
            </w:r>
            <w:r>
              <w:rPr>
                <w:rFonts w:ascii="Times New Roman" w:eastAsia="Times New Roman" w:hAnsi="Times New Roman" w:cs="Times New Roman"/>
                <w:color w:val="333333"/>
                <w:sz w:val="24"/>
                <w:szCs w:val="24"/>
                <w:lang w:eastAsia="ru-RU"/>
              </w:rPr>
              <w:t>по изменению степеней окисления</w:t>
            </w:r>
            <w:r w:rsidRPr="00046DA8">
              <w:rPr>
                <w:rFonts w:ascii="Times New Roman" w:eastAsia="Times New Roman" w:hAnsi="Times New Roman" w:cs="Times New Roman"/>
                <w:color w:val="333333"/>
                <w:sz w:val="24"/>
                <w:szCs w:val="24"/>
                <w:lang w:eastAsia="ru-RU"/>
              </w:rPr>
              <w:t xml:space="preserve">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11, упр1-4</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D26973"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Классификация химическ</w:t>
            </w:r>
            <w:r w:rsidR="00AC01B0" w:rsidRPr="00046DA8">
              <w:rPr>
                <w:rFonts w:ascii="Times New Roman" w:eastAsia="Times New Roman" w:hAnsi="Times New Roman" w:cs="Times New Roman"/>
                <w:color w:val="333333"/>
                <w:sz w:val="24"/>
                <w:szCs w:val="24"/>
                <w:lang w:eastAsia="ru-RU"/>
              </w:rPr>
              <w:t xml:space="preserve">их реакций </w:t>
            </w:r>
            <w:r>
              <w:rPr>
                <w:rFonts w:ascii="Times New Roman" w:eastAsia="Times New Roman" w:hAnsi="Times New Roman" w:cs="Times New Roman"/>
                <w:color w:val="333333"/>
                <w:sz w:val="24"/>
                <w:szCs w:val="24"/>
                <w:lang w:eastAsia="ru-RU"/>
              </w:rPr>
              <w:t>по участию катал</w:t>
            </w:r>
            <w:r w:rsidR="00AC01B0">
              <w:rPr>
                <w:rFonts w:ascii="Times New Roman" w:eastAsia="Times New Roman" w:hAnsi="Times New Roman" w:cs="Times New Roman"/>
                <w:color w:val="333333"/>
                <w:sz w:val="24"/>
                <w:szCs w:val="24"/>
                <w:lang w:eastAsia="ru-RU"/>
              </w:rPr>
              <w:t>изатора и механизму протекания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247F6"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11, </w:t>
            </w:r>
            <w:proofErr w:type="spellStart"/>
            <w:proofErr w:type="gramStart"/>
            <w:r>
              <w:rPr>
                <w:rFonts w:ascii="Times New Roman" w:eastAsia="Times New Roman" w:hAnsi="Times New Roman" w:cs="Times New Roman"/>
                <w:color w:val="333333"/>
                <w:sz w:val="24"/>
                <w:szCs w:val="24"/>
                <w:lang w:eastAsia="ru-RU"/>
              </w:rPr>
              <w:t>упр</w:t>
            </w:r>
            <w:proofErr w:type="spellEnd"/>
            <w:proofErr w:type="gramEnd"/>
            <w:r>
              <w:rPr>
                <w:rFonts w:ascii="Times New Roman" w:eastAsia="Times New Roman" w:hAnsi="Times New Roman" w:cs="Times New Roman"/>
                <w:color w:val="333333"/>
                <w:sz w:val="24"/>
                <w:szCs w:val="24"/>
                <w:lang w:eastAsia="ru-RU"/>
              </w:rPr>
              <w:t xml:space="preserve"> 5-6</w:t>
            </w:r>
          </w:p>
        </w:tc>
      </w:tr>
      <w:tr w:rsidR="00AC01B0" w:rsidRPr="00E717A6" w:rsidTr="00D26973">
        <w:trPr>
          <w:trHeight w:val="356"/>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Почему протекают химические  реакции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247F6"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 xml:space="preserve">11, </w:t>
            </w:r>
            <w:proofErr w:type="spellStart"/>
            <w:proofErr w:type="gramStart"/>
            <w:r>
              <w:rPr>
                <w:rFonts w:ascii="Times New Roman" w:eastAsia="Times New Roman" w:hAnsi="Times New Roman" w:cs="Times New Roman"/>
                <w:color w:val="333333"/>
                <w:sz w:val="24"/>
                <w:szCs w:val="24"/>
                <w:lang w:eastAsia="ru-RU"/>
              </w:rPr>
              <w:t>упр</w:t>
            </w:r>
            <w:proofErr w:type="spellEnd"/>
            <w:proofErr w:type="gramEnd"/>
            <w:r>
              <w:rPr>
                <w:rFonts w:ascii="Times New Roman" w:eastAsia="Times New Roman" w:hAnsi="Times New Roman" w:cs="Times New Roman"/>
                <w:color w:val="333333"/>
                <w:sz w:val="24"/>
                <w:szCs w:val="24"/>
                <w:lang w:eastAsia="ru-RU"/>
              </w:rPr>
              <w:t xml:space="preserve"> 7-8</w:t>
            </w:r>
          </w:p>
        </w:tc>
      </w:tr>
      <w:tr w:rsidR="00AC01B0" w:rsidRPr="00E717A6" w:rsidTr="00F02C8A">
        <w:trPr>
          <w:trHeight w:val="41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Скорость химической реакции</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102389"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12,</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5-7</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Скорость химической реакции</w:t>
            </w:r>
            <w:r>
              <w:rPr>
                <w:rFonts w:ascii="Times New Roman" w:eastAsia="Times New Roman" w:hAnsi="Times New Roman" w:cs="Times New Roman"/>
                <w:color w:val="333333"/>
                <w:sz w:val="24"/>
                <w:szCs w:val="24"/>
                <w:lang w:eastAsia="ru-RU"/>
              </w:rPr>
              <w:t>.</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Природа реагирующих веществ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247F6"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3</w:t>
            </w:r>
            <w:r w:rsidR="00D26973">
              <w:rPr>
                <w:rFonts w:ascii="Times New Roman" w:eastAsia="Times New Roman" w:hAnsi="Times New Roman" w:cs="Times New Roman"/>
                <w:color w:val="333333"/>
                <w:sz w:val="24"/>
                <w:szCs w:val="24"/>
                <w:lang w:eastAsia="ru-RU"/>
              </w:rPr>
              <w:t xml:space="preserve"> </w:t>
            </w:r>
            <w:r w:rsidRPr="00046DA8">
              <w:rPr>
                <w:rFonts w:ascii="Times New Roman" w:eastAsia="Times New Roman" w:hAnsi="Times New Roman" w:cs="Times New Roman"/>
                <w:color w:val="333333"/>
                <w:sz w:val="24"/>
                <w:szCs w:val="24"/>
                <w:lang w:eastAsia="ru-RU"/>
              </w:rPr>
              <w:t>упр.1-</w:t>
            </w:r>
            <w:r>
              <w:rPr>
                <w:rFonts w:ascii="Times New Roman" w:eastAsia="Times New Roman" w:hAnsi="Times New Roman" w:cs="Times New Roman"/>
                <w:color w:val="333333"/>
                <w:sz w:val="24"/>
                <w:szCs w:val="24"/>
                <w:lang w:eastAsia="ru-RU"/>
              </w:rPr>
              <w:t>3</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Скорость химической реакции</w:t>
            </w:r>
            <w:r>
              <w:rPr>
                <w:rFonts w:ascii="Times New Roman" w:eastAsia="Times New Roman" w:hAnsi="Times New Roman" w:cs="Times New Roman"/>
                <w:color w:val="333333"/>
                <w:sz w:val="24"/>
                <w:szCs w:val="24"/>
                <w:lang w:eastAsia="ru-RU"/>
              </w:rPr>
              <w:t>.</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Действие катализатора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4-6</w:t>
            </w:r>
          </w:p>
        </w:tc>
      </w:tr>
      <w:tr w:rsidR="00AC01B0" w:rsidRPr="00E717A6" w:rsidTr="00AC01B0">
        <w:trPr>
          <w:trHeight w:val="14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Обратимость химических реакций.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D26973">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7-10</w:t>
            </w:r>
          </w:p>
        </w:tc>
      </w:tr>
      <w:tr w:rsidR="00AC01B0" w:rsidRPr="00E717A6" w:rsidTr="00AC01B0">
        <w:trPr>
          <w:trHeight w:val="18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29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Химическое равновесие</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4</w:t>
            </w:r>
            <w:r w:rsidRPr="00046DA8">
              <w:rPr>
                <w:rFonts w:ascii="Times New Roman" w:eastAsia="Times New Roman" w:hAnsi="Times New Roman" w:cs="Times New Roman"/>
                <w:color w:val="333333"/>
                <w:sz w:val="24"/>
                <w:szCs w:val="24"/>
                <w:lang w:eastAsia="ru-RU"/>
              </w:rPr>
              <w:t>упр.1-</w:t>
            </w:r>
            <w:r>
              <w:rPr>
                <w:rFonts w:ascii="Times New Roman" w:eastAsia="Times New Roman" w:hAnsi="Times New Roman" w:cs="Times New Roman"/>
                <w:color w:val="333333"/>
                <w:sz w:val="24"/>
                <w:szCs w:val="24"/>
                <w:lang w:eastAsia="ru-RU"/>
              </w:rPr>
              <w:t>4</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Роль воды в химических реакциях</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4</w:t>
            </w:r>
          </w:p>
          <w:p w:rsidR="00AC01B0" w:rsidRPr="00E717A6" w:rsidRDefault="00AC01B0" w:rsidP="00AC01B0">
            <w:pPr>
              <w:spacing w:after="0" w:line="240" w:lineRule="auto"/>
              <w:rPr>
                <w:rFonts w:ascii="Calibri" w:eastAsia="Calibri" w:hAnsi="Calibri" w:cs="Times New Roman"/>
                <w:sz w:val="24"/>
                <w:szCs w:val="24"/>
              </w:rPr>
            </w:pPr>
            <w:r w:rsidRPr="00046DA8">
              <w:rPr>
                <w:rFonts w:ascii="Times New Roman" w:eastAsia="Times New Roman" w:hAnsi="Times New Roman" w:cs="Times New Roman"/>
                <w:color w:val="333333"/>
                <w:sz w:val="24"/>
                <w:szCs w:val="24"/>
                <w:lang w:eastAsia="ru-RU"/>
              </w:rPr>
              <w:t>упр.</w:t>
            </w:r>
            <w:r>
              <w:rPr>
                <w:rFonts w:ascii="Times New Roman" w:eastAsia="Times New Roman" w:hAnsi="Times New Roman" w:cs="Times New Roman"/>
                <w:color w:val="333333"/>
                <w:sz w:val="24"/>
                <w:szCs w:val="24"/>
                <w:lang w:eastAsia="ru-RU"/>
              </w:rPr>
              <w:t xml:space="preserve">5-8 Лекция  </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1A6ECD" w:rsidRDefault="001A6ECD" w:rsidP="00AC01B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Контрольная работа №3 по теме «</w:t>
            </w:r>
            <w:r w:rsidRPr="00046DA8">
              <w:rPr>
                <w:rFonts w:ascii="Times New Roman" w:eastAsia="Times New Roman" w:hAnsi="Times New Roman" w:cs="Times New Roman"/>
                <w:b/>
                <w:bCs/>
                <w:color w:val="333333"/>
                <w:sz w:val="24"/>
                <w:szCs w:val="24"/>
                <w:lang w:eastAsia="ru-RU"/>
              </w:rPr>
              <w:t xml:space="preserve"> Химические реакции</w:t>
            </w:r>
            <w:r>
              <w:rPr>
                <w:rFonts w:ascii="Times New Roman" w:eastAsia="Times New Roman" w:hAnsi="Times New Roman" w:cs="Times New Roman"/>
                <w:b/>
                <w:bCs/>
                <w:color w:val="333333"/>
                <w:sz w:val="24"/>
                <w:szCs w:val="24"/>
                <w:lang w:eastAsia="ru-RU"/>
              </w:rPr>
              <w:t>».</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Повторить </w:t>
            </w:r>
          </w:p>
          <w:p w:rsidR="00AC01B0" w:rsidRPr="00E717A6" w:rsidRDefault="00AC01B0" w:rsidP="00AC01B0">
            <w:pPr>
              <w:spacing w:after="0" w:line="240" w:lineRule="auto"/>
              <w:rPr>
                <w:rFonts w:ascii="Calibri" w:eastAsia="Calibri" w:hAnsi="Calibri" w:cs="Times New Roman"/>
                <w:sz w:val="24"/>
                <w:szCs w:val="24"/>
              </w:rPr>
            </w:pPr>
            <w:r>
              <w:rPr>
                <w:rFonts w:ascii="Times New Roman" w:eastAsia="Times New Roman" w:hAnsi="Times New Roman" w:cs="Times New Roman"/>
                <w:color w:val="333333"/>
                <w:sz w:val="24"/>
                <w:szCs w:val="24"/>
                <w:lang w:eastAsia="ru-RU"/>
              </w:rPr>
              <w:t>П.1-14</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контрольной работы.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F02C8A"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П.1-14</w:t>
            </w:r>
          </w:p>
        </w:tc>
      </w:tr>
      <w:tr w:rsidR="00AC01B0" w:rsidRPr="00E717A6" w:rsidTr="00AC01B0">
        <w:trPr>
          <w:trHeight w:val="52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DB3E4F" w:rsidRDefault="00D26973" w:rsidP="00D26973">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         </w:t>
            </w:r>
            <w:r w:rsidR="00F02C8A">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cs="Times New Roman"/>
                <w:b/>
                <w:color w:val="333333"/>
                <w:sz w:val="24"/>
                <w:szCs w:val="24"/>
                <w:lang w:eastAsia="ru-RU"/>
              </w:rPr>
              <w:t xml:space="preserve">   </w:t>
            </w:r>
            <w:r w:rsidR="00AC01B0" w:rsidRPr="00DB3E4F">
              <w:rPr>
                <w:rFonts w:ascii="Times New Roman" w:eastAsia="Times New Roman" w:hAnsi="Times New Roman" w:cs="Times New Roman"/>
                <w:b/>
                <w:color w:val="333333"/>
                <w:sz w:val="24"/>
                <w:szCs w:val="24"/>
                <w:lang w:eastAsia="ru-RU"/>
              </w:rPr>
              <w:t>3-четверть</w:t>
            </w:r>
            <w:r w:rsidR="004979A7">
              <w:rPr>
                <w:rFonts w:ascii="Times New Roman" w:eastAsia="Times New Roman" w:hAnsi="Times New Roman" w:cs="Times New Roman"/>
                <w:b/>
                <w:color w:val="333333"/>
                <w:sz w:val="24"/>
                <w:szCs w:val="24"/>
                <w:lang w:eastAsia="ru-RU"/>
              </w:rPr>
              <w:t>(20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D26973"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Электролитическая диссоциация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xml:space="preserve"> упр.</w:t>
            </w:r>
            <w:r>
              <w:rPr>
                <w:rFonts w:ascii="Times New Roman" w:eastAsia="Times New Roman" w:hAnsi="Times New Roman" w:cs="Times New Roman"/>
                <w:color w:val="333333"/>
                <w:sz w:val="24"/>
                <w:szCs w:val="24"/>
                <w:lang w:eastAsia="ru-RU"/>
              </w:rPr>
              <w:t xml:space="preserve"> 1-4</w:t>
            </w:r>
          </w:p>
        </w:tc>
      </w:tr>
      <w:tr w:rsidR="00AC01B0" w:rsidRPr="00E717A6" w:rsidTr="00F02C8A">
        <w:trPr>
          <w:trHeight w:val="31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DB3E4F" w:rsidRDefault="00D26973" w:rsidP="00AC0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AC01B0">
              <w:rPr>
                <w:rFonts w:ascii="Times New Roman" w:eastAsia="Times New Roman" w:hAnsi="Times New Roman" w:cs="Times New Roman"/>
                <w:sz w:val="24"/>
                <w:szCs w:val="24"/>
                <w:lang w:eastAsia="ru-RU"/>
              </w:rPr>
              <w:t xml:space="preserve">иссоциация </w:t>
            </w:r>
            <w:proofErr w:type="spellStart"/>
            <w:r w:rsidR="00AC01B0">
              <w:rPr>
                <w:rFonts w:ascii="Times New Roman" w:eastAsia="Times New Roman" w:hAnsi="Times New Roman" w:cs="Times New Roman"/>
                <w:sz w:val="24"/>
                <w:szCs w:val="24"/>
                <w:lang w:eastAsia="ru-RU"/>
              </w:rPr>
              <w:t>воды</w:t>
            </w:r>
            <w:proofErr w:type="gramStart"/>
            <w:r w:rsidR="00AC01B0">
              <w:rPr>
                <w:rFonts w:ascii="Times New Roman" w:eastAsia="Times New Roman" w:hAnsi="Times New Roman" w:cs="Times New Roman"/>
                <w:sz w:val="24"/>
                <w:szCs w:val="24"/>
                <w:lang w:eastAsia="ru-RU"/>
              </w:rPr>
              <w:t>.В</w:t>
            </w:r>
            <w:proofErr w:type="gramEnd"/>
            <w:r w:rsidR="00AC01B0">
              <w:rPr>
                <w:rFonts w:ascii="Times New Roman" w:eastAsia="Times New Roman" w:hAnsi="Times New Roman" w:cs="Times New Roman"/>
                <w:sz w:val="24"/>
                <w:szCs w:val="24"/>
                <w:lang w:eastAsia="ru-RU"/>
              </w:rPr>
              <w:t>одородный</w:t>
            </w:r>
            <w:proofErr w:type="spellEnd"/>
            <w:r w:rsidR="00AC01B0">
              <w:rPr>
                <w:rFonts w:ascii="Times New Roman" w:eastAsia="Times New Roman" w:hAnsi="Times New Roman" w:cs="Times New Roman"/>
                <w:sz w:val="24"/>
                <w:szCs w:val="24"/>
                <w:lang w:eastAsia="ru-RU"/>
              </w:rPr>
              <w:t xml:space="preserve"> показатель</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xml:space="preserve"> упр.</w:t>
            </w:r>
            <w:r>
              <w:rPr>
                <w:rFonts w:ascii="Times New Roman" w:eastAsia="Times New Roman" w:hAnsi="Times New Roman" w:cs="Times New Roman"/>
                <w:color w:val="333333"/>
                <w:sz w:val="24"/>
                <w:szCs w:val="24"/>
                <w:lang w:eastAsia="ru-RU"/>
              </w:rPr>
              <w:t>5-7</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Химические свойства воды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п.1</w:t>
            </w:r>
            <w:r>
              <w:rPr>
                <w:rFonts w:ascii="Times New Roman" w:eastAsia="Times New Roman" w:hAnsi="Times New Roman" w:cs="Times New Roman"/>
                <w:color w:val="333333"/>
                <w:sz w:val="24"/>
                <w:szCs w:val="24"/>
                <w:lang w:eastAsia="ru-RU"/>
              </w:rPr>
              <w:t>5</w:t>
            </w:r>
            <w:r w:rsidRPr="00046DA8">
              <w:rPr>
                <w:rFonts w:ascii="Times New Roman" w:eastAsia="Times New Roman" w:hAnsi="Times New Roman" w:cs="Times New Roman"/>
                <w:color w:val="333333"/>
                <w:sz w:val="24"/>
                <w:szCs w:val="24"/>
                <w:lang w:eastAsia="ru-RU"/>
              </w:rPr>
              <w:t xml:space="preserve"> упр</w:t>
            </w:r>
            <w:proofErr w:type="gramStart"/>
            <w:r w:rsidRPr="00046DA8">
              <w:rPr>
                <w:rFonts w:ascii="Times New Roman" w:eastAsia="Times New Roman" w:hAnsi="Times New Roman" w:cs="Times New Roman"/>
                <w:color w:val="333333"/>
                <w:sz w:val="24"/>
                <w:szCs w:val="24"/>
                <w:lang w:eastAsia="ru-RU"/>
              </w:rPr>
              <w:t>.в</w:t>
            </w:r>
            <w:proofErr w:type="gramEnd"/>
            <w:r w:rsidRPr="00046DA8">
              <w:rPr>
                <w:rFonts w:ascii="Times New Roman" w:eastAsia="Times New Roman" w:hAnsi="Times New Roman" w:cs="Times New Roman"/>
                <w:color w:val="333333"/>
                <w:sz w:val="24"/>
                <w:szCs w:val="24"/>
                <w:lang w:eastAsia="ru-RU"/>
              </w:rPr>
              <w:t xml:space="preserve"> тетради</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Гидролиз органических </w:t>
            </w:r>
            <w:r>
              <w:rPr>
                <w:rFonts w:ascii="Times New Roman" w:eastAsia="Times New Roman" w:hAnsi="Times New Roman" w:cs="Times New Roman"/>
                <w:color w:val="333333"/>
                <w:sz w:val="24"/>
                <w:szCs w:val="24"/>
                <w:lang w:eastAsia="ru-RU"/>
              </w:rPr>
              <w:t>веществ</w:t>
            </w:r>
            <w:r w:rsidRPr="00046DA8">
              <w:rPr>
                <w:rFonts w:ascii="Times New Roman" w:eastAsia="Times New Roman" w:hAnsi="Times New Roman" w:cs="Times New Roman"/>
                <w:color w:val="333333"/>
                <w:sz w:val="24"/>
                <w:szCs w:val="24"/>
                <w:lang w:eastAsia="ru-RU"/>
              </w:rPr>
              <w:t xml:space="preserve">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DB3E4F"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16, упр.1-4</w:t>
            </w:r>
          </w:p>
        </w:tc>
      </w:tr>
      <w:tr w:rsidR="00AC01B0" w:rsidRPr="00E717A6" w:rsidTr="00AC01B0">
        <w:trPr>
          <w:trHeight w:val="128"/>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Гидролиз неорганических </w:t>
            </w:r>
            <w:r>
              <w:rPr>
                <w:rFonts w:ascii="Times New Roman" w:eastAsia="Times New Roman" w:hAnsi="Times New Roman" w:cs="Times New Roman"/>
                <w:color w:val="333333"/>
                <w:sz w:val="24"/>
                <w:szCs w:val="24"/>
                <w:lang w:eastAsia="ru-RU"/>
              </w:rPr>
              <w:t>веществ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16, упр.5-7</w:t>
            </w:r>
          </w:p>
        </w:tc>
      </w:tr>
      <w:tr w:rsidR="00AC01B0" w:rsidRPr="00E717A6" w:rsidTr="00F02C8A">
        <w:trPr>
          <w:trHeight w:val="41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Обобщение  по теме «</w:t>
            </w:r>
            <w:r w:rsidRPr="00046DA8">
              <w:rPr>
                <w:rFonts w:ascii="Times New Roman" w:eastAsia="Times New Roman" w:hAnsi="Times New Roman" w:cs="Times New Roman"/>
                <w:color w:val="333333"/>
                <w:sz w:val="24"/>
                <w:szCs w:val="24"/>
                <w:lang w:eastAsia="ru-RU"/>
              </w:rPr>
              <w:t>Гидролиз</w:t>
            </w:r>
            <w:r>
              <w:rPr>
                <w:rFonts w:ascii="Times New Roman" w:eastAsia="Times New Roman" w:hAnsi="Times New Roman" w:cs="Times New Roman"/>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п.16</w:t>
            </w:r>
          </w:p>
        </w:tc>
      </w:tr>
      <w:tr w:rsidR="00AC01B0" w:rsidRPr="00E717A6" w:rsidTr="00AC01B0">
        <w:trPr>
          <w:trHeight w:val="42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39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Окислительно-восстановительные реакции</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Лекция  </w:t>
            </w:r>
          </w:p>
        </w:tc>
      </w:tr>
      <w:tr w:rsidR="00AC01B0" w:rsidRPr="00E717A6" w:rsidTr="00AC01B0">
        <w:trPr>
          <w:trHeight w:val="393"/>
        </w:trPr>
        <w:tc>
          <w:tcPr>
            <w:tcW w:w="562" w:type="dxa"/>
          </w:tcPr>
          <w:p w:rsidR="00AC01B0"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Тема 4. Вещества и их свойства (</w:t>
            </w:r>
            <w:r>
              <w:rPr>
                <w:rFonts w:ascii="Times New Roman" w:eastAsia="Times New Roman" w:hAnsi="Times New Roman" w:cs="Times New Roman"/>
                <w:b/>
                <w:bCs/>
                <w:color w:val="333333"/>
                <w:sz w:val="24"/>
                <w:szCs w:val="24"/>
                <w:lang w:eastAsia="ru-RU"/>
              </w:rPr>
              <w:t>25</w:t>
            </w:r>
            <w:r w:rsidRPr="00046DA8">
              <w:rPr>
                <w:rFonts w:ascii="Times New Roman" w:eastAsia="Times New Roman" w:hAnsi="Times New Roman" w:cs="Times New Roman"/>
                <w:b/>
                <w:bCs/>
                <w:color w:val="333333"/>
                <w:sz w:val="24"/>
                <w:szCs w:val="24"/>
                <w:lang w:eastAsia="ru-RU"/>
              </w:rPr>
              <w:t xml:space="preserve"> часов)</w:t>
            </w:r>
          </w:p>
        </w:tc>
        <w:tc>
          <w:tcPr>
            <w:tcW w:w="852" w:type="dxa"/>
          </w:tcPr>
          <w:p w:rsidR="00AC01B0"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Классификация неорганических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П.17.</w:t>
            </w:r>
          </w:p>
          <w:p w:rsidR="00AC01B0" w:rsidRPr="00046DA8" w:rsidRDefault="00F02C8A" w:rsidP="00F02C8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Табл</w:t>
            </w:r>
            <w:proofErr w:type="gramStart"/>
            <w:r>
              <w:rPr>
                <w:rFonts w:ascii="Times New Roman" w:eastAsia="Times New Roman" w:hAnsi="Times New Roman" w:cs="Times New Roman"/>
                <w:color w:val="333333"/>
                <w:sz w:val="24"/>
                <w:szCs w:val="24"/>
                <w:lang w:eastAsia="ru-RU"/>
              </w:rPr>
              <w:t>.</w:t>
            </w:r>
            <w:r w:rsidR="00AC01B0" w:rsidRPr="00046DA8">
              <w:rPr>
                <w:rFonts w:ascii="Times New Roman" w:eastAsia="Times New Roman" w:hAnsi="Times New Roman" w:cs="Times New Roman"/>
                <w:color w:val="333333"/>
                <w:sz w:val="24"/>
                <w:szCs w:val="24"/>
                <w:lang w:eastAsia="ru-RU"/>
              </w:rPr>
              <w:t>в</w:t>
            </w:r>
            <w:proofErr w:type="gramEnd"/>
            <w:r w:rsidR="00AC01B0" w:rsidRPr="00046DA8">
              <w:rPr>
                <w:rFonts w:ascii="Times New Roman" w:eastAsia="Times New Roman" w:hAnsi="Times New Roman" w:cs="Times New Roman"/>
                <w:color w:val="333333"/>
                <w:sz w:val="24"/>
                <w:szCs w:val="24"/>
                <w:lang w:eastAsia="ru-RU"/>
              </w:rPr>
              <w:t xml:space="preserve"> тетради </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70B61"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Классификация органических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П.17.</w:t>
            </w:r>
          </w:p>
          <w:p w:rsidR="00AC01B0" w:rsidRPr="00046DA8" w:rsidRDefault="00F02C8A" w:rsidP="00F02C8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Табл.</w:t>
            </w:r>
            <w:r w:rsidR="00AC01B0" w:rsidRPr="00046DA8">
              <w:rPr>
                <w:rFonts w:ascii="Times New Roman" w:eastAsia="Times New Roman" w:hAnsi="Times New Roman" w:cs="Times New Roman"/>
                <w:color w:val="333333"/>
                <w:sz w:val="24"/>
                <w:szCs w:val="24"/>
                <w:lang w:eastAsia="ru-RU"/>
              </w:rPr>
              <w:t xml:space="preserve"> в тетради </w:t>
            </w:r>
          </w:p>
        </w:tc>
      </w:tr>
      <w:tr w:rsidR="00AC01B0" w:rsidRPr="00E717A6" w:rsidTr="00AC01B0">
        <w:trPr>
          <w:trHeight w:val="14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Классификация</w:t>
            </w:r>
            <w:r>
              <w:rPr>
                <w:rFonts w:ascii="Times New Roman" w:eastAsia="Times New Roman" w:hAnsi="Times New Roman" w:cs="Times New Roman"/>
                <w:color w:val="333333"/>
                <w:sz w:val="24"/>
                <w:szCs w:val="24"/>
                <w:lang w:eastAsia="ru-RU"/>
              </w:rPr>
              <w:t xml:space="preserve"> углеводородов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П.17.</w:t>
            </w:r>
          </w:p>
          <w:p w:rsidR="00AC01B0" w:rsidRPr="00046DA8" w:rsidRDefault="00F02C8A" w:rsidP="00F02C8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Табл.</w:t>
            </w:r>
            <w:r w:rsidR="00AC01B0" w:rsidRPr="00046DA8">
              <w:rPr>
                <w:rFonts w:ascii="Times New Roman" w:eastAsia="Times New Roman" w:hAnsi="Times New Roman" w:cs="Times New Roman"/>
                <w:color w:val="333333"/>
                <w:sz w:val="24"/>
                <w:szCs w:val="24"/>
                <w:lang w:eastAsia="ru-RU"/>
              </w:rPr>
              <w:t xml:space="preserve"> в тетради </w:t>
            </w:r>
          </w:p>
        </w:tc>
      </w:tr>
      <w:tr w:rsidR="00AC01B0" w:rsidRPr="00E717A6" w:rsidTr="00AC01B0">
        <w:trPr>
          <w:trHeight w:val="18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70B61" w:rsidRDefault="00AC01B0" w:rsidP="00AC01B0">
            <w:pPr>
              <w:spacing w:after="0" w:line="240" w:lineRule="auto"/>
              <w:rPr>
                <w:rFonts w:ascii="Times New Roman" w:eastAsia="Times New Roman" w:hAnsi="Times New Roman" w:cs="Times New Roman"/>
                <w:color w:val="333333"/>
                <w:sz w:val="24"/>
                <w:szCs w:val="24"/>
                <w:lang w:eastAsia="ru-RU"/>
              </w:rPr>
            </w:pPr>
            <w:proofErr w:type="spellStart"/>
            <w:r w:rsidRPr="00046DA8">
              <w:rPr>
                <w:rFonts w:ascii="Times New Roman" w:eastAsia="Times New Roman" w:hAnsi="Times New Roman" w:cs="Times New Roman"/>
                <w:color w:val="333333"/>
                <w:sz w:val="24"/>
                <w:szCs w:val="24"/>
                <w:lang w:eastAsia="ru-RU"/>
              </w:rPr>
              <w:t>Металлы</w:t>
            </w:r>
            <w:proofErr w:type="gramStart"/>
            <w:r>
              <w:rPr>
                <w:rFonts w:ascii="Times New Roman" w:eastAsia="Times New Roman" w:hAnsi="Times New Roman" w:cs="Times New Roman"/>
                <w:color w:val="333333"/>
                <w:sz w:val="24"/>
                <w:szCs w:val="24"/>
                <w:lang w:eastAsia="ru-RU"/>
              </w:rPr>
              <w:t>.Х</w:t>
            </w:r>
            <w:proofErr w:type="gramEnd"/>
            <w:r>
              <w:rPr>
                <w:rFonts w:ascii="Times New Roman" w:eastAsia="Times New Roman" w:hAnsi="Times New Roman" w:cs="Times New Roman"/>
                <w:color w:val="333333"/>
                <w:sz w:val="24"/>
                <w:szCs w:val="24"/>
                <w:lang w:eastAsia="ru-RU"/>
              </w:rPr>
              <w:t>имические</w:t>
            </w:r>
            <w:proofErr w:type="spellEnd"/>
            <w:r>
              <w:rPr>
                <w:rFonts w:ascii="Times New Roman" w:eastAsia="Times New Roman" w:hAnsi="Times New Roman" w:cs="Times New Roman"/>
                <w:color w:val="333333"/>
                <w:sz w:val="24"/>
                <w:szCs w:val="24"/>
                <w:lang w:eastAsia="ru-RU"/>
              </w:rPr>
              <w:t xml:space="preserve"> элементы -металлы</w:t>
            </w:r>
          </w:p>
        </w:tc>
        <w:tc>
          <w:tcPr>
            <w:tcW w:w="852" w:type="dxa"/>
          </w:tcPr>
          <w:p w:rsidR="00AC01B0" w:rsidRPr="00213888" w:rsidRDefault="00AC01B0" w:rsidP="00AC01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w:t>
            </w:r>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1-5</w:t>
            </w:r>
          </w:p>
        </w:tc>
      </w:tr>
      <w:tr w:rsidR="00AC01B0" w:rsidRPr="00E717A6" w:rsidTr="00F02C8A">
        <w:trPr>
          <w:trHeight w:val="30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70B61" w:rsidRDefault="00AC01B0" w:rsidP="00AC01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Простые вещества </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еталлы</w:t>
            </w:r>
          </w:p>
        </w:tc>
        <w:tc>
          <w:tcPr>
            <w:tcW w:w="852"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A70B61"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упр7-9</w:t>
            </w:r>
          </w:p>
        </w:tc>
      </w:tr>
      <w:tr w:rsidR="00AC01B0" w:rsidRPr="00E717A6" w:rsidTr="00AC01B0">
        <w:trPr>
          <w:trHeight w:val="15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213888" w:rsidRDefault="00AC01B0" w:rsidP="00AC01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химические свойства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упр10-14</w:t>
            </w: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A70B61" w:rsidRDefault="00AC01B0" w:rsidP="00AC01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Оксиды и </w:t>
            </w:r>
            <w:proofErr w:type="spellStart"/>
            <w:r>
              <w:rPr>
                <w:rFonts w:ascii="Times New Roman" w:eastAsia="Times New Roman" w:hAnsi="Times New Roman" w:cs="Times New Roman"/>
                <w:sz w:val="24"/>
                <w:szCs w:val="24"/>
                <w:lang w:eastAsia="ru-RU"/>
              </w:rPr>
              <w:t>гидроксиды</w:t>
            </w:r>
            <w:proofErr w:type="spellEnd"/>
            <w:r>
              <w:rPr>
                <w:rFonts w:ascii="Times New Roman" w:eastAsia="Times New Roman" w:hAnsi="Times New Roman" w:cs="Times New Roman"/>
                <w:sz w:val="24"/>
                <w:szCs w:val="24"/>
                <w:lang w:eastAsia="ru-RU"/>
              </w:rPr>
              <w:t xml:space="preserve">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упр15-18</w:t>
            </w:r>
          </w:p>
        </w:tc>
      </w:tr>
      <w:tr w:rsidR="00AC01B0" w:rsidRPr="00E717A6" w:rsidTr="00AC01B0">
        <w:trPr>
          <w:trHeight w:val="11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Коррозия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упр19-23</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Способы получения 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CC0F8A" w:rsidRDefault="00AC01B0" w:rsidP="00AC01B0">
            <w:pPr>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упр24-28</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49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Электролиз</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18, упр29-33</w:t>
            </w:r>
          </w:p>
        </w:tc>
      </w:tr>
      <w:tr w:rsidR="00AC01B0" w:rsidRPr="00E717A6" w:rsidTr="00AC01B0">
        <w:trPr>
          <w:trHeight w:val="11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662F47" w:rsidRDefault="00AC01B0" w:rsidP="00AC01B0">
            <w:pPr>
              <w:spacing w:after="0" w:line="240" w:lineRule="auto"/>
              <w:jc w:val="both"/>
              <w:rPr>
                <w:rFonts w:asciiTheme="majorHAnsi" w:eastAsia="Times New Roman" w:hAnsiTheme="majorHAnsi" w:cstheme="minorHAnsi"/>
                <w:lang w:eastAsia="ru-RU"/>
              </w:rPr>
            </w:pPr>
            <w:r w:rsidRPr="00662F47">
              <w:rPr>
                <w:rFonts w:asciiTheme="majorHAnsi" w:eastAsia="Times New Roman" w:hAnsiTheme="majorHAnsi" w:cstheme="minorHAnsi"/>
                <w:lang w:eastAsia="ru-RU"/>
              </w:rPr>
              <w:t>Урок-упражнение по теме «Металлы»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Задание в тетради.</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Default="00AC01B0" w:rsidP="00AC01B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К</w:t>
            </w:r>
            <w:r w:rsidRPr="00C55292">
              <w:rPr>
                <w:rFonts w:ascii="Times New Roman" w:eastAsia="Times New Roman" w:hAnsi="Times New Roman" w:cs="Times New Roman"/>
                <w:b/>
                <w:color w:val="333333"/>
                <w:sz w:val="24"/>
                <w:szCs w:val="24"/>
                <w:lang w:eastAsia="ru-RU"/>
              </w:rPr>
              <w:t>онтрольная работа</w:t>
            </w:r>
            <w:r>
              <w:rPr>
                <w:rFonts w:ascii="Times New Roman" w:eastAsia="Times New Roman" w:hAnsi="Times New Roman" w:cs="Times New Roman"/>
                <w:b/>
                <w:color w:val="333333"/>
                <w:sz w:val="24"/>
                <w:szCs w:val="24"/>
                <w:lang w:eastAsia="ru-RU"/>
              </w:rPr>
              <w:t xml:space="preserve"> №4 по теме</w:t>
            </w:r>
            <w:proofErr w:type="gramStart"/>
            <w:r>
              <w:rPr>
                <w:rFonts w:ascii="Times New Roman" w:eastAsia="Times New Roman" w:hAnsi="Times New Roman" w:cs="Times New Roman"/>
                <w:b/>
                <w:color w:val="333333"/>
                <w:sz w:val="24"/>
                <w:szCs w:val="24"/>
                <w:lang w:eastAsia="ru-RU"/>
              </w:rPr>
              <w:t>«Х</w:t>
            </w:r>
            <w:proofErr w:type="gramEnd"/>
            <w:r>
              <w:rPr>
                <w:rFonts w:ascii="Times New Roman" w:eastAsia="Times New Roman" w:hAnsi="Times New Roman" w:cs="Times New Roman"/>
                <w:b/>
                <w:color w:val="333333"/>
                <w:sz w:val="24"/>
                <w:szCs w:val="24"/>
                <w:lang w:eastAsia="ru-RU"/>
              </w:rPr>
              <w:t>имические реакции.</w:t>
            </w:r>
          </w:p>
          <w:p w:rsidR="00AC01B0" w:rsidRPr="00C55292" w:rsidRDefault="00AC01B0" w:rsidP="00AC01B0">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Вещества и их свойства»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П.2-18</w:t>
            </w:r>
          </w:p>
        </w:tc>
      </w:tr>
      <w:tr w:rsidR="00AC01B0" w:rsidRPr="00E717A6" w:rsidTr="00AC01B0">
        <w:trPr>
          <w:trHeight w:val="16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контрольной работы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П.2-18</w:t>
            </w:r>
          </w:p>
        </w:tc>
      </w:tr>
      <w:tr w:rsidR="00AC01B0" w:rsidRPr="00E717A6" w:rsidTr="00AC01B0">
        <w:trPr>
          <w:trHeight w:val="255"/>
        </w:trPr>
        <w:tc>
          <w:tcPr>
            <w:tcW w:w="562" w:type="dxa"/>
          </w:tcPr>
          <w:p w:rsidR="00AC01B0" w:rsidRPr="00E717A6"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CC0F8A" w:rsidRDefault="00F02C8A" w:rsidP="00F02C8A">
            <w:pPr>
              <w:spacing w:after="0" w:line="240" w:lineRule="auto"/>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                                                                    </w:t>
            </w:r>
            <w:r w:rsidR="00AC01B0" w:rsidRPr="00CC0F8A">
              <w:rPr>
                <w:rFonts w:ascii="Times New Roman" w:eastAsia="Times New Roman" w:hAnsi="Times New Roman" w:cs="Times New Roman"/>
                <w:b/>
                <w:color w:val="333333"/>
                <w:sz w:val="24"/>
                <w:szCs w:val="24"/>
                <w:lang w:eastAsia="ru-RU"/>
              </w:rPr>
              <w:t>4-четверть</w:t>
            </w:r>
            <w:r w:rsidR="004979A7">
              <w:rPr>
                <w:rFonts w:ascii="Times New Roman" w:eastAsia="Times New Roman" w:hAnsi="Times New Roman" w:cs="Times New Roman"/>
                <w:b/>
                <w:color w:val="333333"/>
                <w:sz w:val="24"/>
                <w:szCs w:val="24"/>
                <w:lang w:eastAsia="ru-RU"/>
              </w:rPr>
              <w:t>(14 часов)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rPr>
                <w:rFonts w:ascii="Times New Roman" w:eastAsia="Times New Roman" w:hAnsi="Times New Roman" w:cs="Times New Roman"/>
                <w:color w:val="333333"/>
                <w:sz w:val="24"/>
                <w:szCs w:val="24"/>
                <w:lang w:eastAsia="ru-RU"/>
              </w:rPr>
            </w:pPr>
          </w:p>
        </w:tc>
      </w:tr>
      <w:tr w:rsidR="00AC01B0" w:rsidRPr="00E717A6" w:rsidTr="00AC01B0">
        <w:trPr>
          <w:trHeight w:val="247"/>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Химические элементы-н</w:t>
            </w:r>
            <w:r w:rsidRPr="00046DA8">
              <w:rPr>
                <w:rFonts w:ascii="Times New Roman" w:eastAsia="Times New Roman" w:hAnsi="Times New Roman" w:cs="Times New Roman"/>
                <w:color w:val="333333"/>
                <w:sz w:val="24"/>
                <w:szCs w:val="24"/>
                <w:lang w:eastAsia="ru-RU"/>
              </w:rPr>
              <w:t>еметаллы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П.19 , </w:t>
            </w:r>
            <w:proofErr w:type="spellStart"/>
            <w:proofErr w:type="gramStart"/>
            <w:r>
              <w:rPr>
                <w:rFonts w:ascii="Times New Roman" w:eastAsia="Times New Roman" w:hAnsi="Times New Roman" w:cs="Times New Roman"/>
                <w:color w:val="333333"/>
                <w:sz w:val="24"/>
                <w:szCs w:val="24"/>
                <w:lang w:eastAsia="ru-RU"/>
              </w:rPr>
              <w:t>упр</w:t>
            </w:r>
            <w:proofErr w:type="spellEnd"/>
            <w:proofErr w:type="gramEnd"/>
            <w:r>
              <w:rPr>
                <w:rFonts w:ascii="Times New Roman" w:eastAsia="Times New Roman" w:hAnsi="Times New Roman" w:cs="Times New Roman"/>
                <w:color w:val="333333"/>
                <w:sz w:val="24"/>
                <w:szCs w:val="24"/>
                <w:lang w:eastAsia="ru-RU"/>
              </w:rPr>
              <w:t xml:space="preserve"> 1-4</w:t>
            </w:r>
          </w:p>
        </w:tc>
      </w:tr>
      <w:tr w:rsidR="00AC01B0" w:rsidRPr="00E717A6" w:rsidTr="00AC01B0">
        <w:trPr>
          <w:trHeight w:val="23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Химические свойства неметаллов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П.19,упр 5-9</w:t>
            </w:r>
          </w:p>
        </w:tc>
      </w:tr>
      <w:tr w:rsidR="00AC01B0" w:rsidRPr="00E717A6" w:rsidTr="00AC01B0">
        <w:trPr>
          <w:trHeight w:val="20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Оксиды неметаллов</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П.19, упр.10-13</w:t>
            </w:r>
          </w:p>
        </w:tc>
      </w:tr>
      <w:tr w:rsidR="00AC01B0" w:rsidRPr="00E717A6" w:rsidTr="00AC01B0">
        <w:trPr>
          <w:trHeight w:val="23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662F47">
              <w:rPr>
                <w:rFonts w:asciiTheme="majorHAnsi" w:eastAsia="Times New Roman" w:hAnsiTheme="majorHAnsi" w:cstheme="minorHAnsi"/>
                <w:lang w:eastAsia="ru-RU"/>
              </w:rPr>
              <w:t>Урок-упражнение по теме «</w:t>
            </w:r>
            <w:r>
              <w:rPr>
                <w:rFonts w:asciiTheme="majorHAnsi" w:eastAsia="Times New Roman" w:hAnsiTheme="majorHAnsi" w:cstheme="minorHAnsi"/>
                <w:lang w:eastAsia="ru-RU"/>
              </w:rPr>
              <w:t>Нем</w:t>
            </w:r>
            <w:r w:rsidRPr="00662F47">
              <w:rPr>
                <w:rFonts w:asciiTheme="majorHAnsi" w:eastAsia="Times New Roman" w:hAnsiTheme="majorHAnsi" w:cstheme="minorHAnsi"/>
                <w:lang w:eastAsia="ru-RU"/>
              </w:rPr>
              <w:t>еталлы»</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П.19, упр.15-20</w:t>
            </w:r>
          </w:p>
        </w:tc>
      </w:tr>
      <w:tr w:rsidR="00AC01B0" w:rsidRPr="00E717A6" w:rsidTr="00F02C8A">
        <w:trPr>
          <w:trHeight w:val="29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57</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Кислоты неорганические </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20,</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1-6</w:t>
            </w:r>
          </w:p>
        </w:tc>
      </w:tr>
      <w:tr w:rsidR="00AC01B0" w:rsidRPr="00E717A6" w:rsidTr="00AC01B0">
        <w:trPr>
          <w:trHeight w:val="247"/>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58</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Кислоты органические</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П.20, упр.6-14</w:t>
            </w:r>
          </w:p>
        </w:tc>
      </w:tr>
      <w:tr w:rsidR="00AC01B0" w:rsidRPr="00E717A6" w:rsidTr="00AC01B0">
        <w:trPr>
          <w:trHeight w:val="172"/>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59</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662F47">
              <w:rPr>
                <w:rFonts w:asciiTheme="majorHAnsi" w:eastAsia="Times New Roman" w:hAnsiTheme="majorHAnsi" w:cstheme="minorHAnsi"/>
                <w:lang w:eastAsia="ru-RU"/>
              </w:rPr>
              <w:t>Урок-упражнение по теме «</w:t>
            </w:r>
            <w:r>
              <w:rPr>
                <w:rFonts w:asciiTheme="majorHAnsi" w:eastAsia="Times New Roman" w:hAnsiTheme="majorHAnsi" w:cstheme="minorHAnsi"/>
                <w:lang w:eastAsia="ru-RU"/>
              </w:rPr>
              <w:t>Кислоты</w:t>
            </w:r>
            <w:r w:rsidRPr="00662F47">
              <w:rPr>
                <w:rFonts w:asciiTheme="majorHAnsi" w:eastAsia="Times New Roman" w:hAnsiTheme="majorHAnsi" w:cstheme="minorHAnsi"/>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Повторить  П.20,</w:t>
            </w:r>
            <w:proofErr w:type="gramStart"/>
            <w:r>
              <w:rPr>
                <w:rFonts w:ascii="Times New Roman" w:eastAsia="Times New Roman" w:hAnsi="Times New Roman" w:cs="Times New Roman"/>
                <w:color w:val="333333"/>
                <w:sz w:val="24"/>
                <w:szCs w:val="24"/>
                <w:lang w:eastAsia="ru-RU"/>
              </w:rPr>
              <w:t>упр</w:t>
            </w:r>
            <w:proofErr w:type="gramEnd"/>
            <w:r>
              <w:rPr>
                <w:rFonts w:ascii="Times New Roman" w:eastAsia="Times New Roman" w:hAnsi="Times New Roman" w:cs="Times New Roman"/>
                <w:color w:val="333333"/>
                <w:sz w:val="24"/>
                <w:szCs w:val="24"/>
                <w:lang w:eastAsia="ru-RU"/>
              </w:rPr>
              <w:t xml:space="preserve"> 15-18</w:t>
            </w:r>
          </w:p>
        </w:tc>
      </w:tr>
      <w:tr w:rsidR="00AC01B0" w:rsidRPr="00E717A6" w:rsidTr="00AC01B0">
        <w:trPr>
          <w:trHeight w:val="33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60</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Основания неорганические</w:t>
            </w:r>
            <w:proofErr w:type="gramStart"/>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w:t>
            </w:r>
            <w:proofErr w:type="gramEnd"/>
            <w:r>
              <w:rPr>
                <w:rFonts w:ascii="Times New Roman" w:eastAsia="Times New Roman" w:hAnsi="Times New Roman" w:cs="Times New Roman"/>
                <w:color w:val="333333"/>
                <w:sz w:val="24"/>
                <w:szCs w:val="24"/>
                <w:lang w:eastAsia="ru-RU"/>
              </w:rPr>
              <w:t>Основание</w:t>
            </w:r>
            <w:r w:rsidRPr="00046DA8">
              <w:rPr>
                <w:rFonts w:ascii="Times New Roman" w:eastAsia="Times New Roman" w:hAnsi="Times New Roman" w:cs="Times New Roman"/>
                <w:color w:val="333333"/>
                <w:sz w:val="24"/>
                <w:szCs w:val="24"/>
                <w:lang w:eastAsia="ru-RU"/>
              </w:rPr>
              <w:t xml:space="preserve"> органические</w:t>
            </w:r>
            <w:r>
              <w:rPr>
                <w:rFonts w:ascii="Times New Roman" w:eastAsia="Times New Roman" w:hAnsi="Times New Roman" w:cs="Times New Roman"/>
                <w:color w:val="333333"/>
                <w:sz w:val="24"/>
                <w:szCs w:val="24"/>
                <w:lang w:eastAsia="ru-RU"/>
              </w:rPr>
              <w:t>.</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п.2</w:t>
            </w:r>
            <w:r>
              <w:rPr>
                <w:rFonts w:ascii="Times New Roman" w:eastAsia="Times New Roman" w:hAnsi="Times New Roman" w:cs="Times New Roman"/>
                <w:color w:val="333333"/>
                <w:sz w:val="24"/>
                <w:szCs w:val="24"/>
                <w:lang w:eastAsia="ru-RU"/>
              </w:rPr>
              <w:t>1.</w:t>
            </w:r>
            <w:r w:rsidRPr="00046DA8">
              <w:rPr>
                <w:rFonts w:ascii="Times New Roman" w:eastAsia="Times New Roman" w:hAnsi="Times New Roman" w:cs="Times New Roman"/>
                <w:color w:val="333333"/>
                <w:sz w:val="24"/>
                <w:szCs w:val="24"/>
                <w:lang w:eastAsia="ru-RU"/>
              </w:rPr>
              <w:t xml:space="preserve">упр.1-9 </w:t>
            </w:r>
            <w:r w:rsidR="00F02C8A">
              <w:rPr>
                <w:rFonts w:ascii="Times New Roman" w:eastAsia="Times New Roman" w:hAnsi="Times New Roman" w:cs="Times New Roman"/>
                <w:color w:val="333333"/>
                <w:sz w:val="24"/>
                <w:szCs w:val="24"/>
                <w:lang w:eastAsia="ru-RU"/>
              </w:rPr>
              <w:t>,10,</w:t>
            </w:r>
            <w:r>
              <w:rPr>
                <w:rFonts w:ascii="Times New Roman" w:eastAsia="Times New Roman" w:hAnsi="Times New Roman" w:cs="Times New Roman"/>
                <w:color w:val="333333"/>
                <w:sz w:val="24"/>
                <w:szCs w:val="24"/>
                <w:lang w:eastAsia="ru-RU"/>
              </w:rPr>
              <w:t>14</w:t>
            </w:r>
          </w:p>
        </w:tc>
      </w:tr>
      <w:tr w:rsidR="00AC01B0" w:rsidRPr="00E717A6" w:rsidTr="00AC01B0">
        <w:trPr>
          <w:trHeight w:val="33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61</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Амфотерные</w:t>
            </w:r>
            <w:proofErr w:type="spellEnd"/>
            <w:r>
              <w:rPr>
                <w:rFonts w:ascii="Times New Roman" w:eastAsia="Times New Roman" w:hAnsi="Times New Roman" w:cs="Times New Roman"/>
                <w:color w:val="333333"/>
                <w:sz w:val="24"/>
                <w:szCs w:val="24"/>
                <w:lang w:eastAsia="ru-RU"/>
              </w:rPr>
              <w:t xml:space="preserve"> неорганические соединения. </w:t>
            </w:r>
            <w:proofErr w:type="spellStart"/>
            <w:r>
              <w:rPr>
                <w:rFonts w:ascii="Times New Roman" w:eastAsia="Times New Roman" w:hAnsi="Times New Roman" w:cs="Times New Roman"/>
                <w:color w:val="333333"/>
                <w:sz w:val="24"/>
                <w:szCs w:val="24"/>
                <w:lang w:eastAsia="ru-RU"/>
              </w:rPr>
              <w:t>Амфотерные</w:t>
            </w:r>
            <w:proofErr w:type="spellEnd"/>
            <w:r>
              <w:rPr>
                <w:rFonts w:ascii="Times New Roman" w:eastAsia="Times New Roman" w:hAnsi="Times New Roman" w:cs="Times New Roman"/>
                <w:color w:val="333333"/>
                <w:sz w:val="24"/>
                <w:szCs w:val="24"/>
                <w:lang w:eastAsia="ru-RU"/>
              </w:rPr>
              <w:t xml:space="preserve"> органические соединения.</w:t>
            </w:r>
          </w:p>
          <w:p w:rsidR="00AC01B0" w:rsidRDefault="00AC01B0" w:rsidP="00AC01B0">
            <w:pPr>
              <w:spacing w:after="0" w:line="240" w:lineRule="auto"/>
              <w:rPr>
                <w:rFonts w:ascii="Times New Roman" w:eastAsia="Times New Roman" w:hAnsi="Times New Roman" w:cs="Times New Roman"/>
                <w:color w:val="333333"/>
                <w:sz w:val="24"/>
                <w:szCs w:val="24"/>
                <w:lang w:eastAsia="ru-RU"/>
              </w:rPr>
            </w:pP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п.2</w:t>
            </w:r>
            <w:r>
              <w:rPr>
                <w:rFonts w:ascii="Times New Roman" w:eastAsia="Times New Roman" w:hAnsi="Times New Roman" w:cs="Times New Roman"/>
                <w:color w:val="333333"/>
                <w:sz w:val="24"/>
                <w:szCs w:val="24"/>
                <w:lang w:eastAsia="ru-RU"/>
              </w:rPr>
              <w:t>2</w:t>
            </w:r>
            <w:r w:rsidRPr="00046DA8">
              <w:rPr>
                <w:rFonts w:ascii="Times New Roman" w:eastAsia="Times New Roman" w:hAnsi="Times New Roman" w:cs="Times New Roman"/>
                <w:color w:val="333333"/>
                <w:sz w:val="24"/>
                <w:szCs w:val="24"/>
                <w:lang w:eastAsia="ru-RU"/>
              </w:rPr>
              <w:t xml:space="preserve"> упр.1-5 </w:t>
            </w:r>
            <w:r>
              <w:rPr>
                <w:rFonts w:ascii="Times New Roman" w:eastAsia="Times New Roman" w:hAnsi="Times New Roman" w:cs="Times New Roman"/>
                <w:color w:val="333333"/>
                <w:sz w:val="24"/>
                <w:szCs w:val="24"/>
                <w:lang w:eastAsia="ru-RU"/>
              </w:rPr>
              <w:t>,6-12</w:t>
            </w:r>
          </w:p>
        </w:tc>
      </w:tr>
      <w:tr w:rsidR="00AC01B0" w:rsidRPr="00E717A6" w:rsidTr="00AC01B0">
        <w:trPr>
          <w:trHeight w:val="360"/>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62</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AD4111" w:rsidRDefault="00AC01B0" w:rsidP="00AC01B0">
            <w:pPr>
              <w:spacing w:after="0" w:line="240" w:lineRule="auto"/>
              <w:rPr>
                <w:rFonts w:ascii="Times New Roman" w:eastAsia="Times New Roman" w:hAnsi="Times New Roman" w:cs="Times New Roman"/>
                <w:sz w:val="24"/>
                <w:szCs w:val="24"/>
                <w:lang w:eastAsia="ru-RU"/>
              </w:rPr>
            </w:pPr>
            <w:r w:rsidRPr="00046DA8">
              <w:rPr>
                <w:rFonts w:ascii="Times New Roman" w:eastAsia="Times New Roman" w:hAnsi="Times New Roman" w:cs="Times New Roman"/>
                <w:color w:val="333333"/>
                <w:sz w:val="24"/>
                <w:szCs w:val="24"/>
                <w:lang w:eastAsia="ru-RU"/>
              </w:rPr>
              <w:t>Генетическая связь между классами неорганических и органических соединений</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w:t>
            </w:r>
            <w:r w:rsidRPr="00046DA8">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24"/>
                <w:szCs w:val="24"/>
                <w:lang w:eastAsia="ru-RU"/>
              </w:rPr>
              <w:t>3</w:t>
            </w:r>
            <w:r w:rsidRPr="00046DA8">
              <w:rPr>
                <w:rFonts w:ascii="Times New Roman" w:eastAsia="Times New Roman" w:hAnsi="Times New Roman" w:cs="Times New Roman"/>
                <w:color w:val="333333"/>
                <w:sz w:val="24"/>
                <w:szCs w:val="24"/>
                <w:lang w:eastAsia="ru-RU"/>
              </w:rPr>
              <w:t xml:space="preserve"> упр.1-7 </w:t>
            </w:r>
          </w:p>
          <w:p w:rsidR="00AC01B0" w:rsidRPr="00046DA8" w:rsidRDefault="00F02C8A" w:rsidP="00AC01B0">
            <w:pPr>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Подг-</w:t>
            </w:r>
            <w:r w:rsidR="00AC01B0">
              <w:rPr>
                <w:rFonts w:ascii="Times New Roman" w:eastAsia="Times New Roman" w:hAnsi="Times New Roman" w:cs="Times New Roman"/>
                <w:color w:val="333333"/>
                <w:sz w:val="24"/>
                <w:szCs w:val="24"/>
                <w:lang w:eastAsia="ru-RU"/>
              </w:rPr>
              <w:t>ся</w:t>
            </w:r>
            <w:proofErr w:type="spellEnd"/>
            <w:r w:rsidR="00AC01B0">
              <w:rPr>
                <w:rFonts w:ascii="Times New Roman" w:eastAsia="Times New Roman" w:hAnsi="Times New Roman" w:cs="Times New Roman"/>
                <w:color w:val="333333"/>
                <w:sz w:val="24"/>
                <w:szCs w:val="24"/>
                <w:lang w:eastAsia="ru-RU"/>
              </w:rPr>
              <w:t xml:space="preserve"> к </w:t>
            </w:r>
            <w:proofErr w:type="spellStart"/>
            <w:proofErr w:type="gramStart"/>
            <w:r w:rsidR="00AC01B0">
              <w:rPr>
                <w:rFonts w:ascii="Times New Roman" w:eastAsia="Times New Roman" w:hAnsi="Times New Roman" w:cs="Times New Roman"/>
                <w:color w:val="333333"/>
                <w:sz w:val="24"/>
                <w:szCs w:val="24"/>
                <w:lang w:eastAsia="ru-RU"/>
              </w:rPr>
              <w:t>п</w:t>
            </w:r>
            <w:proofErr w:type="spellEnd"/>
            <w:proofErr w:type="gramEnd"/>
            <w:r w:rsidR="00AC01B0">
              <w:rPr>
                <w:rFonts w:ascii="Times New Roman" w:eastAsia="Times New Roman" w:hAnsi="Times New Roman" w:cs="Times New Roman"/>
                <w:color w:val="333333"/>
                <w:sz w:val="24"/>
                <w:szCs w:val="24"/>
                <w:lang w:eastAsia="ru-RU"/>
              </w:rPr>
              <w:t>/</w:t>
            </w:r>
            <w:proofErr w:type="spellStart"/>
            <w:r w:rsidR="00AC01B0">
              <w:rPr>
                <w:rFonts w:ascii="Times New Roman" w:eastAsia="Times New Roman" w:hAnsi="Times New Roman" w:cs="Times New Roman"/>
                <w:color w:val="333333"/>
                <w:sz w:val="24"/>
                <w:szCs w:val="24"/>
                <w:lang w:eastAsia="ru-RU"/>
              </w:rPr>
              <w:t>р</w:t>
            </w:r>
            <w:proofErr w:type="spellEnd"/>
            <w:r w:rsidR="00AC01B0">
              <w:rPr>
                <w:rFonts w:ascii="Times New Roman" w:eastAsia="Times New Roman" w:hAnsi="Times New Roman" w:cs="Times New Roman"/>
                <w:color w:val="333333"/>
                <w:sz w:val="24"/>
                <w:szCs w:val="24"/>
                <w:lang w:eastAsia="ru-RU"/>
              </w:rPr>
              <w:t xml:space="preserve"> №2</w:t>
            </w:r>
          </w:p>
        </w:tc>
      </w:tr>
      <w:tr w:rsidR="00AC01B0" w:rsidRPr="00E717A6" w:rsidTr="00F02C8A">
        <w:trPr>
          <w:trHeight w:val="851"/>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63</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b/>
                <w:bCs/>
                <w:color w:val="333333"/>
                <w:sz w:val="24"/>
                <w:szCs w:val="24"/>
                <w:lang w:eastAsia="ru-RU"/>
              </w:rPr>
              <w:t>Практическая работа №</w:t>
            </w:r>
            <w:r>
              <w:rPr>
                <w:rFonts w:ascii="Times New Roman" w:eastAsia="Times New Roman" w:hAnsi="Times New Roman" w:cs="Times New Roman"/>
                <w:b/>
                <w:bCs/>
                <w:color w:val="333333"/>
                <w:sz w:val="24"/>
                <w:szCs w:val="24"/>
                <w:lang w:eastAsia="ru-RU"/>
              </w:rPr>
              <w:t>2</w:t>
            </w:r>
            <w:r w:rsidRPr="00046DA8">
              <w:rPr>
                <w:rFonts w:ascii="Times New Roman" w:eastAsia="Times New Roman" w:hAnsi="Times New Roman" w:cs="Times New Roman"/>
                <w:b/>
                <w:bCs/>
                <w:color w:val="333333"/>
                <w:sz w:val="24"/>
                <w:szCs w:val="24"/>
                <w:lang w:eastAsia="ru-RU"/>
              </w:rPr>
              <w:t> </w:t>
            </w:r>
            <w:r w:rsidRPr="00046DA8">
              <w:rPr>
                <w:rFonts w:ascii="Times New Roman" w:eastAsia="Times New Roman" w:hAnsi="Times New Roman" w:cs="Times New Roman"/>
                <w:color w:val="333333"/>
                <w:sz w:val="24"/>
                <w:szCs w:val="24"/>
                <w:lang w:eastAsia="ru-RU"/>
              </w:rPr>
              <w:t>«Решение экспериментальных задач на идентификацию органических и неорганических соединений»</w:t>
            </w:r>
          </w:p>
          <w:p w:rsidR="00AC01B0" w:rsidRDefault="00AC01B0" w:rsidP="00AC01B0">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Инструктаж по ТБ</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Оформить практическую работу</w:t>
            </w:r>
          </w:p>
        </w:tc>
      </w:tr>
      <w:tr w:rsidR="00AC01B0" w:rsidRPr="00E717A6" w:rsidTr="00AC01B0">
        <w:trPr>
          <w:trHeight w:val="31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64</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Pr="00046DA8" w:rsidRDefault="00AC01B0" w:rsidP="001A6ECD">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Административная к</w:t>
            </w:r>
            <w:r w:rsidRPr="00046DA8">
              <w:rPr>
                <w:rFonts w:ascii="Times New Roman" w:eastAsia="Times New Roman" w:hAnsi="Times New Roman" w:cs="Times New Roman"/>
                <w:b/>
                <w:bCs/>
                <w:color w:val="333333"/>
                <w:sz w:val="24"/>
                <w:szCs w:val="24"/>
                <w:lang w:eastAsia="ru-RU"/>
              </w:rPr>
              <w:t>онтрольная работа</w:t>
            </w:r>
            <w:r>
              <w:rPr>
                <w:rFonts w:ascii="Times New Roman" w:eastAsia="Times New Roman" w:hAnsi="Times New Roman" w:cs="Times New Roman"/>
                <w:b/>
                <w:bCs/>
                <w:color w:val="333333"/>
                <w:sz w:val="24"/>
                <w:szCs w:val="24"/>
                <w:lang w:eastAsia="ru-RU"/>
              </w:rPr>
              <w:t xml:space="preserve"> №5</w:t>
            </w:r>
            <w:r w:rsidR="001A6ECD">
              <w:rPr>
                <w:rFonts w:ascii="Times New Roman" w:eastAsia="Times New Roman" w:hAnsi="Times New Roman" w:cs="Times New Roman"/>
                <w:b/>
                <w:bCs/>
                <w:color w:val="333333"/>
                <w:sz w:val="24"/>
                <w:szCs w:val="24"/>
                <w:lang w:eastAsia="ru-RU"/>
              </w:rPr>
              <w:t xml:space="preserve"> по теме «Вещества и их свойства».</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w:t>
            </w: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Повторить п.19-23</w:t>
            </w:r>
          </w:p>
        </w:tc>
      </w:tr>
      <w:tr w:rsidR="00AC01B0" w:rsidRPr="00E717A6" w:rsidTr="00AC01B0">
        <w:trPr>
          <w:trHeight w:val="222"/>
        </w:trPr>
        <w:tc>
          <w:tcPr>
            <w:tcW w:w="562" w:type="dxa"/>
          </w:tcPr>
          <w:p w:rsidR="00AC01B0" w:rsidRDefault="00AC01B0" w:rsidP="00AC01B0">
            <w:pPr>
              <w:spacing w:after="0" w:line="240" w:lineRule="auto"/>
              <w:rPr>
                <w:rFonts w:ascii="Calibri" w:eastAsia="Calibri" w:hAnsi="Calibri" w:cs="Times New Roman"/>
                <w:sz w:val="24"/>
                <w:szCs w:val="24"/>
              </w:rPr>
            </w:pP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jc w:val="center"/>
              <w:rPr>
                <w:rFonts w:ascii="Times New Roman" w:eastAsia="Times New Roman" w:hAnsi="Times New Roman" w:cs="Times New Roman"/>
                <w:b/>
                <w:bCs/>
                <w:color w:val="333333"/>
                <w:sz w:val="24"/>
                <w:szCs w:val="24"/>
                <w:lang w:eastAsia="ru-RU"/>
              </w:rPr>
            </w:pPr>
            <w:r w:rsidRPr="00046DA8">
              <w:rPr>
                <w:rFonts w:ascii="Times New Roman" w:eastAsia="Times New Roman" w:hAnsi="Times New Roman" w:cs="Times New Roman"/>
                <w:b/>
                <w:bCs/>
                <w:i/>
                <w:iCs/>
                <w:color w:val="333333"/>
                <w:sz w:val="24"/>
                <w:szCs w:val="24"/>
                <w:lang w:eastAsia="ru-RU"/>
              </w:rPr>
              <w:t xml:space="preserve">Тема 5. Химия </w:t>
            </w:r>
            <w:r>
              <w:rPr>
                <w:rFonts w:ascii="Times New Roman" w:eastAsia="Times New Roman" w:hAnsi="Times New Roman" w:cs="Times New Roman"/>
                <w:b/>
                <w:bCs/>
                <w:i/>
                <w:iCs/>
                <w:color w:val="333333"/>
                <w:sz w:val="24"/>
                <w:szCs w:val="24"/>
                <w:lang w:eastAsia="ru-RU"/>
              </w:rPr>
              <w:t>в жизни общества (2ч.)</w:t>
            </w:r>
          </w:p>
        </w:tc>
        <w:tc>
          <w:tcPr>
            <w:tcW w:w="852" w:type="dxa"/>
          </w:tcPr>
          <w:p w:rsidR="00AC01B0" w:rsidRPr="00E717A6" w:rsidRDefault="00AC01B0" w:rsidP="00AC01B0">
            <w:pPr>
              <w:spacing w:after="0" w:line="240" w:lineRule="auto"/>
              <w:rPr>
                <w:rFonts w:ascii="Calibri" w:eastAsia="Calibri" w:hAnsi="Calibri" w:cs="Times New Roman"/>
                <w:sz w:val="24"/>
                <w:szCs w:val="24"/>
              </w:rPr>
            </w:pPr>
          </w:p>
        </w:tc>
        <w:tc>
          <w:tcPr>
            <w:tcW w:w="725" w:type="dxa"/>
          </w:tcPr>
          <w:p w:rsidR="00AC01B0"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p>
        </w:tc>
      </w:tr>
      <w:tr w:rsidR="00AC01B0" w:rsidRPr="00E717A6" w:rsidTr="00AC01B0">
        <w:trPr>
          <w:trHeight w:val="135"/>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65</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Анализ контрольной работы.</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 xml:space="preserve">Химия </w:t>
            </w:r>
            <w:r>
              <w:rPr>
                <w:rFonts w:ascii="Times New Roman" w:eastAsia="Times New Roman" w:hAnsi="Times New Roman" w:cs="Times New Roman"/>
                <w:color w:val="333333"/>
                <w:sz w:val="24"/>
                <w:szCs w:val="24"/>
                <w:lang w:eastAsia="ru-RU"/>
              </w:rPr>
              <w:t>и производство</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Конспект в тетради</w:t>
            </w:r>
          </w:p>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П.24-25</w:t>
            </w:r>
          </w:p>
        </w:tc>
      </w:tr>
      <w:tr w:rsidR="00AC01B0" w:rsidRPr="00E717A6" w:rsidTr="00AC01B0">
        <w:trPr>
          <w:trHeight w:val="143"/>
        </w:trPr>
        <w:tc>
          <w:tcPr>
            <w:tcW w:w="56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66</w:t>
            </w:r>
          </w:p>
        </w:tc>
        <w:tc>
          <w:tcPr>
            <w:tcW w:w="848" w:type="dxa"/>
          </w:tcPr>
          <w:p w:rsidR="00AC01B0" w:rsidRPr="00E717A6" w:rsidRDefault="00AC01B0" w:rsidP="00AC01B0">
            <w:pPr>
              <w:spacing w:after="0" w:line="240" w:lineRule="auto"/>
              <w:rPr>
                <w:rFonts w:ascii="Calibri" w:eastAsia="Calibri" w:hAnsi="Calibri" w:cs="Times New Roman"/>
                <w:sz w:val="24"/>
                <w:szCs w:val="24"/>
              </w:rPr>
            </w:pPr>
          </w:p>
        </w:tc>
        <w:tc>
          <w:tcPr>
            <w:tcW w:w="847" w:type="dxa"/>
          </w:tcPr>
          <w:p w:rsidR="00AC01B0" w:rsidRPr="00E717A6" w:rsidRDefault="00AC01B0" w:rsidP="00AC01B0">
            <w:pPr>
              <w:spacing w:after="0" w:line="240" w:lineRule="auto"/>
              <w:rPr>
                <w:rFonts w:ascii="Calibri" w:eastAsia="Calibri" w:hAnsi="Calibri" w:cs="Times New Roman"/>
                <w:sz w:val="24"/>
                <w:szCs w:val="24"/>
              </w:rPr>
            </w:pPr>
          </w:p>
        </w:tc>
        <w:tc>
          <w:tcPr>
            <w:tcW w:w="8782" w:type="dxa"/>
            <w:vAlign w:val="center"/>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sidRPr="00046DA8">
              <w:rPr>
                <w:rFonts w:ascii="Times New Roman" w:eastAsia="Times New Roman" w:hAnsi="Times New Roman" w:cs="Times New Roman"/>
                <w:color w:val="333333"/>
                <w:sz w:val="24"/>
                <w:szCs w:val="24"/>
                <w:lang w:eastAsia="ru-RU"/>
              </w:rPr>
              <w:t>Химия и экология</w:t>
            </w:r>
          </w:p>
        </w:tc>
        <w:tc>
          <w:tcPr>
            <w:tcW w:w="852" w:type="dxa"/>
          </w:tcPr>
          <w:p w:rsidR="00AC01B0" w:rsidRPr="00E717A6" w:rsidRDefault="00AC01B0" w:rsidP="00AC01B0">
            <w:pPr>
              <w:spacing w:after="0" w:line="240" w:lineRule="auto"/>
              <w:rPr>
                <w:rFonts w:ascii="Calibri" w:eastAsia="Calibri" w:hAnsi="Calibri" w:cs="Times New Roman"/>
                <w:sz w:val="24"/>
                <w:szCs w:val="24"/>
              </w:rPr>
            </w:pPr>
            <w:r>
              <w:rPr>
                <w:rFonts w:ascii="Calibri" w:eastAsia="Calibri" w:hAnsi="Calibri" w:cs="Times New Roman"/>
                <w:sz w:val="24"/>
                <w:szCs w:val="24"/>
              </w:rPr>
              <w:t>1</w:t>
            </w:r>
          </w:p>
        </w:tc>
        <w:tc>
          <w:tcPr>
            <w:tcW w:w="725" w:type="dxa"/>
          </w:tcPr>
          <w:p w:rsidR="00AC01B0" w:rsidRPr="00E717A6" w:rsidRDefault="00AC01B0" w:rsidP="00AC01B0">
            <w:pPr>
              <w:spacing w:after="0" w:line="240" w:lineRule="auto"/>
              <w:rPr>
                <w:rFonts w:ascii="Calibri" w:eastAsia="Calibri" w:hAnsi="Calibri" w:cs="Times New Roman"/>
                <w:sz w:val="24"/>
                <w:szCs w:val="24"/>
              </w:rPr>
            </w:pPr>
          </w:p>
        </w:tc>
        <w:tc>
          <w:tcPr>
            <w:tcW w:w="851" w:type="dxa"/>
          </w:tcPr>
          <w:p w:rsidR="00AC01B0" w:rsidRPr="00E717A6" w:rsidRDefault="00AC01B0" w:rsidP="00AC01B0">
            <w:pPr>
              <w:spacing w:after="0" w:line="240" w:lineRule="auto"/>
              <w:rPr>
                <w:rFonts w:ascii="Calibri" w:eastAsia="Calibri" w:hAnsi="Calibri" w:cs="Times New Roman"/>
                <w:sz w:val="24"/>
                <w:szCs w:val="24"/>
              </w:rPr>
            </w:pPr>
          </w:p>
        </w:tc>
        <w:tc>
          <w:tcPr>
            <w:tcW w:w="2126" w:type="dxa"/>
          </w:tcPr>
          <w:p w:rsidR="00AC01B0" w:rsidRPr="00046DA8" w:rsidRDefault="00AC01B0" w:rsidP="00AC01B0">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П.28-27.</w:t>
            </w:r>
            <w:r w:rsidRPr="00046DA8">
              <w:rPr>
                <w:rFonts w:ascii="Times New Roman" w:eastAsia="Times New Roman" w:hAnsi="Times New Roman" w:cs="Times New Roman"/>
                <w:color w:val="333333"/>
                <w:sz w:val="24"/>
                <w:szCs w:val="24"/>
                <w:lang w:eastAsia="ru-RU"/>
              </w:rPr>
              <w:t xml:space="preserve">Сообщения: «Парниковый эффект, озоновая дыра, кислотные дожди – глобальные </w:t>
            </w:r>
            <w:proofErr w:type="spellStart"/>
            <w:r w:rsidRPr="00046DA8">
              <w:rPr>
                <w:rFonts w:ascii="Times New Roman" w:eastAsia="Times New Roman" w:hAnsi="Times New Roman" w:cs="Times New Roman"/>
                <w:color w:val="333333"/>
                <w:sz w:val="24"/>
                <w:szCs w:val="24"/>
                <w:lang w:eastAsia="ru-RU"/>
              </w:rPr>
              <w:t>экопроблемы</w:t>
            </w:r>
            <w:proofErr w:type="spellEnd"/>
            <w:r w:rsidRPr="00046DA8">
              <w:rPr>
                <w:rFonts w:ascii="Times New Roman" w:eastAsia="Times New Roman" w:hAnsi="Times New Roman" w:cs="Times New Roman"/>
                <w:color w:val="333333"/>
                <w:sz w:val="24"/>
                <w:szCs w:val="24"/>
                <w:lang w:eastAsia="ru-RU"/>
              </w:rPr>
              <w:t>»</w:t>
            </w:r>
          </w:p>
        </w:tc>
      </w:tr>
    </w:tbl>
    <w:p w:rsidR="00313071" w:rsidRDefault="00313071"/>
    <w:sectPr w:rsidR="00313071" w:rsidSect="00E144D6">
      <w:footerReference w:type="default" r:id="rId8"/>
      <w:pgSz w:w="16838" w:h="11906" w:orient="landscape"/>
      <w:pgMar w:top="284" w:right="536"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614" w:rsidRDefault="00033614" w:rsidP="00593E54">
      <w:pPr>
        <w:spacing w:after="0" w:line="240" w:lineRule="auto"/>
      </w:pPr>
      <w:r>
        <w:separator/>
      </w:r>
    </w:p>
  </w:endnote>
  <w:endnote w:type="continuationSeparator" w:id="0">
    <w:p w:rsidR="00033614" w:rsidRDefault="00033614" w:rsidP="0059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3909"/>
      <w:docPartObj>
        <w:docPartGallery w:val="Page Numbers (Bottom of Page)"/>
        <w:docPartUnique/>
      </w:docPartObj>
    </w:sdtPr>
    <w:sdtContent>
      <w:p w:rsidR="00D26973" w:rsidRDefault="00EC56A5">
        <w:pPr>
          <w:pStyle w:val="a6"/>
          <w:jc w:val="right"/>
        </w:pPr>
        <w:fldSimple w:instr=" PAGE   \* MERGEFORMAT ">
          <w:r w:rsidR="00491E5D">
            <w:rPr>
              <w:noProof/>
            </w:rPr>
            <w:t>1</w:t>
          </w:r>
        </w:fldSimple>
      </w:p>
    </w:sdtContent>
  </w:sdt>
  <w:p w:rsidR="00D26973" w:rsidRDefault="00D269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614" w:rsidRDefault="00033614" w:rsidP="00593E54">
      <w:pPr>
        <w:spacing w:after="0" w:line="240" w:lineRule="auto"/>
      </w:pPr>
      <w:r>
        <w:separator/>
      </w:r>
    </w:p>
  </w:footnote>
  <w:footnote w:type="continuationSeparator" w:id="0">
    <w:p w:rsidR="00033614" w:rsidRDefault="00033614" w:rsidP="0059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355530"/>
    <w:multiLevelType w:val="multilevel"/>
    <w:tmpl w:val="DA3C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A472C"/>
    <w:multiLevelType w:val="multilevel"/>
    <w:tmpl w:val="3FAC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1D5DC7"/>
    <w:multiLevelType w:val="multilevel"/>
    <w:tmpl w:val="B7A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511092"/>
    <w:multiLevelType w:val="multilevel"/>
    <w:tmpl w:val="C43E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35BA3"/>
    <w:multiLevelType w:val="multilevel"/>
    <w:tmpl w:val="B8C0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E97798"/>
    <w:multiLevelType w:val="hybridMultilevel"/>
    <w:tmpl w:val="20A497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8272A0"/>
    <w:multiLevelType w:val="multilevel"/>
    <w:tmpl w:val="5C70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196225"/>
    <w:multiLevelType w:val="multilevel"/>
    <w:tmpl w:val="BD2C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A22FE"/>
    <w:multiLevelType w:val="multilevel"/>
    <w:tmpl w:val="ECD0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047DF7"/>
    <w:multiLevelType w:val="multilevel"/>
    <w:tmpl w:val="86D2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3B4644"/>
    <w:multiLevelType w:val="multilevel"/>
    <w:tmpl w:val="6D3B46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8E5832"/>
    <w:multiLevelType w:val="multilevel"/>
    <w:tmpl w:val="947A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8830EF3"/>
    <w:multiLevelType w:val="hybridMultilevel"/>
    <w:tmpl w:val="4420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5"/>
  </w:num>
  <w:num w:numId="5">
    <w:abstractNumId w:val="21"/>
  </w:num>
  <w:num w:numId="6">
    <w:abstractNumId w:val="2"/>
  </w:num>
  <w:num w:numId="7">
    <w:abstractNumId w:val="10"/>
  </w:num>
  <w:num w:numId="8">
    <w:abstractNumId w:val="1"/>
  </w:num>
  <w:num w:numId="9">
    <w:abstractNumId w:val="13"/>
  </w:num>
  <w:num w:numId="10">
    <w:abstractNumId w:val="22"/>
  </w:num>
  <w:num w:numId="11">
    <w:abstractNumId w:val="16"/>
  </w:num>
  <w:num w:numId="12">
    <w:abstractNumId w:val="20"/>
  </w:num>
  <w:num w:numId="13">
    <w:abstractNumId w:val="9"/>
  </w:num>
  <w:num w:numId="14">
    <w:abstractNumId w:val="4"/>
  </w:num>
  <w:num w:numId="15">
    <w:abstractNumId w:val="24"/>
  </w:num>
  <w:num w:numId="16">
    <w:abstractNumId w:val="2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E0D0F"/>
    <w:rsid w:val="000247F6"/>
    <w:rsid w:val="00033614"/>
    <w:rsid w:val="000657C1"/>
    <w:rsid w:val="00067C06"/>
    <w:rsid w:val="000E65A1"/>
    <w:rsid w:val="00196B55"/>
    <w:rsid w:val="001A6ECD"/>
    <w:rsid w:val="001A7504"/>
    <w:rsid w:val="002159C1"/>
    <w:rsid w:val="00272FC9"/>
    <w:rsid w:val="002F05EA"/>
    <w:rsid w:val="00313071"/>
    <w:rsid w:val="00332B38"/>
    <w:rsid w:val="00350CAB"/>
    <w:rsid w:val="003640B4"/>
    <w:rsid w:val="003923F8"/>
    <w:rsid w:val="003C48A1"/>
    <w:rsid w:val="003D22AD"/>
    <w:rsid w:val="003E25BD"/>
    <w:rsid w:val="00455EF5"/>
    <w:rsid w:val="00491E5D"/>
    <w:rsid w:val="004979A7"/>
    <w:rsid w:val="004B78A3"/>
    <w:rsid w:val="004C26B9"/>
    <w:rsid w:val="004F14EF"/>
    <w:rsid w:val="00593E54"/>
    <w:rsid w:val="005A7946"/>
    <w:rsid w:val="005D6B77"/>
    <w:rsid w:val="005E5DE5"/>
    <w:rsid w:val="005F7850"/>
    <w:rsid w:val="00636977"/>
    <w:rsid w:val="006427EF"/>
    <w:rsid w:val="006A312E"/>
    <w:rsid w:val="00735536"/>
    <w:rsid w:val="00774712"/>
    <w:rsid w:val="007812EC"/>
    <w:rsid w:val="007C178A"/>
    <w:rsid w:val="007C5E3D"/>
    <w:rsid w:val="00842E77"/>
    <w:rsid w:val="009532FC"/>
    <w:rsid w:val="0096696B"/>
    <w:rsid w:val="009E0D0F"/>
    <w:rsid w:val="00A424E5"/>
    <w:rsid w:val="00A70B61"/>
    <w:rsid w:val="00AB2B4D"/>
    <w:rsid w:val="00AC01B0"/>
    <w:rsid w:val="00AD06BE"/>
    <w:rsid w:val="00AE50C2"/>
    <w:rsid w:val="00B3375B"/>
    <w:rsid w:val="00B608CF"/>
    <w:rsid w:val="00BB4503"/>
    <w:rsid w:val="00BE2C0C"/>
    <w:rsid w:val="00CC0F8A"/>
    <w:rsid w:val="00D05136"/>
    <w:rsid w:val="00D23E78"/>
    <w:rsid w:val="00D26973"/>
    <w:rsid w:val="00D426B3"/>
    <w:rsid w:val="00D96F56"/>
    <w:rsid w:val="00DA2818"/>
    <w:rsid w:val="00DB3E4F"/>
    <w:rsid w:val="00E144D6"/>
    <w:rsid w:val="00E80AA2"/>
    <w:rsid w:val="00E9513C"/>
    <w:rsid w:val="00EC56A5"/>
    <w:rsid w:val="00ED5AD6"/>
    <w:rsid w:val="00F02C8A"/>
    <w:rsid w:val="00F46EB7"/>
    <w:rsid w:val="00F61429"/>
    <w:rsid w:val="00F61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0F"/>
  </w:style>
  <w:style w:type="paragraph" w:styleId="1">
    <w:name w:val="heading 1"/>
    <w:basedOn w:val="a"/>
    <w:next w:val="a"/>
    <w:link w:val="10"/>
    <w:uiPriority w:val="9"/>
    <w:qFormat/>
    <w:rsid w:val="004B7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E0D0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E0D0F"/>
    <w:rPr>
      <w:rFonts w:asciiTheme="majorHAnsi" w:eastAsiaTheme="majorEastAsia" w:hAnsiTheme="majorHAnsi" w:cstheme="majorBidi"/>
      <w:b/>
      <w:bCs/>
      <w:color w:val="4F81BD" w:themeColor="accent1"/>
      <w:sz w:val="26"/>
      <w:szCs w:val="26"/>
      <w:lang w:eastAsia="ru-RU"/>
    </w:rPr>
  </w:style>
  <w:style w:type="paragraph" w:styleId="a3">
    <w:name w:val="Normal (Web)"/>
    <w:basedOn w:val="a"/>
    <w:uiPriority w:val="99"/>
    <w:unhideWhenUsed/>
    <w:rsid w:val="009E0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0D0F"/>
  </w:style>
  <w:style w:type="paragraph" w:styleId="a4">
    <w:name w:val="header"/>
    <w:basedOn w:val="a"/>
    <w:link w:val="a5"/>
    <w:uiPriority w:val="99"/>
    <w:semiHidden/>
    <w:unhideWhenUsed/>
    <w:rsid w:val="009E0D0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0D0F"/>
  </w:style>
  <w:style w:type="paragraph" w:styleId="a6">
    <w:name w:val="footer"/>
    <w:basedOn w:val="a"/>
    <w:link w:val="a7"/>
    <w:uiPriority w:val="99"/>
    <w:unhideWhenUsed/>
    <w:rsid w:val="009E0D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D0F"/>
  </w:style>
  <w:style w:type="paragraph" w:styleId="a8">
    <w:name w:val="No Spacing"/>
    <w:uiPriority w:val="1"/>
    <w:qFormat/>
    <w:rsid w:val="009E0D0F"/>
    <w:pPr>
      <w:spacing w:after="0" w:line="240" w:lineRule="auto"/>
    </w:pPr>
    <w:rPr>
      <w:rFonts w:ascii="Times New Roman" w:eastAsia="Times New Roman" w:hAnsi="Times New Roman" w:cs="Times New Roman"/>
      <w:sz w:val="24"/>
      <w:szCs w:val="24"/>
      <w:lang w:eastAsia="ru-RU"/>
    </w:rPr>
  </w:style>
  <w:style w:type="character" w:styleId="a9">
    <w:name w:val="Strong"/>
    <w:basedOn w:val="a0"/>
    <w:qFormat/>
    <w:rsid w:val="009E0D0F"/>
    <w:rPr>
      <w:b/>
      <w:bCs/>
    </w:rPr>
  </w:style>
  <w:style w:type="character" w:customStyle="1" w:styleId="10">
    <w:name w:val="Заголовок 1 Знак"/>
    <w:basedOn w:val="a0"/>
    <w:link w:val="1"/>
    <w:uiPriority w:val="9"/>
    <w:rsid w:val="004B78A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4B78A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customStyle="1" w:styleId="FontStyle43">
    <w:name w:val="Font Style43"/>
    <w:uiPriority w:val="99"/>
    <w:rsid w:val="004B78A3"/>
    <w:rPr>
      <w:rFonts w:ascii="Times New Roman" w:hAnsi="Times New Roman" w:cs="Times New Roman"/>
      <w:sz w:val="18"/>
      <w:szCs w:val="18"/>
    </w:rPr>
  </w:style>
  <w:style w:type="paragraph" w:styleId="aa">
    <w:name w:val="List Paragraph"/>
    <w:basedOn w:val="a"/>
    <w:uiPriority w:val="99"/>
    <w:qFormat/>
    <w:rsid w:val="004B78A3"/>
    <w:pPr>
      <w:ind w:left="720"/>
      <w:contextualSpacing/>
    </w:pPr>
  </w:style>
  <w:style w:type="character" w:customStyle="1" w:styleId="ff2">
    <w:name w:val="ff2"/>
    <w:basedOn w:val="a0"/>
    <w:rsid w:val="004B78A3"/>
  </w:style>
  <w:style w:type="character" w:customStyle="1" w:styleId="ff1">
    <w:name w:val="ff1"/>
    <w:basedOn w:val="a0"/>
    <w:rsid w:val="004B78A3"/>
  </w:style>
  <w:style w:type="character" w:customStyle="1" w:styleId="ab">
    <w:name w:val="_"/>
    <w:basedOn w:val="a0"/>
    <w:rsid w:val="004B78A3"/>
  </w:style>
  <w:style w:type="character" w:customStyle="1" w:styleId="ff6">
    <w:name w:val="ff6"/>
    <w:basedOn w:val="a0"/>
    <w:rsid w:val="004B78A3"/>
  </w:style>
  <w:style w:type="character" w:customStyle="1" w:styleId="ffb">
    <w:name w:val="ffb"/>
    <w:basedOn w:val="a0"/>
    <w:rsid w:val="004B78A3"/>
  </w:style>
  <w:style w:type="character" w:customStyle="1" w:styleId="c0">
    <w:name w:val="c0"/>
    <w:basedOn w:val="a0"/>
    <w:rsid w:val="004B78A3"/>
  </w:style>
  <w:style w:type="paragraph" w:customStyle="1" w:styleId="c3">
    <w:name w:val="c3"/>
    <w:basedOn w:val="a"/>
    <w:rsid w:val="004B7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next w:val="a"/>
    <w:uiPriority w:val="99"/>
    <w:rsid w:val="004B78A3"/>
    <w:pPr>
      <w:overflowPunct w:val="0"/>
      <w:autoSpaceDE w:val="0"/>
      <w:spacing w:after="0" w:line="240" w:lineRule="auto"/>
      <w:jc w:val="center"/>
      <w:textAlignment w:val="baseline"/>
    </w:pPr>
    <w:rPr>
      <w:rFonts w:ascii="Times New Roman" w:eastAsia="Times New Roman" w:hAnsi="Times New Roman" w:cs="Times New Roman"/>
      <w:caps/>
      <w:sz w:val="28"/>
      <w:szCs w:val="28"/>
      <w:lang w:eastAsia="ar-SA"/>
    </w:rPr>
  </w:style>
  <w:style w:type="paragraph" w:styleId="ac">
    <w:name w:val="Subtitle"/>
    <w:basedOn w:val="a"/>
    <w:next w:val="a"/>
    <w:link w:val="ad"/>
    <w:uiPriority w:val="11"/>
    <w:qFormat/>
    <w:rsid w:val="004B78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4B78A3"/>
    <w:rPr>
      <w:rFonts w:asciiTheme="majorHAnsi" w:eastAsiaTheme="majorEastAsia" w:hAnsiTheme="majorHAnsi" w:cstheme="majorBidi"/>
      <w:i/>
      <w:iCs/>
      <w:color w:val="4F81BD" w:themeColor="accent1"/>
      <w:spacing w:val="15"/>
      <w:sz w:val="24"/>
      <w:szCs w:val="24"/>
    </w:rPr>
  </w:style>
  <w:style w:type="table" w:styleId="ae">
    <w:name w:val="Table Grid"/>
    <w:basedOn w:val="a1"/>
    <w:uiPriority w:val="59"/>
    <w:rsid w:val="004B78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6453560">
      <w:bodyDiv w:val="1"/>
      <w:marLeft w:val="0"/>
      <w:marRight w:val="0"/>
      <w:marTop w:val="0"/>
      <w:marBottom w:val="0"/>
      <w:divBdr>
        <w:top w:val="none" w:sz="0" w:space="0" w:color="auto"/>
        <w:left w:val="none" w:sz="0" w:space="0" w:color="auto"/>
        <w:bottom w:val="none" w:sz="0" w:space="0" w:color="auto"/>
        <w:right w:val="none" w:sz="0" w:space="0" w:color="auto"/>
      </w:divBdr>
    </w:div>
    <w:div w:id="1296714364">
      <w:bodyDiv w:val="1"/>
      <w:marLeft w:val="0"/>
      <w:marRight w:val="0"/>
      <w:marTop w:val="0"/>
      <w:marBottom w:val="0"/>
      <w:divBdr>
        <w:top w:val="none" w:sz="0" w:space="0" w:color="auto"/>
        <w:left w:val="none" w:sz="0" w:space="0" w:color="auto"/>
        <w:bottom w:val="none" w:sz="0" w:space="0" w:color="auto"/>
        <w:right w:val="none" w:sz="0" w:space="0" w:color="auto"/>
      </w:divBdr>
    </w:div>
    <w:div w:id="1671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B4B89-BFB9-4A79-B1FA-65EE63C9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5691</Words>
  <Characters>32442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31</cp:revision>
  <dcterms:created xsi:type="dcterms:W3CDTF">2018-09-08T22:55:00Z</dcterms:created>
  <dcterms:modified xsi:type="dcterms:W3CDTF">2022-04-12T09:22:00Z</dcterms:modified>
</cp:coreProperties>
</file>