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08" w:rsidRDefault="00BA2A08" w:rsidP="009110D1">
      <w:pPr>
        <w:pStyle w:val="msonormalbullet2gif"/>
        <w:spacing w:after="0" w:afterAutospacing="0" w:line="360" w:lineRule="auto"/>
        <w:contextualSpacing/>
        <w:jc w:val="center"/>
        <w:rPr>
          <w:sz w:val="28"/>
          <w:szCs w:val="28"/>
        </w:rPr>
      </w:pPr>
    </w:p>
    <w:p w:rsidR="00CD327F" w:rsidRPr="000C6B8B" w:rsidRDefault="00CD327F" w:rsidP="00CD327F">
      <w:pPr>
        <w:jc w:val="center"/>
        <w:rPr>
          <w:rFonts w:ascii="Times New Roman" w:hAnsi="Times New Roman"/>
          <w:b/>
        </w:rPr>
      </w:pPr>
      <w:r w:rsidRPr="000C6B8B">
        <w:rPr>
          <w:rFonts w:ascii="Times New Roman" w:hAnsi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/>
          <w:b/>
        </w:rPr>
        <w:t>Кизлярского</w:t>
      </w:r>
      <w:proofErr w:type="spellEnd"/>
      <w:r w:rsidRPr="000C6B8B">
        <w:rPr>
          <w:rFonts w:ascii="Times New Roman" w:hAnsi="Times New Roman"/>
          <w:b/>
        </w:rPr>
        <w:t xml:space="preserve"> района  республики Дагестан.</w:t>
      </w:r>
    </w:p>
    <w:p w:rsidR="00CD327F" w:rsidRDefault="00CD327F" w:rsidP="00CD327F">
      <w:pPr>
        <w:rPr>
          <w:rFonts w:ascii="Times New Roman" w:hAnsi="Times New Roman"/>
        </w:rPr>
      </w:pP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Рассмотрено:                                                                                         Согласовано:                                                                                  Утверждено:    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                                                             ________________                                                                            _____________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ШМО                                                                           Зам. УВР                                                                                              Директор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                                                             «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                                                           « 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им. Р. Гамзатова»                                                                                им. Р. Гамзатова»                                                                               им. Р. Гамзатова»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Гаджимурадова</w:t>
      </w:r>
      <w:proofErr w:type="spellEnd"/>
      <w:r>
        <w:rPr>
          <w:rFonts w:ascii="Times New Roman" w:hAnsi="Times New Roman"/>
        </w:rPr>
        <w:t xml:space="preserve"> А.Г.                                                                          Махмудова Э.М.                                                                                  Исмаилов Г.А.</w:t>
      </w:r>
    </w:p>
    <w:p w:rsidR="00CD327F" w:rsidRDefault="00CD327F" w:rsidP="00CD32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 «____»_______20__г.</w:t>
      </w:r>
    </w:p>
    <w:p w:rsidR="00CD327F" w:rsidRDefault="00CD327F" w:rsidP="00CD327F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27F" w:rsidRDefault="00CD327F" w:rsidP="00CD327F">
      <w:pPr>
        <w:tabs>
          <w:tab w:val="left" w:pos="2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27F" w:rsidRDefault="00CD327F" w:rsidP="00CD327F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27F" w:rsidRDefault="00CD327F" w:rsidP="00CD327F">
      <w:pPr>
        <w:tabs>
          <w:tab w:val="left" w:pos="2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27F" w:rsidRDefault="00CD327F" w:rsidP="00CD327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программа </w:t>
      </w:r>
    </w:p>
    <w:p w:rsidR="00CD327F" w:rsidRPr="00CD327F" w:rsidRDefault="00CD327F" w:rsidP="00CD327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геометрии в 8  классе</w:t>
      </w:r>
    </w:p>
    <w:p w:rsidR="00CD327F" w:rsidRDefault="00CD327F" w:rsidP="00CD327F">
      <w:pPr>
        <w:jc w:val="right"/>
        <w:rPr>
          <w:rFonts w:ascii="Times New Roman" w:hAnsi="Times New Roman"/>
        </w:rPr>
      </w:pPr>
    </w:p>
    <w:p w:rsidR="00CD327F" w:rsidRDefault="00CD327F" w:rsidP="00CD32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Составитель:</w:t>
      </w:r>
    </w:p>
    <w:p w:rsidR="00CD327F" w:rsidRDefault="00CD327F" w:rsidP="00CD32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Кузнецова Ольга Валерьевна</w:t>
      </w:r>
    </w:p>
    <w:p w:rsidR="00CD327F" w:rsidRDefault="00CD327F" w:rsidP="00CD32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информатики</w:t>
      </w:r>
    </w:p>
    <w:p w:rsidR="00CD327F" w:rsidRDefault="00CD327F" w:rsidP="00CD32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2021-2022г</w:t>
      </w:r>
    </w:p>
    <w:p w:rsidR="00BA2A08" w:rsidRPr="00CD327F" w:rsidRDefault="00BA2A08" w:rsidP="00CD327F">
      <w:pPr>
        <w:jc w:val="center"/>
        <w:rPr>
          <w:rFonts w:ascii="Times New Roman" w:hAnsi="Times New Roman"/>
        </w:rPr>
      </w:pPr>
      <w:r w:rsidRPr="000B49F3">
        <w:rPr>
          <w:b/>
          <w:bCs/>
        </w:rPr>
        <w:lastRenderedPageBreak/>
        <w:t>ПОЯСНИТЕЛЬНАЯ ЗАПИСКА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В рабочей программе представлены содержание математического образования, требования к обязательному и возможному уровню подготовки обучающегося, виды контроля, а также компьютерное обеспечение урока.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разработана на основе:</w:t>
      </w:r>
    </w:p>
    <w:p w:rsidR="00BA2A08" w:rsidRPr="000B49F3" w:rsidRDefault="00BA2A08" w:rsidP="00BA2A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Российской Федерации от 29.12.2012 г. № 273-ФЗ «Об образовании». </w:t>
      </w:r>
    </w:p>
    <w:p w:rsidR="00BA2A08" w:rsidRPr="000B49F3" w:rsidRDefault="00BA2A08" w:rsidP="00BA2A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стандарт общего  образования (приказ Минобразования России №1089 от 5 марта 2004 г.) и ФБУП (приказ МО РФ №1312 от 09.03.2004 г.). </w:t>
      </w:r>
    </w:p>
    <w:p w:rsidR="00BA2A08" w:rsidRPr="000B49F3" w:rsidRDefault="00BA2A08" w:rsidP="00BA2A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Письмо МО России от 23.09.2003 г. №03-93 ин/13-03 «О введении элементов комбинаторики, статистики и теории вероятностей в содержание математического образования основной школы».</w:t>
      </w:r>
    </w:p>
    <w:p w:rsidR="00BA2A08" w:rsidRPr="000B49F3" w:rsidRDefault="00BA2A08" w:rsidP="00BA2A08">
      <w:pPr>
        <w:numPr>
          <w:ilvl w:val="0"/>
          <w:numId w:val="2"/>
        </w:numPr>
        <w:spacing w:after="0" w:line="240" w:lineRule="auto"/>
        <w:ind w:hanging="3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МОиН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07.06.2005 г. №03– 1263).</w:t>
      </w:r>
    </w:p>
    <w:p w:rsidR="00BA2A08" w:rsidRPr="000B49F3" w:rsidRDefault="00BA2A08" w:rsidP="00BA2A08">
      <w:pPr>
        <w:numPr>
          <w:ilvl w:val="0"/>
          <w:numId w:val="2"/>
        </w:numPr>
        <w:spacing w:after="0" w:line="240" w:lineRule="auto"/>
        <w:ind w:left="95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A2A08" w:rsidRPr="000B49F3" w:rsidRDefault="00BA2A08" w:rsidP="00BA2A0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958" w:hanging="3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Примерной программой по геометрии к учебнику 7-9.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Л.С., В. Ф. Бутузов, С. Б. Кадомцев и др. (Составитель программ: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Т. А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Бурмистрова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«Просвещение», 2008 г.)</w:t>
      </w:r>
      <w:proofErr w:type="gramEnd"/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Данная рабочая программа рассчитана на изучен</w:t>
      </w:r>
      <w:r w:rsidR="009110D1" w:rsidRPr="000B49F3">
        <w:rPr>
          <w:rFonts w:ascii="Times New Roman" w:eastAsia="Times New Roman" w:hAnsi="Times New Roman"/>
          <w:sz w:val="24"/>
          <w:szCs w:val="24"/>
          <w:lang w:eastAsia="ru-RU"/>
        </w:rPr>
        <w:t>ие курса геометрии для учащихся которые находятся на домашнем обучении</w:t>
      </w:r>
      <w:proofErr w:type="gramStart"/>
      <w:r w:rsidR="009110D1"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Изменения, внесенные в авторскую рабочую программу, заключаются в перераспределении количества часов, отведенных на изучение некоторых тем: раздел «Площадь» увеличен на 1 час за счет увеличения количества часов, отведенных на тему «Решение задач»; раздел  «Подобные треугольники» уменьшен на 1 час за счет уменьшения количества часов, отведенных на изучение темы «Определение подобных треугольников». 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федеральному базисному учебному плану для образовательных учреждений Российской Федерации на изучение </w:t>
      </w:r>
      <w:r w:rsidR="00610E6E" w:rsidRPr="000B49F3">
        <w:rPr>
          <w:rFonts w:ascii="Times New Roman" w:eastAsia="Times New Roman" w:hAnsi="Times New Roman"/>
          <w:sz w:val="24"/>
          <w:szCs w:val="24"/>
          <w:lang w:eastAsia="ru-RU"/>
        </w:rPr>
        <w:t>геометрии в 8</w:t>
      </w:r>
      <w:r w:rsidR="009110D1"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отводится 1 час в неделю, всего 34 часа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В течение года планируется провести 5 контрольных работ: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№1 «Четырехугольники»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№2 «Площади»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№3 «Подобные треугольники»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№4 «Применение подобия треугольников»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№5 «Окружность»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Промежуточный контроль знаний осуществляется с помощью проверочных самостоятельных работ, тестирования, практических работ. Итоговая аттестация согласно Уставу образовательного учреждения.</w:t>
      </w:r>
    </w:p>
    <w:p w:rsidR="00BA2A08" w:rsidRPr="000B49F3" w:rsidRDefault="00BA2A08" w:rsidP="00BA2A0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Используемый учебно-методический комплект: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 «Геометрия. 7-9 классы/Л.С.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, В.Ф. Бутузов, С.Б. Кадомцев, и др. – М.: Просвещение, 2014. – 383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дополнительные пособия: 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Гаврилова Н.Ф. Поурочные разработки по геометрии: 8 класс. – М.: ВАКО, 2005. – 368 с.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Дидактические материалы по геометрии: 8 класс: к учебнику Л.С.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Атанасяна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«Геометрия. 7-9 классы»/Н.Б. Мельникова, Г.А. Захарова. – М.: Издательство «Экзамен», 2014. – 175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Ершова А.П. Сборник заданий для тематического и итогового контроля знаний. Геометрия. 8 класс. – М.: ИЛЕКСА. – 2013. – 128 с.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и упражнения на готовых чертежах. 7-9 классы. Геометрия. - М.: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Илекса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, Харьков: Гимназия, 2003. – 56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Контрольные работы по геометрии: 8 класс: к учебнику Л.С. </w:t>
      </w:r>
      <w:proofErr w:type="spell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Атанасяна</w:t>
      </w:r>
      <w:proofErr w:type="spell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«Геометрия. 7-9 класс»/Н.Б. Мельникова. – М.: Издательство «Экзамен», 2013. – 63 </w:t>
      </w:r>
      <w:proofErr w:type="gramStart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Примерная </w:t>
      </w:r>
      <w:r w:rsidRPr="000B49F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программа </w:t>
      </w: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общеобразовательных учреждений по геометрии 7–9 классы</w:t>
      </w:r>
      <w:r w:rsidRPr="000B49F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учебному комплексу для 7-9 классов (авторы Л.С.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В.Ф. Бутузов, С.В. Кадомцев и др.,</w:t>
      </w:r>
      <w:r w:rsidRPr="000B49F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0B49F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составитель </w:t>
      </w: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Т.А.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М: «Просвещение», 2008.)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тетрадь по геометрии: 8 класс: к учебнику Л.С.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 «Геометрия. 7-9 класс»/Ю.А. Глазков, П.М.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Камаев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М.: Издательство «Экзамен», 2012. – 159 </w:t>
      </w:r>
      <w:proofErr w:type="gram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Тематические тесты по геометрии: учебное пособие к учебникам Л.С.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 «Геометрия. 7-9 классы», А.В. Погорелова «Геометрия. 7-9 классы», И.Ф.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Шарыгина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«Геометрия. 7-9 классы»: 8-й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./Т.М. Мищенко. – М.: АСТ: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Владимир: ВКТ, 2011. – 175 с.</w:t>
      </w:r>
    </w:p>
    <w:p w:rsidR="009110D1" w:rsidRPr="000B49F3" w:rsidRDefault="00BA2A08" w:rsidP="002E43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Тесты по геометрии. 8 класс: к учебнику Л.С.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 «Геометрия. 7-9 класс»/Л.И.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Звавич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Е.В. </w:t>
      </w:r>
      <w:proofErr w:type="spell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Потоскуев</w:t>
      </w:r>
      <w:proofErr w:type="spell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М.: Издательство «Экзамен», 2013. – 158 </w:t>
      </w:r>
      <w:proofErr w:type="gramStart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0B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A2A08" w:rsidRPr="000B49F3" w:rsidRDefault="00BA2A08" w:rsidP="00BA2A08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B49F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Общая характеристика учебного предмета, курса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Геометрия</w:t>
      </w:r>
      <w:r w:rsidRPr="000B49F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курсе геометрии 8 класса изучаются наиболее важные виды четырехугольников - параллелограмм, прямоугольник, ромб, квадрат, трапеция; даётся представление о фигурах, обладающих осевой или центральной симметрией; расширяются и углубляются полученные в 5—6 </w:t>
      </w:r>
    </w:p>
    <w:p w:rsidR="00BA2A08" w:rsidRPr="000B49F3" w:rsidRDefault="00BA2A08" w:rsidP="00BA2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классах</w:t>
      </w:r>
      <w:proofErr w:type="gramEnd"/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представления обучающихся об измерении и вычислении площадей; выводятся формулы площадей прямоугольника, </w:t>
      </w:r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параллелограмма, треугольника, трапеции; доказывается одна из главных теорем геометрии — теорему Пифагора; вводится понятие подобных треугольников;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рассматриваются признаки подобия треугольников и их применения; делается первый шаг в освоении учащимися тригонометрического аппарата геометрии; расширяются сведения об окружности, полученные учащимися в 7 классе; изучаются новые факты, связанные с окружностью;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proofErr w:type="gramStart"/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обучающиеся</w:t>
      </w:r>
      <w:proofErr w:type="gramEnd"/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знакомятся с четырьмя замечательными точками треугольника;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0B49F3">
        <w:rPr>
          <w:rFonts w:ascii="Times New Roman" w:eastAsia="Times New Roman" w:hAnsi="Times New Roman"/>
          <w:bCs/>
          <w:sz w:val="24"/>
          <w:szCs w:val="24"/>
          <w:lang w:eastAsia="ru-RU"/>
        </w:rPr>
        <w:t>- обучающиеся знакомятся с выполнением действий над векторами как направленными отрезками, что важно для применения векторов в физике.</w:t>
      </w:r>
      <w:proofErr w:type="gramEnd"/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геометрии в 8 классе: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BA2A08" w:rsidRPr="000B49F3" w:rsidRDefault="00BA2A08" w:rsidP="00BA2A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9F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приобретение 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  </w:t>
      </w:r>
    </w:p>
    <w:p w:rsidR="00BA2A08" w:rsidRPr="000B49F3" w:rsidRDefault="00BA2A08" w:rsidP="00BA2A08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B49F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Описание места учебного предмета, курса в учебном плане</w:t>
      </w:r>
    </w:p>
    <w:p w:rsidR="002E4364" w:rsidRPr="000B49F3" w:rsidRDefault="00BA2A08" w:rsidP="002E4364">
      <w:pPr>
        <w:pStyle w:val="c33"/>
        <w:shd w:val="clear" w:color="auto" w:fill="FFFFFF"/>
        <w:spacing w:before="0" w:beforeAutospacing="0" w:after="0" w:afterAutospacing="0"/>
        <w:ind w:left="-850" w:firstLine="142"/>
        <w:jc w:val="center"/>
        <w:rPr>
          <w:rFonts w:ascii="Calibri" w:hAnsi="Calibri"/>
          <w:color w:val="000000"/>
        </w:rPr>
      </w:pPr>
      <w:r w:rsidRPr="000B49F3">
        <w:rPr>
          <w:lang w:eastAsia="ar-SA"/>
        </w:rPr>
        <w:t>Согласно Федеральному базисному учебному плану для образовательных учреждений Российской Федерации для обязательного изучения геометрии на этапе основного общего образования отводится не менее 68 часов из расчета 2 часа в неделю.</w:t>
      </w:r>
      <w:r w:rsidR="002E4364" w:rsidRPr="000B49F3">
        <w:rPr>
          <w:rStyle w:val="c8"/>
          <w:b/>
          <w:bCs/>
          <w:color w:val="000000"/>
        </w:rPr>
        <w:t xml:space="preserve"> </w:t>
      </w:r>
      <w:r w:rsidR="002E4364" w:rsidRPr="000B49F3">
        <w:rPr>
          <w:b/>
          <w:bCs/>
          <w:color w:val="000000"/>
        </w:rPr>
        <w:t>Планируемые  предметные  результаты изучения  учебного  предмета.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right="20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20" w:firstLine="340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личностные: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eastAsia="Times New Roman" w:cs="Arial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eastAsia="Times New Roman" w:cs="Arial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eastAsia="Times New Roman" w:cs="Arial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мышления, инициатива, находчивость, активность при решении алгебраических задач;</w:t>
      </w:r>
    </w:p>
    <w:p w:rsidR="002E4364" w:rsidRPr="002E4364" w:rsidRDefault="002E4364" w:rsidP="002E43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2E4364" w:rsidRPr="002E4364" w:rsidRDefault="002E4364" w:rsidP="00BE2945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2E4364" w:rsidRPr="002E4364" w:rsidRDefault="002E4364" w:rsidP="00BE2945">
      <w:pPr>
        <w:shd w:val="clear" w:color="auto" w:fill="FFFFFF"/>
        <w:spacing w:after="0" w:line="240" w:lineRule="auto"/>
        <w:ind w:left="340"/>
        <w:jc w:val="both"/>
        <w:rPr>
          <w:rFonts w:eastAsia="Times New Roman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2E4364" w:rsidRPr="002E4364" w:rsidRDefault="002E4364" w:rsidP="00BE2945">
      <w:pPr>
        <w:numPr>
          <w:ilvl w:val="0"/>
          <w:numId w:val="19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</w:t>
      </w: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знаков</w:t>
      </w: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символические средства, модели и схемы для решения учебных и познавательных задач;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</w:t>
      </w: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E4364" w:rsidRPr="002E4364" w:rsidRDefault="002E4364" w:rsidP="002E436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eastAsia="Times New Roman" w:cs="Arial"/>
          <w:color w:val="000000"/>
          <w:lang w:eastAsia="ru-RU"/>
        </w:rPr>
      </w:pP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учебной и </w:t>
      </w: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440" w:right="40" w:hanging="400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E4364" w:rsidRPr="002E4364" w:rsidRDefault="002E4364" w:rsidP="002E43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eastAsia="Times New Roman" w:cs="Arial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440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предметные:</w:t>
      </w:r>
    </w:p>
    <w:p w:rsidR="002E4364" w:rsidRPr="002E4364" w:rsidRDefault="002E4364" w:rsidP="002E436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пользоваться геометрическим языком для описания предметов окружающего мира;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распознавать геометрические фигуры, различать их взаимное расположение;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изображать геометрические фигуры; выполнять чертежи по условию задачи; осуществлять преобразования фигур;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распознавать на чертежах, моделях и в окружающей обстановке основные пространственные тела, изображать их;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в простейших случаях строить сечения и развертки пространственных тел;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проводить операции над векторами, вычислять длину и координаты вектора, угол между векторами;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вычислять значения геометрических величи</w:t>
      </w: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gram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</w:t>
      </w: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решать геометрические задачи, опираясь на изученные свойства фигур и отношений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между ними, применяя дополнительные построения, алгебраический и тригонометрический аппарат, правила симметрии;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  </w:t>
      </w: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решать простейшие планиметрические задачи в пространстве.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 описания реальных ситуаций на языке геометрии;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710" w:hanging="28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 расчетов, включающих простейшие тригонометрические формулы;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568" w:hanging="14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 решения геометрических задач с использованием тригонометрии;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568" w:hanging="14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568" w:hanging="142"/>
        <w:jc w:val="both"/>
        <w:rPr>
          <w:rFonts w:eastAsia="Times New Roman"/>
          <w:color w:val="000000"/>
          <w:lang w:eastAsia="ru-RU"/>
        </w:rPr>
      </w:pP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  построений с помощью геометрических инструментов (линейка, угольник, циркуль,</w:t>
      </w:r>
      <w:proofErr w:type="gramEnd"/>
    </w:p>
    <w:p w:rsidR="002E4364" w:rsidRPr="002E4364" w:rsidRDefault="002E4364" w:rsidP="002E4364">
      <w:pPr>
        <w:shd w:val="clear" w:color="auto" w:fill="FFFFFF"/>
        <w:spacing w:after="0" w:line="240" w:lineRule="auto"/>
        <w:ind w:left="568" w:hanging="142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транспортир).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left="360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изучения геометрии   </w:t>
      </w: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распознавать развёртки куба, прямоугольного параллелепипеда;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определять по линейным размерам развёртки фигуры линейные размеры самой фигуры и наоборот;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вычислять объём прямоугольного параллелепипеда.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proofErr w:type="gramStart"/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E4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2E436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</w:t>
      </w:r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2E4364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</w:t>
      </w:r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BA2A08" w:rsidRPr="002E4364" w:rsidRDefault="002E4364" w:rsidP="002E436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2E4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 </w:t>
      </w:r>
      <w:r w:rsidRPr="002E43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применять понятие развёртки для выполнения практических расчётов.</w:t>
      </w:r>
    </w:p>
    <w:p w:rsidR="00BA2A08" w:rsidRPr="00E71FBB" w:rsidRDefault="00BA2A08" w:rsidP="00BA2A08">
      <w:pPr>
        <w:widowControl w:val="0"/>
        <w:tabs>
          <w:tab w:val="left" w:pos="708"/>
        </w:tabs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71FB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СОДЕРЖАНИЕ УЧЕБНОГО ПРЕДМЕТА, КУРСА</w:t>
      </w:r>
    </w:p>
    <w:p w:rsidR="00BA2A08" w:rsidRPr="00E71FBB" w:rsidRDefault="00610E6E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E71FBB">
        <w:rPr>
          <w:rFonts w:ascii="Times New Roman" w:eastAsia="Batang" w:hAnsi="Times New Roman"/>
          <w:b/>
          <w:sz w:val="24"/>
          <w:szCs w:val="24"/>
        </w:rPr>
        <w:t xml:space="preserve">1. Четырехугольники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lastRenderedPageBreak/>
        <w:t xml:space="preserve">Понятие многоугольника, выпуклого многоугольника. Параллелограмм и его признаки и свойства. Трапеция. Равнобедренная трапеция. Средняя линия трапеции. Прямоугольник, ромб, квадрат и их свойства и признаки. Теорема Фалеса. </w:t>
      </w:r>
      <w:r w:rsidRPr="00E71FBB">
        <w:rPr>
          <w:rFonts w:ascii="Times New Roman" w:eastAsia="Batang" w:hAnsi="Times New Roman"/>
          <w:i/>
          <w:sz w:val="24"/>
          <w:szCs w:val="24"/>
        </w:rPr>
        <w:t>Осевая и центральная симметрии.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Основная цель</w:t>
      </w:r>
      <w:r w:rsidRPr="00E71FBB">
        <w:rPr>
          <w:rFonts w:ascii="Times New Roman" w:eastAsia="Batang" w:hAnsi="Times New Roman"/>
          <w:sz w:val="24"/>
          <w:szCs w:val="24"/>
        </w:rPr>
        <w:t xml:space="preserve"> – изучить наиболее важные виды четырехугольников – параллелограмм, прямоугольник, ромб, квадрат, трапецию и выработать навык решения стандартных задач на применение свойств и признаков этих четырехугольников; дать представление о фигурах, обладающих осевой или центральной симметрией.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В результате изучения раздела учащиеся должны</w:t>
      </w:r>
    </w:p>
    <w:p w:rsidR="00BA2A08" w:rsidRPr="00E71FBB" w:rsidRDefault="00BA2A08" w:rsidP="00BA2A08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 xml:space="preserve">правильно употреблять термины многоугольник, выпуклый многоугольник; </w:t>
      </w:r>
    </w:p>
    <w:p w:rsidR="00BA2A08" w:rsidRPr="00E71FBB" w:rsidRDefault="00BA2A08" w:rsidP="00BA2A08">
      <w:pPr>
        <w:tabs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знать:</w:t>
      </w:r>
      <w:r w:rsidRPr="00E71FBB">
        <w:rPr>
          <w:rFonts w:ascii="Times New Roman" w:eastAsia="Batang" w:hAnsi="Times New Roman"/>
          <w:sz w:val="24"/>
          <w:szCs w:val="24"/>
        </w:rPr>
        <w:t xml:space="preserve"> </w:t>
      </w:r>
    </w:p>
    <w:p w:rsidR="00BA2A08" w:rsidRPr="00E71FBB" w:rsidRDefault="00BA2A08" w:rsidP="00BA2A08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понятия параллелограмм, трапеция, равнобедренная трапеция, прямоугольник, ромб, квадрат и их элементы;</w:t>
      </w:r>
    </w:p>
    <w:p w:rsidR="00BA2A08" w:rsidRPr="00E71FBB" w:rsidRDefault="00BA2A08" w:rsidP="00BA2A08">
      <w:pPr>
        <w:tabs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уметь:</w:t>
      </w:r>
    </w:p>
    <w:p w:rsidR="00BA2A08" w:rsidRPr="00E71FBB" w:rsidRDefault="00BA2A08" w:rsidP="00BA2A08">
      <w:pPr>
        <w:numPr>
          <w:ilvl w:val="0"/>
          <w:numId w:val="6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изображать выпуклый многоугольник и его элементы;</w:t>
      </w:r>
    </w:p>
    <w:p w:rsidR="00BA2A08" w:rsidRPr="00E71FBB" w:rsidRDefault="00BA2A08" w:rsidP="00BA2A08">
      <w:pPr>
        <w:numPr>
          <w:ilvl w:val="0"/>
          <w:numId w:val="6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находить сумму углов выпуклого многоугольника;</w:t>
      </w:r>
    </w:p>
    <w:p w:rsidR="00BA2A08" w:rsidRPr="00E71FBB" w:rsidRDefault="00BA2A08" w:rsidP="00BA2A08">
      <w:pPr>
        <w:numPr>
          <w:ilvl w:val="0"/>
          <w:numId w:val="6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изображать параллелограмм, трапецию, прямоугольник, ромб, квадрат;</w:t>
      </w:r>
    </w:p>
    <w:p w:rsidR="00BA2A08" w:rsidRPr="00E71FBB" w:rsidRDefault="00BA2A08" w:rsidP="00BA2A08">
      <w:pPr>
        <w:numPr>
          <w:ilvl w:val="0"/>
          <w:numId w:val="6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строить фигуры, симметричные относительно точки и прямой.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Понятия «многоугольник», «выпуклый многоугольник», «четырехугольник» достаточно дать в описательной форме, нет необходимости в заучивании каких-либо формулировок; доказательство теоремы о сумме углов выпуклого четырехугольника не является обязательным для изучения.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При изучении параллелограмма и его частных видов не следует стремиться доказывать все свойства и признаки четырехугольников. Так, например, при изучении признаков параллелограмма достаточно в качестве примера разобрать доказательство одного их них, признаки прямоугольника и ромба можно сообщить учащимся без доказательства. Основное внимание рекомендуется уделить формированию умений применять изученные свойства и признаки для решения типичных задач.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Ряд теоретических положений (выпуклость параллелограмма, теорема Фалеса, признаки ромба, свойства и признаки равнобедренной трапеции и т.д.) формулируются в ходе решения задач. Эти положения не являются обязательными для изучения, т.к. применяются в дальнейшем для изложения теории.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Изучение фигур, симметричных относительно точки или прямой, носит ознакомительный  характер. Решение задач по этой теме не предусматривается. Достаточно сформировать у учащихся наглядно-интуитивные представления о фигурах, симметричных относительно точки и прямой.</w:t>
      </w:r>
    </w:p>
    <w:p w:rsidR="00BA2A08" w:rsidRPr="00E71FBB" w:rsidRDefault="00610E6E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E71FBB">
        <w:rPr>
          <w:rFonts w:ascii="Times New Roman" w:eastAsia="Batang" w:hAnsi="Times New Roman"/>
          <w:b/>
          <w:sz w:val="24"/>
          <w:szCs w:val="24"/>
        </w:rPr>
        <w:t xml:space="preserve">2. Площади фигур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lastRenderedPageBreak/>
        <w:t>Понятие о площади плоских фигур. Равносоставленные и равновеликие фигуры. Площади прямоугольника, параллелограмма, треугольника, трапеции (основные формулы). Формулы, выражающие площадь треугольника через две стороны и угол между ними. Теорема Пифагора.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Основная цель</w:t>
      </w:r>
      <w:r w:rsidRPr="00E71FBB">
        <w:rPr>
          <w:rFonts w:ascii="Times New Roman" w:eastAsia="Batang" w:hAnsi="Times New Roman"/>
          <w:sz w:val="24"/>
          <w:szCs w:val="24"/>
        </w:rPr>
        <w:t xml:space="preserve"> – расширить и углубить полученные в 5 – 6 классах представления учащихся об измерении и вычислении площадей; выработать умения и навыки находить в стандартных ситуациях площадь треугольника, параллелограмма, трапеции, доказать и научиться применять одну из главных теорем геометрии - теорему Пифагора.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В результате изучения раздела учащиеся должны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знать:</w:t>
      </w:r>
    </w:p>
    <w:p w:rsidR="00BA2A08" w:rsidRPr="00E71FBB" w:rsidRDefault="00BA2A08" w:rsidP="00BA2A08">
      <w:pPr>
        <w:numPr>
          <w:ilvl w:val="0"/>
          <w:numId w:val="7"/>
        </w:num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площадь многоугольника, единицы измерения площади;</w:t>
      </w:r>
    </w:p>
    <w:p w:rsidR="00BA2A08" w:rsidRPr="00E71FBB" w:rsidRDefault="00BA2A08" w:rsidP="00BA2A08">
      <w:pPr>
        <w:numPr>
          <w:ilvl w:val="0"/>
          <w:numId w:val="7"/>
        </w:num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площадь параллелограмма, прямоугольника, квадрата, треугольника, трапеции;</w:t>
      </w:r>
    </w:p>
    <w:p w:rsidR="00BA2A08" w:rsidRPr="00E71FBB" w:rsidRDefault="00BA2A08" w:rsidP="00BA2A08">
      <w:pPr>
        <w:numPr>
          <w:ilvl w:val="0"/>
          <w:numId w:val="7"/>
        </w:num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теорему Пифагора;</w:t>
      </w:r>
    </w:p>
    <w:p w:rsidR="00BA2A08" w:rsidRPr="00E71FBB" w:rsidRDefault="00BA2A08" w:rsidP="00BA2A08">
      <w:p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уметь:</w:t>
      </w:r>
    </w:p>
    <w:p w:rsidR="00BA2A08" w:rsidRPr="00E71FBB" w:rsidRDefault="00BA2A08" w:rsidP="00BA2A08">
      <w:pPr>
        <w:numPr>
          <w:ilvl w:val="0"/>
          <w:numId w:val="8"/>
        </w:num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применять формулы площадей при решении задач;</w:t>
      </w:r>
    </w:p>
    <w:p w:rsidR="00BA2A08" w:rsidRPr="00E71FBB" w:rsidRDefault="00BA2A08" w:rsidP="00BA2A08">
      <w:pPr>
        <w:numPr>
          <w:ilvl w:val="0"/>
          <w:numId w:val="8"/>
        </w:numPr>
        <w:tabs>
          <w:tab w:val="num" w:pos="426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применять теорему Пифагора при решении задач.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В ходе изучения темы «Площадь многоугольника» у учащихся формируется представление о площади как о некоторой величине, обладающей определенными свойствами. Эти свойства используются в дальнейшем при доказательстве теорем о площадях прямоугольника, параллелограмма, треугольника, трапеции, а также при доказательстве теоремы Пифагора. Материал, связанный со свойствами площади, дается в ознакомительном плане, с опорой на наглядные представления и жизненный опыт учащихся.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Кроме теорем о площадях некоторых многоугольников, рассматривается теорема об отношении площадей треугольников, имеющих по равному углу. Эта теорема играет важную роль при изложении последующих разделов курса планиметрии, в частности при изучении темы «Подобные треугольники», однако доказательство ее достаточно сложно, поэтому не следует требовать его воспроизведения учащимися.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Теорема Пифагора позволяет значительно расширить круг задач, решаемых в курсе геометрии. Кроме того, приобретаемые в процессе изучения этой темы навыки являются основой для успешного усвоения последующих разделов курса.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Изучение теоремы, обратной теореме Пифагора, идет в ознакомительном плане. Доказательство можно опустить в процессе изложения.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Основное внимание при изложении этого раздела следует уделить</w:t>
      </w:r>
      <w:r>
        <w:rPr>
          <w:rFonts w:ascii="Times New Roman" w:eastAsia="Batang" w:hAnsi="Times New Roman"/>
          <w:iCs/>
          <w:sz w:val="28"/>
          <w:szCs w:val="28"/>
        </w:rPr>
        <w:t xml:space="preserve"> </w:t>
      </w:r>
      <w:r w:rsidRPr="00E71FBB">
        <w:rPr>
          <w:rFonts w:ascii="Times New Roman" w:eastAsia="Batang" w:hAnsi="Times New Roman"/>
          <w:iCs/>
          <w:sz w:val="24"/>
          <w:szCs w:val="24"/>
        </w:rPr>
        <w:t xml:space="preserve">решению задач. Это позволяет существенно расширить представления учащихся об аналитических методах решения геометрических задач и подготовить их к решению прямоугольных треугольников. Кроме того, в процессе решения этих задач реализуются связи геометрии и алгебры (понятие квадратного корня, решение квадратных уравнений). Изучение равносоставленных и равновеликих фигур носит ознакомительный характер. Решение задач по этой теме не </w:t>
      </w:r>
      <w:r w:rsidRPr="00E71FBB">
        <w:rPr>
          <w:rFonts w:ascii="Times New Roman" w:eastAsia="Batang" w:hAnsi="Times New Roman"/>
          <w:iCs/>
          <w:sz w:val="24"/>
          <w:szCs w:val="24"/>
        </w:rPr>
        <w:lastRenderedPageBreak/>
        <w:t>предусматривается. Достаточно сформировать у учащихся наглядно-интуитивные представления о равносоставленных и равновеликих фигурах.</w:t>
      </w:r>
    </w:p>
    <w:p w:rsidR="00BA2A08" w:rsidRPr="00E71FBB" w:rsidRDefault="00610E6E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E71FBB">
        <w:rPr>
          <w:rFonts w:ascii="Times New Roman" w:eastAsia="Batang" w:hAnsi="Times New Roman"/>
          <w:b/>
          <w:sz w:val="24"/>
          <w:szCs w:val="24"/>
        </w:rPr>
        <w:t xml:space="preserve">3. Подобные треугольники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u w:val="single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Подобные треугольники; коэффициент подобия. Признаки подобия треугольников. Связь между площадями подобных фигур</w:t>
      </w:r>
      <w:r w:rsidRPr="00E71FBB">
        <w:rPr>
          <w:rFonts w:ascii="Times New Roman" w:eastAsia="Batang" w:hAnsi="Times New Roman"/>
          <w:sz w:val="24"/>
          <w:szCs w:val="24"/>
        </w:rPr>
        <w:t>. Синус, косинус, тангенс, котангенс острого угла прямоугольного треугольника и углов от 0 до 180;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Основная цель</w:t>
      </w:r>
      <w:r w:rsidRPr="00E71FBB">
        <w:rPr>
          <w:rFonts w:ascii="Times New Roman" w:eastAsia="Batang" w:hAnsi="Times New Roman"/>
          <w:sz w:val="24"/>
          <w:szCs w:val="24"/>
        </w:rPr>
        <w:t xml:space="preserve"> – сформировать у учащихся понятие подобных треугольников; выработать умение применять признаки подобия треугольников при решении простейших задач; сделать первый шаг в освоении учащимися тригонометрического аппарата геометрии - использовать понятия синуса, косинуса, тангенса острого угла для решения прямоугольных треугольников.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В результате изучения раздела учащиеся должны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знать:</w:t>
      </w:r>
    </w:p>
    <w:p w:rsidR="00BA2A08" w:rsidRPr="00E71FBB" w:rsidRDefault="00BA2A08" w:rsidP="00BA2A08">
      <w:pPr>
        <w:numPr>
          <w:ilvl w:val="0"/>
          <w:numId w:val="9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понятия пропорциональные отрезки, подобные треугольники, признаки подобия треугольников, среднюю линию треугольника;</w:t>
      </w:r>
    </w:p>
    <w:p w:rsidR="00BA2A08" w:rsidRPr="00E71FBB" w:rsidRDefault="00BA2A08" w:rsidP="00BA2A08">
      <w:pPr>
        <w:numPr>
          <w:ilvl w:val="0"/>
          <w:numId w:val="9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понятия синус, косинус, тангенс острого угла прямоугольного треугольника, значения углов 30,45,60º в прямоугольном треугольнике;</w:t>
      </w:r>
    </w:p>
    <w:p w:rsidR="00BA2A08" w:rsidRPr="00E71FBB" w:rsidRDefault="00BA2A08" w:rsidP="00BA2A08">
      <w:pPr>
        <w:tabs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уметь:</w:t>
      </w:r>
    </w:p>
    <w:p w:rsidR="00BA2A08" w:rsidRPr="00E71FBB" w:rsidRDefault="00BA2A08" w:rsidP="00BA2A08">
      <w:pPr>
        <w:numPr>
          <w:ilvl w:val="0"/>
          <w:numId w:val="10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находить коэффициент подобия, подобные треугольники;</w:t>
      </w:r>
    </w:p>
    <w:p w:rsidR="00BA2A08" w:rsidRPr="00E71FBB" w:rsidRDefault="00BA2A08" w:rsidP="00BA2A08">
      <w:pPr>
        <w:numPr>
          <w:ilvl w:val="0"/>
          <w:numId w:val="10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решать простейшие задачи на применение признаков подобия треугольников;</w:t>
      </w:r>
    </w:p>
    <w:p w:rsidR="00BA2A08" w:rsidRPr="00E71FBB" w:rsidRDefault="00BA2A08" w:rsidP="00BA2A08">
      <w:pPr>
        <w:numPr>
          <w:ilvl w:val="0"/>
          <w:numId w:val="10"/>
        </w:numPr>
        <w:tabs>
          <w:tab w:val="clear" w:pos="360"/>
          <w:tab w:val="num" w:pos="426"/>
          <w:tab w:val="left" w:pos="90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решать задачи, применяя понятия синуса, косинуса, тангенса острого угла, средней линии треугольника.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Материал темы «Подобие фигур» подлежит изучению, но не включается в «Требования к уровню подготовки выпускников». Изучение темы начинается с формирования понятий отношения отрезков и пропорциональных отрезков, без ясного понимания которых невозможно сознательное усвоение последующего материала.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При изучении признаков подобия треугольников достаточно остановиться на первых двух признаках, причем доказать рекомендуется только первый признак, так как доказательство второго аналогично. Его достаточно только сформулировать и применять затем при решении задач.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 xml:space="preserve">Теорему об отношении площадей подобных треугольников можно оформить как задачу и не отрабатывать навык ее применения. Применение подобия к доказательству теорем учащиеся изучают на примере теоремы о средней линии. Задача о точке пересечения медиан треугольника не является обязательной для изучения.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t>При формирован</w:t>
      </w:r>
      <w:proofErr w:type="gramStart"/>
      <w:r w:rsidRPr="00E71FBB">
        <w:rPr>
          <w:rFonts w:ascii="Times New Roman" w:eastAsia="Batang" w:hAnsi="Times New Roman"/>
          <w:iCs/>
          <w:sz w:val="24"/>
          <w:szCs w:val="24"/>
        </w:rPr>
        <w:t>ии у у</w:t>
      </w:r>
      <w:proofErr w:type="gramEnd"/>
      <w:r w:rsidRPr="00E71FBB">
        <w:rPr>
          <w:rFonts w:ascii="Times New Roman" w:eastAsia="Batang" w:hAnsi="Times New Roman"/>
          <w:iCs/>
          <w:sz w:val="24"/>
          <w:szCs w:val="24"/>
        </w:rPr>
        <w:t>чащихся понятий «синус острого угла», «косинус острого угла», «тангенс острого угла» основное внимание следует уделить выработке прочных навыков в решении прямоугольных треугольников.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Cs/>
          <w:sz w:val="24"/>
          <w:szCs w:val="24"/>
        </w:rPr>
      </w:pPr>
      <w:r w:rsidRPr="00E71FBB">
        <w:rPr>
          <w:rFonts w:ascii="Times New Roman" w:eastAsia="Batang" w:hAnsi="Times New Roman"/>
          <w:iCs/>
          <w:sz w:val="24"/>
          <w:szCs w:val="24"/>
        </w:rPr>
        <w:lastRenderedPageBreak/>
        <w:t>Теорему о независимости синуса, косинуса, тангенса данного угла от «размеров» прямоугольного треугольника при изложении следует опустить. Не следует требовать от учащихся воспроизведения вывода значений синуса, косинуса, тангенса для углов 45°,60°. Можно ограничиться выводом этих значений для угла 30°, основанном на свойстве прямоугольного треугольника с углом 30° и основном тригонометрическом тождестве.</w:t>
      </w:r>
    </w:p>
    <w:p w:rsidR="00BA2A08" w:rsidRPr="00E71FBB" w:rsidRDefault="00610E6E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E71FBB">
        <w:rPr>
          <w:rFonts w:ascii="Times New Roman" w:eastAsia="Batang" w:hAnsi="Times New Roman"/>
          <w:b/>
          <w:sz w:val="24"/>
          <w:szCs w:val="24"/>
        </w:rPr>
        <w:t xml:space="preserve">4. Окружность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 xml:space="preserve">Центр, радиус, диаметр. Дуга, хорда. Сектор, сегмент. Центральный и вписанный углы; величина вписанного угла. Взаимное расположение прямой и окружности, </w:t>
      </w:r>
      <w:r w:rsidRPr="00E71FBB">
        <w:rPr>
          <w:rFonts w:ascii="Times New Roman" w:eastAsia="Batang" w:hAnsi="Times New Roman"/>
          <w:i/>
          <w:sz w:val="24"/>
          <w:szCs w:val="24"/>
        </w:rPr>
        <w:t>двух окружностей</w:t>
      </w:r>
      <w:r w:rsidRPr="00E71FBB">
        <w:rPr>
          <w:rFonts w:ascii="Times New Roman" w:eastAsia="Batang" w:hAnsi="Times New Roman"/>
          <w:sz w:val="24"/>
          <w:szCs w:val="24"/>
        </w:rPr>
        <w:t xml:space="preserve">. Касательная и секущая к окружности; </w:t>
      </w:r>
      <w:r w:rsidRPr="00E71FBB">
        <w:rPr>
          <w:rFonts w:ascii="Times New Roman" w:eastAsia="Batang" w:hAnsi="Times New Roman"/>
          <w:i/>
          <w:sz w:val="24"/>
          <w:szCs w:val="24"/>
        </w:rPr>
        <w:t>равенство касательных, проведенных из одной точки</w:t>
      </w:r>
      <w:r w:rsidRPr="00E71FBB">
        <w:rPr>
          <w:rFonts w:ascii="Times New Roman" w:eastAsia="Batang" w:hAnsi="Times New Roman"/>
          <w:sz w:val="24"/>
          <w:szCs w:val="24"/>
        </w:rPr>
        <w:t xml:space="preserve">. Замечательные точки треугольника. Окружность, вписанная в треугольник, и окружность, описанная около треугольника. Вписанные и описанные окружности 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proofErr w:type="gramStart"/>
      <w:r w:rsidRPr="00E71FBB">
        <w:rPr>
          <w:rFonts w:ascii="Times New Roman" w:eastAsia="Batang" w:hAnsi="Times New Roman"/>
          <w:i/>
          <w:sz w:val="24"/>
          <w:szCs w:val="24"/>
        </w:rPr>
        <w:t>Основная цель</w:t>
      </w:r>
      <w:r w:rsidRPr="00E71FBB">
        <w:rPr>
          <w:rFonts w:ascii="Times New Roman" w:eastAsia="Batang" w:hAnsi="Times New Roman"/>
          <w:sz w:val="24"/>
          <w:szCs w:val="24"/>
        </w:rPr>
        <w:t xml:space="preserve"> – расширить сведения об окружности, полученные учащими в 7 классе; изучить новые факты, связанные с окружностью и познакомить учащихся с замечательными точками треугольника.</w:t>
      </w:r>
      <w:proofErr w:type="gramEnd"/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В результате изучения раздела учащиеся должны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знать:</w:t>
      </w:r>
    </w:p>
    <w:p w:rsidR="00BA2A08" w:rsidRPr="00E71FBB" w:rsidRDefault="00BA2A08" w:rsidP="00BA2A08">
      <w:pPr>
        <w:numPr>
          <w:ilvl w:val="0"/>
          <w:numId w:val="11"/>
        </w:numPr>
        <w:tabs>
          <w:tab w:val="clear" w:pos="360"/>
          <w:tab w:val="num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понятие окружности, касательной, центральных и вписанных углов;</w:t>
      </w:r>
    </w:p>
    <w:p w:rsidR="00BA2A08" w:rsidRPr="00E71FBB" w:rsidRDefault="00BA2A08" w:rsidP="00BA2A08">
      <w:pPr>
        <w:numPr>
          <w:ilvl w:val="0"/>
          <w:numId w:val="11"/>
        </w:numPr>
        <w:tabs>
          <w:tab w:val="clear" w:pos="360"/>
          <w:tab w:val="num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понятие окружности, описанной около многоугольника; окружности, вписанной в многоугольник;</w:t>
      </w:r>
    </w:p>
    <w:p w:rsidR="00BA2A08" w:rsidRPr="00E71FBB" w:rsidRDefault="00BA2A08" w:rsidP="00BA2A08">
      <w:pPr>
        <w:tabs>
          <w:tab w:val="num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</w:rPr>
      </w:pPr>
      <w:r w:rsidRPr="00E71FBB">
        <w:rPr>
          <w:rFonts w:ascii="Times New Roman" w:eastAsia="Batang" w:hAnsi="Times New Roman"/>
          <w:i/>
          <w:sz w:val="24"/>
          <w:szCs w:val="24"/>
        </w:rPr>
        <w:t>уметь:</w:t>
      </w:r>
    </w:p>
    <w:p w:rsidR="00BA2A08" w:rsidRPr="00E71FBB" w:rsidRDefault="00BA2A08" w:rsidP="00BA2A08">
      <w:pPr>
        <w:numPr>
          <w:ilvl w:val="0"/>
          <w:numId w:val="12"/>
        </w:numPr>
        <w:tabs>
          <w:tab w:val="clear" w:pos="360"/>
          <w:tab w:val="num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строить центральные и вписанные углы, касательную и секущую к окружности;</w:t>
      </w:r>
    </w:p>
    <w:p w:rsidR="00BA2A08" w:rsidRPr="00E71FBB" w:rsidRDefault="00BA2A08" w:rsidP="00BA2A08">
      <w:pPr>
        <w:numPr>
          <w:ilvl w:val="0"/>
          <w:numId w:val="12"/>
        </w:numPr>
        <w:tabs>
          <w:tab w:val="clear" w:pos="360"/>
          <w:tab w:val="num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E71FBB">
        <w:rPr>
          <w:rFonts w:ascii="Times New Roman" w:eastAsia="Batang" w:hAnsi="Times New Roman"/>
          <w:sz w:val="24"/>
          <w:szCs w:val="24"/>
        </w:rPr>
        <w:t>применять при решении задач свойства вписанных углов, серединного перпендикуляра, биссектрис угла.</w:t>
      </w:r>
    </w:p>
    <w:p w:rsidR="00BA2A08" w:rsidRPr="00E71FBB" w:rsidRDefault="00BA2A08" w:rsidP="00BA2A08">
      <w:pPr>
        <w:spacing w:after="0" w:line="240" w:lineRule="auto"/>
        <w:ind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r w:rsidRPr="00E71FBB">
        <w:rPr>
          <w:rFonts w:ascii="Times New Roman" w:eastAsia="Batang" w:hAnsi="Times New Roman"/>
          <w:bCs/>
          <w:sz w:val="24"/>
          <w:szCs w:val="24"/>
        </w:rPr>
        <w:t xml:space="preserve">Систематическое изучение окружности и её свойств начинается с изложения сведений о взаимном расположении прямой и окружности. Взаимное расположение двух окружностей изучается </w:t>
      </w:r>
      <w:proofErr w:type="spellStart"/>
      <w:r w:rsidRPr="00E71FBB">
        <w:rPr>
          <w:rFonts w:ascii="Times New Roman" w:eastAsia="Batang" w:hAnsi="Times New Roman"/>
          <w:bCs/>
          <w:sz w:val="24"/>
          <w:szCs w:val="24"/>
        </w:rPr>
        <w:t>ознакомительно</w:t>
      </w:r>
      <w:proofErr w:type="spellEnd"/>
      <w:r w:rsidRPr="00E71FBB">
        <w:rPr>
          <w:rFonts w:ascii="Times New Roman" w:eastAsia="Batang" w:hAnsi="Times New Roman"/>
          <w:bCs/>
          <w:sz w:val="24"/>
          <w:szCs w:val="24"/>
        </w:rPr>
        <w:t>. Учащиеся знакомятся с понятием секущей как прямой, расстояние от которой до центра окружности меньше ее радиуса, и переходят к изучению касательной, ее свойств и признака.</w:t>
      </w:r>
    </w:p>
    <w:p w:rsidR="00BA2A08" w:rsidRPr="00E71FBB" w:rsidRDefault="00BA2A08" w:rsidP="00610E6E">
      <w:pPr>
        <w:spacing w:after="0" w:line="240" w:lineRule="auto"/>
        <w:ind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r w:rsidRPr="00E71FBB">
        <w:rPr>
          <w:rFonts w:ascii="Times New Roman" w:eastAsia="Batang" w:hAnsi="Times New Roman"/>
          <w:bCs/>
          <w:sz w:val="24"/>
          <w:szCs w:val="24"/>
        </w:rPr>
        <w:t>При изучении измерения центральных и вписанных углов следует добиться того, чтобы учащиеся овладели основными фактами, умели применять их на практике, находя по данным на чертежах величинам дуг величины</w:t>
      </w:r>
      <w:proofErr w:type="gramStart"/>
      <w:r w:rsidRPr="00E71FBB">
        <w:rPr>
          <w:rFonts w:ascii="Times New Roman" w:eastAsia="Batang" w:hAnsi="Times New Roman"/>
          <w:bCs/>
          <w:sz w:val="24"/>
          <w:szCs w:val="24"/>
        </w:rPr>
        <w:t xml:space="preserve"> </w:t>
      </w:r>
      <w:r w:rsidR="00610E6E" w:rsidRPr="00E71FBB">
        <w:rPr>
          <w:rFonts w:ascii="Times New Roman" w:eastAsia="Batang" w:hAnsi="Times New Roman"/>
          <w:bCs/>
          <w:sz w:val="24"/>
          <w:szCs w:val="24"/>
        </w:rPr>
        <w:t>.</w:t>
      </w:r>
      <w:proofErr w:type="gramEnd"/>
    </w:p>
    <w:p w:rsidR="00BA2A08" w:rsidRPr="00E71FBB" w:rsidRDefault="00BA2A08" w:rsidP="00BA2A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BA2A08" w:rsidRPr="00E71FBB" w:rsidSect="009110D1">
          <w:footerReference w:type="default" r:id="rId7"/>
          <w:pgSz w:w="16838" w:h="11906" w:orient="landscape"/>
          <w:pgMar w:top="1701" w:right="1134" w:bottom="851" w:left="992" w:header="708" w:footer="708" w:gutter="0"/>
          <w:cols w:space="720"/>
        </w:sectPr>
      </w:pPr>
    </w:p>
    <w:p w:rsidR="00BA2A08" w:rsidRDefault="00BA2A08" w:rsidP="00610E6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0"/>
        <w:gridCol w:w="17"/>
        <w:gridCol w:w="30"/>
        <w:gridCol w:w="54"/>
        <w:gridCol w:w="33"/>
        <w:gridCol w:w="1094"/>
        <w:gridCol w:w="4429"/>
        <w:gridCol w:w="2067"/>
        <w:gridCol w:w="2674"/>
        <w:gridCol w:w="1844"/>
        <w:gridCol w:w="1688"/>
      </w:tblGrid>
      <w:tr w:rsidR="00BA2A08" w:rsidTr="00BA2A08">
        <w:trPr>
          <w:trHeight w:val="486"/>
        </w:trPr>
        <w:tc>
          <w:tcPr>
            <w:tcW w:w="1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A2A08" w:rsidRDefault="009110D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  <w:p w:rsidR="009110D1" w:rsidRDefault="009110D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A2A08" w:rsidRDefault="00BA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Тема урока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A2A08" w:rsidRDefault="00BA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Основные виды учебной деятельности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A2A08" w:rsidRDefault="00E71FBB" w:rsidP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уроков</w:t>
            </w:r>
          </w:p>
        </w:tc>
      </w:tr>
      <w:tr w:rsidR="00F219DB" w:rsidTr="00F219DB">
        <w:trPr>
          <w:trHeight w:val="156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 w:rsidP="009110D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 w:rsidP="009110D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УУД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Предметные УУД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Личностные УУД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219DB" w:rsidTr="006E2193">
        <w:trPr>
          <w:trHeight w:val="342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Pr="00F219DB" w:rsidRDefault="00F219DB" w:rsidP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19DB">
              <w:rPr>
                <w:rFonts w:ascii="Times New Roman" w:eastAsia="Times New Roman" w:hAnsi="Times New Roman"/>
                <w:b/>
                <w:lang w:val="en-US" w:eastAsia="ru-RU"/>
              </w:rPr>
              <w:t xml:space="preserve">I </w:t>
            </w:r>
            <w:r w:rsidRPr="00F219DB">
              <w:rPr>
                <w:rFonts w:ascii="Times New Roman" w:eastAsia="Times New Roman" w:hAnsi="Times New Roman"/>
                <w:b/>
                <w:lang w:eastAsia="ru-RU"/>
              </w:rPr>
              <w:t>четверть( 8 часов)</w:t>
            </w:r>
          </w:p>
        </w:tc>
      </w:tr>
      <w:tr w:rsidR="00B87A32" w:rsidTr="00E434D4">
        <w:trPr>
          <w:trHeight w:val="653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 w:rsidP="00B87A3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219DB" w:rsidTr="00F219DB">
        <w:trPr>
          <w:trHeight w:val="156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Урок вводного повторения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219DB" w:rsidRDefault="00F2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F219DB" w:rsidTr="000337EC">
        <w:trPr>
          <w:trHeight w:val="243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 w:rsidP="00F219D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1. Четырехугольники (6 уроков)</w:t>
            </w:r>
          </w:p>
        </w:tc>
      </w:tr>
      <w:tr w:rsidR="00F219DB" w:rsidTr="00147463">
        <w:trPr>
          <w:trHeight w:val="558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 w:rsidP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Многоугольники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DB" w:rsidRDefault="00F21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Овладение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способностью принимать и сохранять цели и задачи учебной деятельности, поиска средств её осуществления.</w:t>
            </w: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Овладение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содержанием 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DB" w:rsidRDefault="00F219DB" w:rsidP="00B87A3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Формулировать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параллелограмма, прямоугольника, квадрата, ромба, трапеции, равнобедренной и прямоугольной трапеции, средней линии трапеции; распознавать и изображать их на чертежах и рисунках.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доказывать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теоремы о свойствах и признаках параллелограмма, прямоугольника, квадрата, ромба,  трапеции.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Исследовать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свойства четырехугольников с помощью компьютерных программ.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Решать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задачи на построение,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доказательство и вычисления.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примеры.</w:t>
            </w: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Строить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логическую цепочку рассуждений.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219DB" w:rsidTr="00203BFE">
        <w:trPr>
          <w:trHeight w:val="698"/>
        </w:trPr>
        <w:tc>
          <w:tcPr>
            <w:tcW w:w="8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 w:rsidP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Параллелограмм  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219DB" w:rsidTr="00862E4F">
        <w:trPr>
          <w:trHeight w:val="283"/>
        </w:trPr>
        <w:tc>
          <w:tcPr>
            <w:tcW w:w="8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9DB" w:rsidRDefault="00E71FBB" w:rsidP="00772376">
            <w:pPr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F219DB" w:rsidTr="00772376">
        <w:trPr>
          <w:trHeight w:val="1235"/>
        </w:trPr>
        <w:tc>
          <w:tcPr>
            <w:tcW w:w="8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 w:rsidP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Трапеция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F219DB" w:rsidP="00772376">
            <w:pPr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7A32" w:rsidTr="00B5374D">
        <w:trPr>
          <w:trHeight w:val="283"/>
        </w:trPr>
        <w:tc>
          <w:tcPr>
            <w:tcW w:w="8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A32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87A32" w:rsidTr="00E813FB">
        <w:trPr>
          <w:trHeight w:val="744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Прямоугольник</w:t>
            </w:r>
          </w:p>
          <w:p w:rsidR="00B87A32" w:rsidRDefault="00B87A32" w:rsidP="002F35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32" w:rsidRDefault="00B87A32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9DB" w:rsidTr="00F219DB">
        <w:trPr>
          <w:trHeight w:val="283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Ромб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87A32" w:rsidTr="00B95DF1">
        <w:trPr>
          <w:trHeight w:val="744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32" w:rsidRDefault="00B87A3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Pr="002E4364" w:rsidRDefault="002E4364" w:rsidP="002E4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364">
              <w:rPr>
                <w:rFonts w:ascii="Times New Roman" w:eastAsia="Times New Roman" w:hAnsi="Times New Roman"/>
                <w:b/>
                <w:lang w:eastAsia="ru-RU"/>
              </w:rPr>
              <w:t>Контрольная работа №1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32" w:rsidRDefault="00B87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A32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F219DB" w:rsidTr="00F219DB">
        <w:trPr>
          <w:trHeight w:val="283"/>
        </w:trPr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64" w:rsidRDefault="002E4364" w:rsidP="002E43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Квадрат</w:t>
            </w:r>
          </w:p>
          <w:p w:rsidR="00F219DB" w:rsidRDefault="002E4364" w:rsidP="002E4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BA2A08" w:rsidTr="00B52462">
        <w:trPr>
          <w:trHeight w:val="476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62" w:rsidRPr="00B52462" w:rsidRDefault="00B52462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 xml:space="preserve">II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четверть( 8 часов)</w:t>
            </w:r>
          </w:p>
          <w:p w:rsidR="00BA2A08" w:rsidRDefault="00BA2A08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2462" w:rsidTr="00BA2A08">
        <w:trPr>
          <w:trHeight w:val="519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62" w:rsidRDefault="00B52462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2462" w:rsidRDefault="00B52462" w:rsidP="00B52462">
            <w:pPr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2. Площадь (8 уроков)</w:t>
            </w:r>
          </w:p>
        </w:tc>
      </w:tr>
      <w:tr w:rsidR="00CA21EB" w:rsidTr="004B1E27">
        <w:trPr>
          <w:trHeight w:val="576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 многоугольника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EB" w:rsidRDefault="00CA2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Овладение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способностью принимать и сохранять цели и задачи учебной деятельности, поиска средств её осуществления;</w:t>
            </w:r>
          </w:p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освоение способов решения проблем творческого и поискового характера.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Использование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знаково-символических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EB" w:rsidRDefault="00CA21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Выводить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формулы площадей прямоугольника, параллелограмма, треугольника и трапеции, а также формулу, выражающую площадь треугольника через две стороны и угол между ними.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многоугольника разбиением на треугольники и четырехугольники.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Решать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задачи на вычисление площадей треугольников и четырехугольников.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формулы для обоснования доказательных рассуждений в ходе решения.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доказывать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теорему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Пифагора.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Интерпретировать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полученный результат и сопоставлять его с условием задачи.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примеры.</w:t>
            </w:r>
          </w:p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Выдвигать версии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решения проблемы, осознавать конечный результат, выбирать средства достижения цели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предложенных или их искать самостоятельно.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Строить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логическую цепочку рассуждений.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CA21EB" w:rsidTr="00610215">
        <w:trPr>
          <w:trHeight w:val="576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 параллелограмма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A21EB" w:rsidTr="00DB72B1">
        <w:trPr>
          <w:trHeight w:val="576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треугольника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CA21EB" w:rsidTr="00070503">
        <w:trPr>
          <w:trHeight w:val="869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трапеции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CA21EB" w:rsidTr="0012736E">
        <w:trPr>
          <w:trHeight w:val="869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Теорема  Пифагора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13-14</w:t>
            </w:r>
          </w:p>
        </w:tc>
      </w:tr>
      <w:tr w:rsidR="00CA21EB" w:rsidTr="00F81B45">
        <w:trPr>
          <w:trHeight w:val="576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364" w:rsidRDefault="002E4364" w:rsidP="002E4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Контрольная  работа  № 2 по теме </w:t>
            </w:r>
          </w:p>
          <w:p w:rsidR="00CA21EB" w:rsidRDefault="002E4364" w:rsidP="002E436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«Площади»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219DB" w:rsidTr="00F219DB">
        <w:trPr>
          <w:trHeight w:val="283"/>
        </w:trPr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2E4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B52462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2A08" w:rsidTr="00CA21EB">
        <w:trPr>
          <w:trHeight w:val="426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P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 xml:space="preserve">III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четверть (10 часов)</w:t>
            </w:r>
          </w:p>
          <w:p w:rsidR="00BA2A08" w:rsidRDefault="00BA2A08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A21EB" w:rsidTr="00BA2A08">
        <w:trPr>
          <w:trHeight w:val="569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CA21EB" w:rsidRDefault="00CA21EB" w:rsidP="00CA21EB">
            <w:pPr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3. Подобные треугольники (10 уроков)</w:t>
            </w:r>
          </w:p>
        </w:tc>
      </w:tr>
      <w:tr w:rsidR="00F219DB" w:rsidTr="00F219DB">
        <w:trPr>
          <w:trHeight w:val="283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Определение  подобных  треугольников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Использование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знаково-символических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Овладение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навыками смыслового чтения текстов различных стилей и жанров в соответствии с целями и задачами; осознанно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строить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речевое высказывание в соответствии с задачами коммуникации и составлять тексты в устной и письменной формах.</w:t>
            </w:r>
            <w:proofErr w:type="gramEnd"/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определение подобных треугольников.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доказывать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теоремы о признаках подобия треугольников.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определения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иллюстрировать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понятия синуса, косинуса, тангенса и котангенса острого угла прямоугольного треугольника.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Выводить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формулы, выражающие функции угла прямоугольного треугольника через его стороны. </w:t>
            </w: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71FBB" w:rsidRDefault="00E71F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примеры.</w:t>
            </w:r>
          </w:p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Строить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логическую цепочку рассуждений.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CA21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71FB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A21EB" w:rsidTr="003D0457">
        <w:trPr>
          <w:trHeight w:val="1455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Признаки  подобия  треугольников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18-19</w:t>
            </w:r>
          </w:p>
        </w:tc>
      </w:tr>
      <w:tr w:rsidR="00F219DB" w:rsidTr="00F219DB">
        <w:trPr>
          <w:trHeight w:val="283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Контрольная  работа  № 3 по теме «Подобные треугольники»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CA21EB" w:rsidTr="00572544">
        <w:trPr>
          <w:trHeight w:val="576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EB" w:rsidRDefault="00CA21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Средняя линия треугольника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EB" w:rsidRDefault="00CA21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</w:tr>
      <w:tr w:rsidR="00F219DB" w:rsidTr="00F219DB">
        <w:trPr>
          <w:trHeight w:val="283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DB" w:rsidRDefault="00F219D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DB" w:rsidRDefault="00F219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D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8E15EB" w:rsidTr="00AB2D43">
        <w:trPr>
          <w:trHeight w:val="982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B" w:rsidRDefault="008E15EB" w:rsidP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 w:rsidP="00E824D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23-24</w:t>
            </w:r>
          </w:p>
        </w:tc>
      </w:tr>
      <w:tr w:rsidR="008E15EB" w:rsidTr="008E15EB">
        <w:trPr>
          <w:trHeight w:val="576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Соотношение  между  сторонами  и  углами  прямоугольного  треугольника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8E15EB" w:rsidTr="003F7264">
        <w:trPr>
          <w:trHeight w:val="283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EB" w:rsidRDefault="008E15E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15EB" w:rsidTr="00FE0B87">
        <w:trPr>
          <w:trHeight w:val="782"/>
        </w:trPr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 w:rsidP="000B071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Контрольная  работа  № 4 по теме «Применение подобия треугольников»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</w:tr>
      <w:tr w:rsidR="00BA2A08" w:rsidTr="00E71FBB">
        <w:trPr>
          <w:trHeight w:val="519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Pr="00E71FB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 xml:space="preserve">IV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четверть( 8 часов)</w:t>
            </w:r>
          </w:p>
          <w:p w:rsidR="00BA2A08" w:rsidRDefault="00BA2A08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1FBB" w:rsidTr="00BA2A08">
        <w:trPr>
          <w:trHeight w:val="476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71FBB" w:rsidRDefault="00E71FBB" w:rsidP="00E71FBB">
            <w:pPr>
              <w:ind w:left="-175" w:firstLine="17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4. Окружность (8 уроков)</w:t>
            </w:r>
          </w:p>
        </w:tc>
      </w:tr>
      <w:tr w:rsidR="008E15EB" w:rsidTr="007E37AE">
        <w:trPr>
          <w:trHeight w:val="1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B" w:rsidRDefault="008E15E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5EB" w:rsidRDefault="008E15EB" w:rsidP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Касательная  к  окружности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EB" w:rsidRDefault="008E1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Использование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знаково-символических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Овладение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навыка-ми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смыслового чтения текстов различных стилей и жанров в соответствии с целями и задачами; осознанно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строить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речевое высказывание в соответствии с задачами коммуникации и составлять тексты в устной и письменной формах</w:t>
            </w:r>
            <w:proofErr w:type="gramEnd"/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EB" w:rsidRDefault="008E15E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определения понятий, связанных с окружностью, секущей и касательной к окружности, углов, связанных с окружностью.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доказывать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теоремы об углах, связанных с окружностью.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Изображать, распознавать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взаимное расположение прямой и окружности.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Изображать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определения вписанных и описанных многоугольников и треугольников; окружности, вписанной в треугольник, и окружности, описанной около треугольника.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доказывать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теоремы о вписанной и описанной окружностях треугольника и четырехугольника.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задачи с помощью чертежа или рисунка,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дополнительные построения в ходе решения.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ясно, точно, грамотно излагать свои мысли в устной и письменной речи, понимать смысл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постав-ленной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задачи, выстраивать аргументацию, приводить примеры.</w:t>
            </w:r>
          </w:p>
          <w:p w:rsidR="008E15EB" w:rsidRDefault="008E15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Строить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логическую цепочку рассуждений.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EB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597126" w:rsidTr="00D953D0">
        <w:trPr>
          <w:trHeight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26" w:rsidRDefault="00597126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Центральные  углы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126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</w:tr>
      <w:tr w:rsidR="00E71FBB" w:rsidTr="005F56EA">
        <w:trPr>
          <w:trHeight w:val="576"/>
        </w:trPr>
        <w:tc>
          <w:tcPr>
            <w:tcW w:w="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FBB" w:rsidRDefault="00E71FB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Вписанные  углы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BB" w:rsidRDefault="00E71F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BB" w:rsidRDefault="00E71FBB" w:rsidP="005F56EA">
            <w:pPr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</w:tr>
      <w:tr w:rsidR="00597126" w:rsidTr="002E4364">
        <w:trPr>
          <w:trHeight w:val="869"/>
        </w:trPr>
        <w:tc>
          <w:tcPr>
            <w:tcW w:w="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26" w:rsidRDefault="00597126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Четыре  замечательные  точки  треугольника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26" w:rsidRDefault="00597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126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30-31</w:t>
            </w:r>
          </w:p>
        </w:tc>
      </w:tr>
      <w:tr w:rsidR="00610E6E" w:rsidTr="002E4364">
        <w:trPr>
          <w:trHeight w:val="1748"/>
        </w:trPr>
        <w:tc>
          <w:tcPr>
            <w:tcW w:w="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E6E" w:rsidRDefault="00610E6E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2E43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Контрольная  работа  № 5 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E6E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610E6E" w:rsidTr="00AA6356">
        <w:trPr>
          <w:trHeight w:val="576"/>
        </w:trPr>
        <w:tc>
          <w:tcPr>
            <w:tcW w:w="1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2E4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Вписанная  окружность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6E" w:rsidRDefault="00610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E6E" w:rsidRDefault="00E71FBB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33-34</w:t>
            </w:r>
          </w:p>
        </w:tc>
      </w:tr>
    </w:tbl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lastRenderedPageBreak/>
        <w:t>Оценка ответов учащихся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Оценка – это определение степени усвоения учащимися знаний, умений, навыков в соответствии с требованиями государственного образовательного стандарта.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1. Устный ответ оценивается </w:t>
      </w:r>
      <w:r w:rsidRPr="000B49F3">
        <w:rPr>
          <w:b/>
          <w:bCs/>
          <w:color w:val="000000"/>
        </w:rPr>
        <w:t>отметкой «5</w:t>
      </w:r>
      <w:r w:rsidRPr="000B49F3">
        <w:rPr>
          <w:color w:val="000000"/>
        </w:rPr>
        <w:t>», если учащийся: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полно раскрыл содержание материала в объеме, предусмотренном программой и учебником;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правильно выполнил рисунки, чертежи, графики, сопутствующие ответу;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 xml:space="preserve">– продемонстрировал усвоение ранее изученных сопутствующих вопросов, </w:t>
      </w:r>
      <w:proofErr w:type="spellStart"/>
      <w:r w:rsidRPr="000B49F3">
        <w:rPr>
          <w:color w:val="000000"/>
        </w:rPr>
        <w:t>сформированность</w:t>
      </w:r>
      <w:proofErr w:type="spellEnd"/>
      <w:r w:rsidRPr="000B49F3">
        <w:rPr>
          <w:color w:val="000000"/>
        </w:rPr>
        <w:t xml:space="preserve"> и устойчивость используемых при ответе умений и навыков;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отвечал самостоятельно без наводящих вопросов учителя;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2. Ответ оценивается </w:t>
      </w:r>
      <w:r w:rsidRPr="000B49F3">
        <w:rPr>
          <w:b/>
          <w:bCs/>
          <w:color w:val="000000"/>
        </w:rPr>
        <w:t>отметкой «4</w:t>
      </w:r>
      <w:r w:rsidRPr="000B49F3">
        <w:rPr>
          <w:color w:val="000000"/>
        </w:rPr>
        <w:t>», если он удовлетворяет в основном требованиям на отметку «5», но при этом имеет один из недостатков: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в изложении допущены небольшие пробелы, не исказившие содержание ответа;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допущены один-два недочета при освещении основного содержания ответа, исправленные после замечания учителя;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lastRenderedPageBreak/>
        <w:t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3. </w:t>
      </w:r>
      <w:r w:rsidRPr="000B49F3">
        <w:rPr>
          <w:b/>
          <w:bCs/>
          <w:color w:val="000000"/>
        </w:rPr>
        <w:t>Отметка «3»</w:t>
      </w:r>
      <w:r w:rsidRPr="000B49F3">
        <w:rPr>
          <w:color w:val="000000"/>
        </w:rPr>
        <w:t> ставится в следующих случаях: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 xml:space="preserve">– при знании теоретического материала </w:t>
      </w:r>
      <w:proofErr w:type="gramStart"/>
      <w:r w:rsidRPr="000B49F3">
        <w:rPr>
          <w:color w:val="000000"/>
        </w:rPr>
        <w:t>выявлена</w:t>
      </w:r>
      <w:proofErr w:type="gramEnd"/>
      <w:r w:rsidRPr="000B49F3">
        <w:rPr>
          <w:color w:val="000000"/>
        </w:rPr>
        <w:t xml:space="preserve"> недостаточная </w:t>
      </w:r>
      <w:proofErr w:type="spellStart"/>
      <w:r w:rsidRPr="000B49F3">
        <w:rPr>
          <w:color w:val="000000"/>
        </w:rPr>
        <w:t>сформированность</w:t>
      </w:r>
      <w:proofErr w:type="spellEnd"/>
      <w:r w:rsidRPr="000B49F3">
        <w:rPr>
          <w:color w:val="000000"/>
        </w:rPr>
        <w:t xml:space="preserve"> основных умений и навыков.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t>Оценка контрольных и самостоятельных письменных работ.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t>Оценка "5" ставится, если ученик:</w:t>
      </w:r>
    </w:p>
    <w:p w:rsidR="000B49F3" w:rsidRPr="000B49F3" w:rsidRDefault="000B49F3" w:rsidP="000B49F3">
      <w:pPr>
        <w:pStyle w:val="a9"/>
        <w:numPr>
          <w:ilvl w:val="0"/>
          <w:numId w:val="2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выполнил работу без ошибок и недочетов в требуемом на «отлично» объеме;</w:t>
      </w:r>
    </w:p>
    <w:p w:rsidR="000B49F3" w:rsidRPr="000B49F3" w:rsidRDefault="000B49F3" w:rsidP="000B49F3">
      <w:pPr>
        <w:pStyle w:val="a9"/>
        <w:numPr>
          <w:ilvl w:val="0"/>
          <w:numId w:val="21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gramStart"/>
      <w:r w:rsidRPr="000B49F3">
        <w:rPr>
          <w:color w:val="000000"/>
        </w:rPr>
        <w:t>допустил не более одного недочета</w:t>
      </w:r>
      <w:proofErr w:type="gramEnd"/>
      <w:r w:rsidRPr="000B49F3">
        <w:rPr>
          <w:color w:val="000000"/>
        </w:rPr>
        <w:t xml:space="preserve"> в требуемом на «отлично» объеме;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t>Оценка "4" ставится, если ученик выполнил работу полностью, но допустил в ней:</w:t>
      </w:r>
    </w:p>
    <w:p w:rsidR="000B49F3" w:rsidRPr="000B49F3" w:rsidRDefault="000B49F3" w:rsidP="000B49F3">
      <w:pPr>
        <w:pStyle w:val="a9"/>
        <w:numPr>
          <w:ilvl w:val="0"/>
          <w:numId w:val="22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не более одной негрубой ошибки и одного недочета в требуемом на «отлично» объеме;</w:t>
      </w:r>
    </w:p>
    <w:p w:rsidR="000B49F3" w:rsidRPr="000B49F3" w:rsidRDefault="000B49F3" w:rsidP="000B49F3">
      <w:pPr>
        <w:pStyle w:val="a9"/>
        <w:numPr>
          <w:ilvl w:val="0"/>
          <w:numId w:val="22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или не более трех недочетов в требуемом на «отлично» объеме.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t>Оценка "3" ставится, если ученик правильно выполнил не менее половины работы или допустил:</w:t>
      </w:r>
    </w:p>
    <w:p w:rsidR="000B49F3" w:rsidRPr="000B49F3" w:rsidRDefault="000B49F3" w:rsidP="000B49F3">
      <w:pPr>
        <w:pStyle w:val="a9"/>
        <w:numPr>
          <w:ilvl w:val="0"/>
          <w:numId w:val="23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не более двух грубых ошибок в требуемом на «отлично» объеме;</w:t>
      </w:r>
    </w:p>
    <w:p w:rsidR="000B49F3" w:rsidRPr="000B49F3" w:rsidRDefault="000B49F3" w:rsidP="000B49F3">
      <w:pPr>
        <w:pStyle w:val="a9"/>
        <w:numPr>
          <w:ilvl w:val="0"/>
          <w:numId w:val="2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или не более одной грубой и одной негрубой ошибки и одного недочета;</w:t>
      </w:r>
    </w:p>
    <w:p w:rsidR="000B49F3" w:rsidRPr="000B49F3" w:rsidRDefault="000B49F3" w:rsidP="000B49F3">
      <w:pPr>
        <w:pStyle w:val="a9"/>
        <w:numPr>
          <w:ilvl w:val="0"/>
          <w:numId w:val="2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или не более двух-трех негрубых ошибок;</w:t>
      </w:r>
    </w:p>
    <w:p w:rsidR="000B49F3" w:rsidRPr="000B49F3" w:rsidRDefault="000B49F3" w:rsidP="000B49F3">
      <w:pPr>
        <w:pStyle w:val="a9"/>
        <w:numPr>
          <w:ilvl w:val="0"/>
          <w:numId w:val="2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lastRenderedPageBreak/>
        <w:t>или одной негрубой ошибки и трех недочетов;</w:t>
      </w:r>
    </w:p>
    <w:p w:rsidR="000B49F3" w:rsidRPr="000B49F3" w:rsidRDefault="000B49F3" w:rsidP="000B49F3">
      <w:pPr>
        <w:pStyle w:val="a9"/>
        <w:numPr>
          <w:ilvl w:val="0"/>
          <w:numId w:val="24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или при отсутствии ошибок, но при наличии четырех-пяти недочетов.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b/>
          <w:bCs/>
          <w:color w:val="000000"/>
        </w:rPr>
        <w:t>Критерии выставления оценок за проверочные тесты.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1. Критерии выставления оценок за тест</w:t>
      </w:r>
    </w:p>
    <w:p w:rsidR="000B49F3" w:rsidRPr="000B49F3" w:rsidRDefault="000B49F3" w:rsidP="000B49F3">
      <w:pPr>
        <w:pStyle w:val="a9"/>
        <w:numPr>
          <w:ilvl w:val="0"/>
          <w:numId w:val="2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Время выполнения работы: на усмотрение учителя.</w:t>
      </w:r>
    </w:p>
    <w:p w:rsidR="000B49F3" w:rsidRPr="000B49F3" w:rsidRDefault="000B49F3" w:rsidP="000B49F3">
      <w:pPr>
        <w:pStyle w:val="a9"/>
        <w:numPr>
          <w:ilvl w:val="0"/>
          <w:numId w:val="2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0B49F3">
        <w:rPr>
          <w:color w:val="000000"/>
        </w:rPr>
        <w:t>Оценка «5» - 100 – 90% правильных ответов, «4» - 70-90%, «3» - 50-70%, «2» - менее 50% правильных ответов.</w:t>
      </w:r>
    </w:p>
    <w:p w:rsidR="000B49F3" w:rsidRPr="000B49F3" w:rsidRDefault="000B49F3" w:rsidP="000B49F3">
      <w:pPr>
        <w:pStyle w:val="a9"/>
        <w:shd w:val="clear" w:color="auto" w:fill="FFFFFF"/>
        <w:spacing w:before="0" w:beforeAutospacing="0" w:after="167" w:afterAutospacing="0"/>
        <w:rPr>
          <w:color w:val="000000"/>
        </w:rPr>
      </w:pPr>
    </w:p>
    <w:p w:rsidR="00BA2A08" w:rsidRDefault="00BA2A08" w:rsidP="00BA2A0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BA2A08" w:rsidSect="00610E6E">
          <w:pgSz w:w="16838" w:h="11906" w:orient="landscape"/>
          <w:pgMar w:top="1701" w:right="1134" w:bottom="851" w:left="992" w:header="709" w:footer="709" w:gutter="0"/>
          <w:pgNumType w:start="11"/>
          <w:cols w:space="720"/>
        </w:sectPr>
      </w:pPr>
    </w:p>
    <w:p w:rsidR="00610E6E" w:rsidRPr="00610E6E" w:rsidRDefault="00610E6E" w:rsidP="006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0E6E"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610E6E" w:rsidRPr="00610E6E" w:rsidRDefault="00610E6E" w:rsidP="006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</w:t>
      </w:r>
      <w:r w:rsidRPr="00610E6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10E6E" w:rsidRDefault="00610E6E" w:rsidP="00610E6E">
      <w:pPr>
        <w:spacing w:after="0"/>
        <w:jc w:val="both"/>
      </w:pPr>
    </w:p>
    <w:p w:rsidR="00610E6E" w:rsidRDefault="00610E6E" w:rsidP="00610E6E">
      <w:pPr>
        <w:spacing w:after="0"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610E6E" w:rsidRPr="00610E6E" w:rsidTr="00610E6E">
        <w:trPr>
          <w:trHeight w:val="422"/>
        </w:trPr>
        <w:tc>
          <w:tcPr>
            <w:tcW w:w="1782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2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610E6E" w:rsidRPr="00610E6E" w:rsidTr="00610E6E">
        <w:trPr>
          <w:trHeight w:val="421"/>
        </w:trPr>
        <w:tc>
          <w:tcPr>
            <w:tcW w:w="1782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E6E">
              <w:rPr>
                <w:rFonts w:ascii="Times New Roman" w:hAnsi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6E" w:rsidRPr="00610E6E" w:rsidTr="00610E6E">
        <w:trPr>
          <w:trHeight w:val="283"/>
        </w:trPr>
        <w:tc>
          <w:tcPr>
            <w:tcW w:w="1782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0E6E" w:rsidRPr="00610E6E" w:rsidRDefault="00610E6E" w:rsidP="00610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2A08" w:rsidRPr="00610E6E" w:rsidRDefault="00BA2A08" w:rsidP="00BA2A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2A08" w:rsidRPr="00610E6E" w:rsidRDefault="00BA2A08" w:rsidP="00BA2A08">
      <w:pPr>
        <w:rPr>
          <w:rFonts w:ascii="Times New Roman" w:hAnsi="Times New Roman"/>
          <w:sz w:val="24"/>
          <w:szCs w:val="24"/>
        </w:rPr>
      </w:pPr>
    </w:p>
    <w:p w:rsidR="00BA2A08" w:rsidRDefault="00BA2A08" w:rsidP="00BA2A08"/>
    <w:p w:rsidR="00BA2A08" w:rsidRDefault="00BA2A08" w:rsidP="00BA2A08"/>
    <w:p w:rsidR="00072A27" w:rsidRDefault="00072A27"/>
    <w:sectPr w:rsidR="00072A27" w:rsidSect="008A3B5F">
      <w:pgSz w:w="16838" w:h="11906" w:orient="landscape"/>
      <w:pgMar w:top="1701" w:right="1134" w:bottom="851" w:left="992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A9" w:rsidRDefault="00637CA9" w:rsidP="00610E6E">
      <w:pPr>
        <w:spacing w:after="0" w:line="240" w:lineRule="auto"/>
      </w:pPr>
      <w:r>
        <w:separator/>
      </w:r>
    </w:p>
  </w:endnote>
  <w:endnote w:type="continuationSeparator" w:id="0">
    <w:p w:rsidR="00637CA9" w:rsidRDefault="00637CA9" w:rsidP="006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6E" w:rsidRDefault="00F51D49">
    <w:pPr>
      <w:pStyle w:val="a7"/>
      <w:jc w:val="right"/>
    </w:pPr>
    <w:fldSimple w:instr=" PAGE   \* MERGEFORMAT ">
      <w:r w:rsidR="00CD327F">
        <w:rPr>
          <w:noProof/>
        </w:rPr>
        <w:t>1</w:t>
      </w:r>
    </w:fldSimple>
  </w:p>
  <w:p w:rsidR="00610E6E" w:rsidRDefault="00610E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A9" w:rsidRDefault="00637CA9" w:rsidP="00610E6E">
      <w:pPr>
        <w:spacing w:after="0" w:line="240" w:lineRule="auto"/>
      </w:pPr>
      <w:r>
        <w:separator/>
      </w:r>
    </w:p>
  </w:footnote>
  <w:footnote w:type="continuationSeparator" w:id="0">
    <w:p w:rsidR="00637CA9" w:rsidRDefault="00637CA9" w:rsidP="0061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>
    <w:nsid w:val="01A55673"/>
    <w:multiLevelType w:val="hybridMultilevel"/>
    <w:tmpl w:val="06CAADA0"/>
    <w:lvl w:ilvl="0" w:tplc="4E1E5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B32C4"/>
    <w:multiLevelType w:val="hybridMultilevel"/>
    <w:tmpl w:val="A4500AD2"/>
    <w:lvl w:ilvl="0" w:tplc="CBA63BAE">
      <w:numFmt w:val="bullet"/>
      <w:lvlText w:val="-"/>
      <w:lvlJc w:val="left"/>
      <w:pPr>
        <w:tabs>
          <w:tab w:val="num" w:pos="502"/>
        </w:tabs>
        <w:ind w:left="502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754A5"/>
    <w:multiLevelType w:val="hybridMultilevel"/>
    <w:tmpl w:val="B994ED60"/>
    <w:lvl w:ilvl="0" w:tplc="D00E4C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47B88"/>
    <w:multiLevelType w:val="multilevel"/>
    <w:tmpl w:val="B1F2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A4CC1"/>
    <w:multiLevelType w:val="hybridMultilevel"/>
    <w:tmpl w:val="788C1BF8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171E5"/>
    <w:multiLevelType w:val="hybridMultilevel"/>
    <w:tmpl w:val="6720C160"/>
    <w:lvl w:ilvl="0" w:tplc="4E1E5F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E82C0D"/>
    <w:multiLevelType w:val="hybridMultilevel"/>
    <w:tmpl w:val="351279F4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659F6"/>
    <w:multiLevelType w:val="hybridMultilevel"/>
    <w:tmpl w:val="FAA884DC"/>
    <w:lvl w:ilvl="0" w:tplc="D3A4F69A">
      <w:numFmt w:val="bullet"/>
      <w:lvlText w:val="-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85A45"/>
    <w:multiLevelType w:val="hybridMultilevel"/>
    <w:tmpl w:val="CDB0899E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E6D4D78"/>
    <w:multiLevelType w:val="hybridMultilevel"/>
    <w:tmpl w:val="51768EC8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887279"/>
    <w:multiLevelType w:val="multilevel"/>
    <w:tmpl w:val="936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B1CA7"/>
    <w:multiLevelType w:val="hybridMultilevel"/>
    <w:tmpl w:val="CAA498D2"/>
    <w:lvl w:ilvl="0" w:tplc="D3A4F69A">
      <w:numFmt w:val="bullet"/>
      <w:lvlText w:val="-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67191"/>
    <w:multiLevelType w:val="multilevel"/>
    <w:tmpl w:val="1C3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536D0"/>
    <w:multiLevelType w:val="hybridMultilevel"/>
    <w:tmpl w:val="19C60E28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752B7C"/>
    <w:multiLevelType w:val="hybridMultilevel"/>
    <w:tmpl w:val="C2EA3586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21734A"/>
    <w:multiLevelType w:val="hybridMultilevel"/>
    <w:tmpl w:val="6AE65E68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5D1A09"/>
    <w:multiLevelType w:val="multilevel"/>
    <w:tmpl w:val="E1FE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397D38"/>
    <w:multiLevelType w:val="hybridMultilevel"/>
    <w:tmpl w:val="3F947E26"/>
    <w:lvl w:ilvl="0" w:tplc="CBA63BAE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55F81"/>
    <w:multiLevelType w:val="multilevel"/>
    <w:tmpl w:val="311E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1078E9"/>
    <w:multiLevelType w:val="hybridMultilevel"/>
    <w:tmpl w:val="4EFEBD28"/>
    <w:lvl w:ilvl="0" w:tplc="6BF618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6E1E326E"/>
    <w:multiLevelType w:val="multilevel"/>
    <w:tmpl w:val="D21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D7442"/>
    <w:multiLevelType w:val="hybridMultilevel"/>
    <w:tmpl w:val="E7FC4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D03E45"/>
    <w:multiLevelType w:val="multilevel"/>
    <w:tmpl w:val="3C54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866E04"/>
    <w:multiLevelType w:val="multilevel"/>
    <w:tmpl w:val="D188E0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6"/>
  </w:num>
  <w:num w:numId="17">
    <w:abstractNumId w:val="20"/>
  </w:num>
  <w:num w:numId="18">
    <w:abstractNumId w:val="17"/>
  </w:num>
  <w:num w:numId="19">
    <w:abstractNumId w:val="19"/>
  </w:num>
  <w:num w:numId="20">
    <w:abstractNumId w:val="24"/>
  </w:num>
  <w:num w:numId="21">
    <w:abstractNumId w:val="13"/>
  </w:num>
  <w:num w:numId="22">
    <w:abstractNumId w:val="4"/>
  </w:num>
  <w:num w:numId="23">
    <w:abstractNumId w:val="21"/>
  </w:num>
  <w:num w:numId="24">
    <w:abstractNumId w:val="1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A2A08"/>
    <w:rsid w:val="00072A27"/>
    <w:rsid w:val="000867A7"/>
    <w:rsid w:val="000B49F3"/>
    <w:rsid w:val="000F77C4"/>
    <w:rsid w:val="002E4364"/>
    <w:rsid w:val="00597126"/>
    <w:rsid w:val="00610E6E"/>
    <w:rsid w:val="00637CA9"/>
    <w:rsid w:val="008A3B5F"/>
    <w:rsid w:val="008E15EB"/>
    <w:rsid w:val="009110D1"/>
    <w:rsid w:val="009B1C39"/>
    <w:rsid w:val="00B52462"/>
    <w:rsid w:val="00B87A32"/>
    <w:rsid w:val="00BA2A08"/>
    <w:rsid w:val="00BD0F61"/>
    <w:rsid w:val="00BE2945"/>
    <w:rsid w:val="00CA21EB"/>
    <w:rsid w:val="00CB6DB2"/>
    <w:rsid w:val="00CD327F"/>
    <w:rsid w:val="00D706DE"/>
    <w:rsid w:val="00E71FBB"/>
    <w:rsid w:val="00F219DB"/>
    <w:rsid w:val="00F5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0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A2A0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2A0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BA2A08"/>
    <w:rPr>
      <w:color w:val="0000FF"/>
      <w:u w:val="single"/>
    </w:rPr>
  </w:style>
  <w:style w:type="paragraph" w:customStyle="1" w:styleId="msonormalbullet1gif">
    <w:name w:val="msonormalbullet1.gif"/>
    <w:basedOn w:val="a"/>
    <w:rsid w:val="00BA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A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E6E"/>
    <w:rPr>
      <w:rFonts w:ascii="PT Astra Serif" w:eastAsiaTheme="minorHAnsi" w:hAnsi="PT Astra Serif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10E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0E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0E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E6E"/>
    <w:rPr>
      <w:sz w:val="22"/>
      <w:szCs w:val="22"/>
      <w:lang w:eastAsia="en-US"/>
    </w:rPr>
  </w:style>
  <w:style w:type="paragraph" w:customStyle="1" w:styleId="c33">
    <w:name w:val="c33"/>
    <w:basedOn w:val="a"/>
    <w:rsid w:val="002E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2E4364"/>
  </w:style>
  <w:style w:type="paragraph" w:customStyle="1" w:styleId="c64">
    <w:name w:val="c64"/>
    <w:basedOn w:val="a"/>
    <w:rsid w:val="002E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E4364"/>
  </w:style>
  <w:style w:type="paragraph" w:customStyle="1" w:styleId="c75">
    <w:name w:val="c75"/>
    <w:basedOn w:val="a"/>
    <w:rsid w:val="002E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3">
    <w:name w:val="c63"/>
    <w:basedOn w:val="a0"/>
    <w:rsid w:val="002E4364"/>
  </w:style>
  <w:style w:type="character" w:customStyle="1" w:styleId="c60">
    <w:name w:val="c60"/>
    <w:basedOn w:val="a0"/>
    <w:rsid w:val="002E4364"/>
  </w:style>
  <w:style w:type="character" w:customStyle="1" w:styleId="c20">
    <w:name w:val="c20"/>
    <w:basedOn w:val="a0"/>
    <w:rsid w:val="002E4364"/>
  </w:style>
  <w:style w:type="paragraph" w:customStyle="1" w:styleId="c9">
    <w:name w:val="c9"/>
    <w:basedOn w:val="a"/>
    <w:rsid w:val="002E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2E4364"/>
  </w:style>
  <w:style w:type="paragraph" w:customStyle="1" w:styleId="c19">
    <w:name w:val="c19"/>
    <w:basedOn w:val="a"/>
    <w:rsid w:val="002E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B4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34338</CharactersWithSpaces>
  <SharedDoc>false</SharedDoc>
  <HLinks>
    <vt:vector size="36" baseType="variant">
      <vt:variant>
        <vt:i4>5701644</vt:i4>
      </vt:variant>
      <vt:variant>
        <vt:i4>15</vt:i4>
      </vt:variant>
      <vt:variant>
        <vt:i4>0</vt:i4>
      </vt:variant>
      <vt:variant>
        <vt:i4>5</vt:i4>
      </vt:variant>
      <vt:variant>
        <vt:lpwstr>http://www.uic.ssu.samara.ru/~nauka/</vt:lpwstr>
      </vt:variant>
      <vt:variant>
        <vt:lpwstr/>
      </vt:variant>
      <vt:variant>
        <vt:i4>1572887</vt:i4>
      </vt:variant>
      <vt:variant>
        <vt:i4>12</vt:i4>
      </vt:variant>
      <vt:variant>
        <vt:i4>0</vt:i4>
      </vt:variant>
      <vt:variant>
        <vt:i4>5</vt:i4>
      </vt:variant>
      <vt:variant>
        <vt:lpwstr>http://edu.secna.ru/main/</vt:lpwstr>
      </vt:variant>
      <vt:variant>
        <vt:lpwstr/>
      </vt:variant>
      <vt:variant>
        <vt:i4>7340150</vt:i4>
      </vt:variant>
      <vt:variant>
        <vt:i4>9</vt:i4>
      </vt:variant>
      <vt:variant>
        <vt:i4>0</vt:i4>
      </vt:variant>
      <vt:variant>
        <vt:i4>5</vt:i4>
      </vt:variant>
      <vt:variant>
        <vt:lpwstr>http://teacher.fio.ru/</vt:lpwstr>
      </vt:variant>
      <vt:variant>
        <vt:lpwstr/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http://www.kokch.kts.ru/cdo/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murik</cp:lastModifiedBy>
  <cp:revision>6</cp:revision>
  <dcterms:created xsi:type="dcterms:W3CDTF">2021-09-12T18:28:00Z</dcterms:created>
  <dcterms:modified xsi:type="dcterms:W3CDTF">2022-04-08T18:31:00Z</dcterms:modified>
</cp:coreProperties>
</file>