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3F" w:rsidRPr="009E293F" w:rsidRDefault="009E293F" w:rsidP="009E293F">
      <w:pPr>
        <w:pBdr>
          <w:bottom w:val="single" w:sz="4" w:space="1" w:color="auto"/>
        </w:pBdr>
        <w:spacing w:after="0" w:line="240" w:lineRule="auto"/>
        <w:ind w:left="708"/>
        <w:jc w:val="center"/>
        <w:rPr>
          <w:rFonts w:asciiTheme="majorBidi" w:hAnsiTheme="majorBidi" w:cstheme="majorBidi"/>
          <w:b/>
          <w:sz w:val="24"/>
          <w:szCs w:val="24"/>
        </w:rPr>
      </w:pPr>
      <w:r w:rsidRPr="009E293F">
        <w:rPr>
          <w:rFonts w:asciiTheme="majorBidi" w:hAnsiTheme="majorBidi" w:cstheme="majorBidi"/>
          <w:b/>
          <w:sz w:val="24"/>
          <w:szCs w:val="24"/>
        </w:rPr>
        <w:t>5 класс</w:t>
      </w:r>
    </w:p>
    <w:p w:rsidR="009E293F" w:rsidRP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E293F">
        <w:rPr>
          <w:rFonts w:asciiTheme="majorBidi" w:hAnsiTheme="majorBidi" w:cstheme="majorBidi"/>
          <w:b/>
          <w:sz w:val="24"/>
          <w:szCs w:val="24"/>
        </w:rPr>
        <w:t>Баян кьеялъулаб  кагъат.</w:t>
      </w:r>
    </w:p>
    <w:p w:rsidR="009E293F" w:rsidRPr="009E293F" w:rsidRDefault="00CD5196" w:rsidP="009E293F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5-абиле</w:t>
      </w:r>
      <w:r w:rsidR="009E293F" w:rsidRPr="009E293F">
        <w:rPr>
          <w:rFonts w:asciiTheme="majorBidi" w:hAnsiTheme="majorBidi" w:cstheme="majorBidi"/>
          <w:sz w:val="24"/>
          <w:szCs w:val="24"/>
        </w:rPr>
        <w:t>б классалъул авар мац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алъул программа х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адур гьабуна Г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. Г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. Тахо-Годил  ц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аралда бугеб Дагъистаналъул г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елмиябгун ц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 xml:space="preserve">ех 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</w:rPr>
        <w:t>-р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ехалъул педагокияб институталъул мац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азул секторалъ. Программа г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уц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ана Вакилов Х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.С. ва Х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амзатов А.П. ва къват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ибе  биччана Дагъистан республикаялъул лъайкьеялъул ва г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елмуялъул министерствоялъ, 2012 соналъ тасдикъги гьабуна. Гьеб программаялда рекъон г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уц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ун буго 5аб классалъул «Авар мац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алъул» т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ехьги. А. Гъ. Х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амзатов гьелъул автор. Авар мац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алъул дарсал малъизе бихьизабун буго 68 саг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ат. Гьедин программаялдаги буго. Гьаб программаялъул масъала ккола ц</w:t>
      </w:r>
      <w:proofErr w:type="gramStart"/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9E293F" w:rsidRPr="009E293F">
        <w:rPr>
          <w:rFonts w:asciiTheme="majorBidi" w:hAnsiTheme="majorBidi" w:cstheme="majorBidi"/>
          <w:sz w:val="24"/>
          <w:szCs w:val="24"/>
        </w:rPr>
        <w:t>алдохъабазе щулияб ва гъваридаб лъай кьей, гьезухъ гьеб лъай практикаялда х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алт</w:t>
      </w:r>
      <w:r w:rsidR="009E293F"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E293F" w:rsidRPr="009E293F">
        <w:rPr>
          <w:rFonts w:asciiTheme="majorBidi" w:hAnsiTheme="majorBidi" w:cstheme="majorBidi"/>
          <w:sz w:val="24"/>
          <w:szCs w:val="24"/>
        </w:rPr>
        <w:t>изабизе бажари ва ругьунлъи лъугьинаби.</w:t>
      </w:r>
    </w:p>
    <w:p w:rsidR="009E293F" w:rsidRDefault="009E293F" w:rsidP="009E293F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proofErr w:type="gramStart"/>
      <w:r w:rsidRPr="009E293F">
        <w:rPr>
          <w:rFonts w:asciiTheme="majorBidi" w:hAnsiTheme="majorBidi" w:cstheme="majorBidi"/>
          <w:sz w:val="24"/>
          <w:szCs w:val="24"/>
        </w:rPr>
        <w:t>Авар мац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 xml:space="preserve"> лъазабиялда цереч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арал  масъалаби ккола: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алдохъабазул хъвавул ва к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алзул калам цебет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езаби; пасих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го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али камиллъизаби ва каламалъул культура борхизаби. 5аб классалда авар мац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 xml:space="preserve"> малъиялъул мурад буго: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алдохъабазе фонетикияб, лексикияб, раг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 лъугьиналъулаб, морфологияб, синтаксисияб (авалияб), 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унхъваялъулаб, 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ун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алиялъулаб, калам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иялъулаб ва лъалхъул ишара лъеялъулаб бич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ч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 кьезе. 5аб классалда малъула фонетика, морфология, синтаксис ва пунктуация, лексика.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 xml:space="preserve"> Программаялда  рихьизарун руго кида ва кинал  хъвавул х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алт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орит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илияли.</w:t>
      </w:r>
    </w:p>
    <w:p w:rsidR="009E293F" w:rsidRPr="009E293F" w:rsidRDefault="009E293F" w:rsidP="009E293F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E293F">
        <w:rPr>
          <w:rFonts w:asciiTheme="majorBidi" w:hAnsiTheme="majorBidi" w:cstheme="majorBidi"/>
          <w:b/>
          <w:bCs/>
          <w:sz w:val="24"/>
          <w:szCs w:val="24"/>
        </w:rPr>
        <w:t>Авар мац</w:t>
      </w:r>
      <w:proofErr w:type="gramStart"/>
      <w:r w:rsidRPr="009E293F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b/>
          <w:bCs/>
          <w:sz w:val="24"/>
          <w:szCs w:val="24"/>
        </w:rPr>
        <w:t>алъул дарсазда х</w:t>
      </w:r>
      <w:r w:rsidRPr="009E293F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b/>
          <w:bCs/>
          <w:sz w:val="24"/>
          <w:szCs w:val="24"/>
        </w:rPr>
        <w:t>алт</w:t>
      </w:r>
      <w:r w:rsidRPr="009E293F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b/>
          <w:bCs/>
          <w:sz w:val="24"/>
          <w:szCs w:val="24"/>
        </w:rPr>
        <w:t>изарулел т</w:t>
      </w:r>
      <w:r w:rsidRPr="009E293F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b/>
          <w:bCs/>
          <w:sz w:val="24"/>
          <w:szCs w:val="24"/>
        </w:rPr>
        <w:t>ахьал.</w:t>
      </w:r>
    </w:p>
    <w:p w:rsidR="009E293F" w:rsidRPr="009E293F" w:rsidRDefault="009E293F" w:rsidP="009E293F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9"/>
        <w:tblW w:w="0" w:type="auto"/>
        <w:jc w:val="center"/>
        <w:tblInd w:w="-1488" w:type="dxa"/>
        <w:tblLook w:val="04A0"/>
      </w:tblPr>
      <w:tblGrid>
        <w:gridCol w:w="2163"/>
        <w:gridCol w:w="3402"/>
        <w:gridCol w:w="4781"/>
      </w:tblGrid>
      <w:tr w:rsidR="009E293F" w:rsidRPr="009E293F" w:rsidTr="009E293F">
        <w:trPr>
          <w:jc w:val="center"/>
        </w:trPr>
        <w:tc>
          <w:tcPr>
            <w:tcW w:w="216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ахьал</w:t>
            </w:r>
          </w:p>
        </w:tc>
        <w:tc>
          <w:tcPr>
            <w:tcW w:w="478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Методика </w:t>
            </w:r>
          </w:p>
        </w:tc>
      </w:tr>
      <w:tr w:rsidR="009E293F" w:rsidRPr="009E293F" w:rsidTr="009E293F">
        <w:trPr>
          <w:jc w:val="center"/>
        </w:trPr>
        <w:tc>
          <w:tcPr>
            <w:tcW w:w="216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«Авар мац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» М.М. Муртазаг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алиев ва М.Г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.Г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абдулаев. Мах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ачхъала «НИИ педагогикаялъул  издательство» 2002 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1.Авар мац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(методика) 5 класс А.П.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амзатов. Мах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ачкала 2011с.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2. Авар мац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алъул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унхъваялъул словарь. Ш.И. Микаилов Мах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ачкала Дагъучпедгиз 1989.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3. Аварско-русский словарь 1981 с. М.Саидов Мах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ачхъала.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4. Русско-аварский словарь 1951с. Мах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ачхъала.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E293F">
        <w:rPr>
          <w:rFonts w:asciiTheme="majorBidi" w:hAnsiTheme="majorBidi" w:cstheme="majorBidi"/>
          <w:b/>
          <w:sz w:val="24"/>
          <w:szCs w:val="24"/>
        </w:rPr>
        <w:t>Тематическияб планалъул г</w:t>
      </w:r>
      <w:proofErr w:type="gramStart"/>
      <w:r w:rsidRPr="009E293F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b/>
          <w:sz w:val="24"/>
          <w:szCs w:val="24"/>
        </w:rPr>
        <w:t>уц</w:t>
      </w:r>
      <w:r w:rsidRPr="009E293F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b/>
          <w:sz w:val="24"/>
          <w:szCs w:val="24"/>
        </w:rPr>
        <w:t>и 5 класс.</w:t>
      </w:r>
    </w:p>
    <w:p w:rsidR="009E293F" w:rsidRPr="009E293F" w:rsidRDefault="009E293F" w:rsidP="009E293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6"/>
        <w:gridCol w:w="3645"/>
        <w:gridCol w:w="950"/>
        <w:gridCol w:w="2693"/>
        <w:gridCol w:w="2658"/>
      </w:tblGrid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Малъулеб материал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Саг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ат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Контролиял х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аби</w:t>
            </w: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езаби</w:t>
            </w: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Синтаксис ва пунктуация.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Фонетика ва графика. Орфография.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Лексика.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лъугьин ва орфография.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9E293F">
        <w:trPr>
          <w:jc w:val="center"/>
        </w:trPr>
        <w:tc>
          <w:tcPr>
            <w:tcW w:w="466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645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</w:t>
            </w:r>
          </w:p>
        </w:tc>
        <w:tc>
          <w:tcPr>
            <w:tcW w:w="817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8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293F" w:rsidRDefault="009E293F" w:rsidP="009E29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9E293F" w:rsidRPr="009E293F" w:rsidRDefault="009E293F" w:rsidP="009E29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E293F">
        <w:rPr>
          <w:rFonts w:asciiTheme="majorBidi" w:hAnsiTheme="majorBidi" w:cstheme="majorBidi"/>
          <w:b/>
          <w:sz w:val="24"/>
          <w:szCs w:val="24"/>
        </w:rPr>
        <w:t>5 классалъул  ц</w:t>
      </w:r>
      <w:proofErr w:type="gramStart"/>
      <w:r w:rsidRPr="009E293F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b/>
          <w:sz w:val="24"/>
          <w:szCs w:val="24"/>
        </w:rPr>
        <w:t>алдохъабазул лъаялдехун ва бажариялдехун ругел аслиял т</w:t>
      </w:r>
      <w:r w:rsidRPr="009E293F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b/>
          <w:sz w:val="24"/>
          <w:szCs w:val="24"/>
        </w:rPr>
        <w:t>алабал.</w:t>
      </w: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9E293F" w:rsidRPr="009E293F" w:rsidRDefault="009E293F" w:rsidP="009E293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E293F">
        <w:rPr>
          <w:rFonts w:asciiTheme="majorBidi" w:hAnsiTheme="majorBidi" w:cstheme="majorBidi"/>
          <w:b/>
          <w:sz w:val="24"/>
          <w:szCs w:val="24"/>
        </w:rPr>
        <w:t>Ц</w:t>
      </w:r>
      <w:proofErr w:type="gramStart"/>
      <w:r w:rsidRPr="009E293F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b/>
          <w:sz w:val="24"/>
          <w:szCs w:val="24"/>
        </w:rPr>
        <w:t>алдохъабазда лъазе ккола:</w:t>
      </w: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раг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улбит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арабвахъвалсараб,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емервацомаг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набук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ин, омонимал, синонимал ва антонимал;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фонетикияб, морфологияб ва раг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ул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иялъул разбор гьабизе;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бат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и – бат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иялтайпабазул 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адатал  предложениял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адатал предложенияздасан союзаздалъунги союзал гьеч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огоги журарал предложениял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учебникалда кьурал схемабазда рекъон, предложениял 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аслуялъулъ хиси кколел предметиял ц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аразул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емерлъул форма 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ун лъугьинабизе.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E293F">
        <w:rPr>
          <w:rFonts w:asciiTheme="majorBidi" w:hAnsiTheme="majorBidi" w:cstheme="majorBidi"/>
          <w:b/>
          <w:bCs/>
          <w:sz w:val="24"/>
          <w:szCs w:val="24"/>
        </w:rPr>
        <w:t>Ц</w:t>
      </w:r>
      <w:proofErr w:type="gramStart"/>
      <w:r w:rsidRPr="009E293F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b/>
          <w:bCs/>
          <w:sz w:val="24"/>
          <w:szCs w:val="24"/>
        </w:rPr>
        <w:t>алдохъабазухъа бажаризе ккола: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а) Орфографиялъул рахъалъан: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адамазул ва географиялъул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аразул; къват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азул, байданазул ва пачалихъиял байрамазул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аразул бет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ералда к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удияб х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арп хъвазе;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-т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ахьазул,  газетазул, журналазул, суратазул, кинофильмабазул, литературиял асаразул 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аразул бет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ералда к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удияб х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арп хъвазе ва кавычкаби лъезе;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журарал раг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аби 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унхъвазе;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кули, нус, муч, х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уби ва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ор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адал раг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аби 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ун падежазде сверизаризе;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б) Пунктуациялъул рахъалъан: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lastRenderedPageBreak/>
        <w:t>-хит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абазулъ лъалхъул шиараби лъезе;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-журарал предложениязулъ запятаял лъезе;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тайпа цоял членазулъ ва бит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араб каламгун предложениялъулъ лъалхъул ишараби лъезе;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в) Орфоэпиялъул рахъалъан: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-геминатал ва лабиалиял гьаркьал бит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ун рахъизе; бак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алъул диалекталде данде  ккун литературияб мац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алъулъ ругел бат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и-бат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иял гьаркьал бит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ун рахъизе;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г)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E293F">
        <w:rPr>
          <w:rFonts w:asciiTheme="majorBidi" w:hAnsiTheme="majorBidi" w:cstheme="majorBidi"/>
          <w:sz w:val="24"/>
          <w:szCs w:val="24"/>
        </w:rPr>
        <w:t>Калам 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иялъул рахъалъан: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E293F">
        <w:rPr>
          <w:rFonts w:asciiTheme="majorBidi" w:hAnsiTheme="majorBidi" w:cstheme="majorBidi"/>
          <w:sz w:val="24"/>
          <w:szCs w:val="24"/>
        </w:rPr>
        <w:t>тексталъул тема ва аслияб пикру ч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езабизе;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хабарияб тексталъул г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адатаб план г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уц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изе;</w:t>
      </w:r>
      <w:bookmarkStart w:id="0" w:name="_GoBack"/>
      <w:bookmarkEnd w:id="0"/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 xml:space="preserve">- дурусго ва къокъго хабариял текстал </w:t>
      </w:r>
      <w:proofErr w:type="gramStart"/>
      <w:r w:rsidRPr="009E293F">
        <w:rPr>
          <w:rFonts w:asciiTheme="majorBidi" w:hAnsiTheme="majorBidi" w:cstheme="majorBidi"/>
          <w:sz w:val="24"/>
          <w:szCs w:val="24"/>
        </w:rPr>
        <w:t>рицине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 xml:space="preserve"> ва хъвазе;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бихьизабураб темаялда  т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асан сочинение хъвазе;</w:t>
      </w:r>
    </w:p>
    <w:p w:rsidR="009E293F" w:rsidRP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жинцаго гьабураб х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алт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ул  х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акъалъулъ хабар хъвазе ва бицине;</w:t>
      </w:r>
    </w:p>
    <w:p w:rsidR="009E293F" w:rsidRDefault="009E293F" w:rsidP="009E293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293F">
        <w:rPr>
          <w:rFonts w:asciiTheme="majorBidi" w:hAnsiTheme="majorBidi" w:cstheme="majorBidi"/>
          <w:sz w:val="24"/>
          <w:szCs w:val="24"/>
        </w:rPr>
        <w:t>- жиндиргу пикру баянго, дуросго бицине, берцинго хъвазе, х</w:t>
      </w:r>
      <w:proofErr w:type="gramStart"/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9E293F">
        <w:rPr>
          <w:rFonts w:asciiTheme="majorBidi" w:hAnsiTheme="majorBidi" w:cstheme="majorBidi"/>
          <w:sz w:val="24"/>
          <w:szCs w:val="24"/>
        </w:rPr>
        <w:t>ажат гьеч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еб такрарлъи биччангут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изе, жиндирго каламалъулъ лексикиял синонимал х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алт</w:t>
      </w:r>
      <w:r w:rsidRPr="009E293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E293F">
        <w:rPr>
          <w:rFonts w:asciiTheme="majorBidi" w:hAnsiTheme="majorBidi" w:cstheme="majorBidi"/>
          <w:sz w:val="24"/>
          <w:szCs w:val="24"/>
        </w:rPr>
        <w:t>изаризе.</w:t>
      </w: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E293F" w:rsidRDefault="009E293F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87A49" w:rsidRDefault="00A87A49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87A49" w:rsidRDefault="00A87A49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9"/>
        <w:tblW w:w="15877" w:type="dxa"/>
        <w:tblInd w:w="-459" w:type="dxa"/>
        <w:tblLayout w:type="fixed"/>
        <w:tblLook w:val="04A0"/>
      </w:tblPr>
      <w:tblGrid>
        <w:gridCol w:w="562"/>
        <w:gridCol w:w="3407"/>
        <w:gridCol w:w="569"/>
        <w:gridCol w:w="2692"/>
        <w:gridCol w:w="4110"/>
        <w:gridCol w:w="1987"/>
        <w:gridCol w:w="142"/>
        <w:gridCol w:w="708"/>
        <w:gridCol w:w="849"/>
        <w:gridCol w:w="851"/>
      </w:tblGrid>
      <w:tr w:rsidR="009E293F" w:rsidRPr="009E293F" w:rsidTr="00CD5196">
        <w:trPr>
          <w:trHeight w:val="710"/>
        </w:trPr>
        <w:tc>
          <w:tcPr>
            <w:tcW w:w="562" w:type="dxa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Дарсил тема.</w:t>
            </w:r>
          </w:p>
        </w:tc>
        <w:tc>
          <w:tcPr>
            <w:tcW w:w="569" w:type="dxa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C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аг1а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2" w:type="dxa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Дарсил тайпа лъай кьеялъул къаг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ида.</w:t>
            </w:r>
          </w:p>
        </w:tc>
        <w:tc>
          <w:tcPr>
            <w:tcW w:w="4110" w:type="dxa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Дарсил мурад.</w:t>
            </w:r>
          </w:p>
        </w:tc>
        <w:tc>
          <w:tcPr>
            <w:tcW w:w="2129" w:type="dxa"/>
            <w:gridSpan w:val="2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Халгьабиялъул къаг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ида.</w:t>
            </w:r>
          </w:p>
        </w:tc>
        <w:tc>
          <w:tcPr>
            <w:tcW w:w="708" w:type="dxa"/>
            <w:vMerge w:val="restart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Рокъобе 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х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и</w:t>
            </w:r>
          </w:p>
        </w:tc>
        <w:tc>
          <w:tcPr>
            <w:tcW w:w="170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Къо моц</w:t>
            </w:r>
            <w:proofErr w:type="gramStart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proofErr w:type="gramEnd"/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</w:t>
            </w:r>
          </w:p>
        </w:tc>
      </w:tr>
      <w:tr w:rsidR="009E293F" w:rsidRPr="009E293F" w:rsidTr="00CD5196">
        <w:trPr>
          <w:trHeight w:val="524"/>
        </w:trPr>
        <w:tc>
          <w:tcPr>
            <w:tcW w:w="562" w:type="dxa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15026" w:type="dxa"/>
            <w:gridSpan w:val="9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1- ЧЕТВЕРТЬ</w:t>
            </w:r>
            <w:r w:rsidR="00215A1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16 саг1ат</w:t>
            </w: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</w:pPr>
          </w:p>
        </w:tc>
      </w:tr>
      <w:tr w:rsidR="00CD5196" w:rsidRPr="009E293F" w:rsidTr="0064564B">
        <w:tc>
          <w:tcPr>
            <w:tcW w:w="15877" w:type="dxa"/>
            <w:gridSpan w:val="10"/>
          </w:tcPr>
          <w:p w:rsidR="00CD5196" w:rsidRPr="00CD5196" w:rsidRDefault="00CD5196" w:rsidP="00CD51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  <w:r w:rsidRPr="00CD5196">
              <w:rPr>
                <w:rFonts w:asciiTheme="majorBidi" w:hAnsiTheme="majorBidi" w:cstheme="majorBidi"/>
                <w:b/>
                <w:sz w:val="28"/>
                <w:szCs w:val="24"/>
              </w:rPr>
              <w:t>Байбихьул  классазда  малъараб материал такрар гьаби.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бузулал гьаркьазул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="00A87A49">
              <w:rPr>
                <w:rFonts w:asciiTheme="majorBidi" w:hAnsiTheme="majorBidi" w:cstheme="majorBidi"/>
                <w:sz w:val="24"/>
                <w:szCs w:val="24"/>
              </w:rPr>
              <w:t>ун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хъвай.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ирекъарал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 дарс.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Авар мац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алда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лъугьиналъул  къаг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идаби рак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алда щвезаризе.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бузулал ва  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ирекъарал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арпал щула гьаризе.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анк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азул бак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арпал лъезе.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§1-3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18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Каламалъул бут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аби. 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ар.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 падежал.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 практикияб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Малъарал каламалъул бут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рак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алде щвезаризе.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 падежазда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сверизе ругьун гьаризе.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 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§4-7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Бак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алъул падежал. Прилагательное.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Такрар гьабиялъул  практикияб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Предложениялда жанир каламалъул бут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ратизе ва гьезул предложениялда жаниб роль бихьизабизе.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§8-10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32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Глагол. Глаголияб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Техьалдаса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Глаголияб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арги  предметияб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арги предложениялъулъ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-р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ахъизе лъазе.  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§11-12 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39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Глаголалъул заманаби.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адаталги жураралги глаголал.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 практикияб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Глаголалъул заманаби рак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алда щвезаризе ва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адаталги жураралги цоцадаса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а-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рахъизе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§13,14 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43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 Халгьабиялъул диктант.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 дарс.</w:t>
            </w:r>
          </w:p>
        </w:tc>
        <w:tc>
          <w:tcPr>
            <w:tcW w:w="4110" w:type="dxa"/>
          </w:tcPr>
          <w:p w:rsid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Лабиалиял ва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ирекъарал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арпазул предметияб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аралъул,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арубак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азул, прилагательноязул,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 ва журарал глаголазул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унхъвай  хал гьабизе.</w:t>
            </w:r>
          </w:p>
          <w:p w:rsid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§1-14 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 такрар гьаби.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15877" w:type="dxa"/>
            <w:gridSpan w:val="10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19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Синтаксис ва пунктуация.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 дандрай.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тема малъи.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 дандраязе баян кьезе ва гьезул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уц1и щула гьабизе.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§15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46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абазул дандраязул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аслиябги нахъбилълъарабги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 дарс.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абазул дандрай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предложениялдаса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бахъизе лъазе,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 дандраязулъ аслиябги нахъбилълъараб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бат1а-бахъизе.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абазул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дандраял хъвазе.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§15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62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Предложениялъул тайпаби ва 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ералги бет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ерал гурелги членазе баян кьезе ва лъалхъул ищараби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§16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66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Хабарияб суалияб ва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алабияб предложение.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тема малъиялъул дарс.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Жидеца бицунеб жоялъул  мурадалде балагьун, предложениялъул тайпаби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-р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ахъизе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§17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79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предложение.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тема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Интонациялде балагьун, ах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предложение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бахъизе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Предложение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изе. Хабар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изе цо чиясул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акъалъул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§18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82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цебет1езаби. Ругьун гьариялъул изложение.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Тексталде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агарун хабар хъван ругьун гьаризе.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§15-18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  <w:tcBorders>
              <w:tl2br w:val="nil"/>
            </w:tcBorders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Предложениялъул 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ерал членал. Подлежащее.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Подлежащеялъе баян кьезе ва гьелъие суал кьезе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§1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и 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Сказуемое.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Сказуемаялъе  баян кьезе ва предложениялъулъ гьеб батизе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алзулаб. 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§20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114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Бит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дополнение.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тема малъиялъул дарс.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Предложениялда жаниб бит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 дополнение батизе лъай.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Жив  живгун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§21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120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rPr>
          <w:trHeight w:val="810"/>
        </w:trPr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Определение.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Определение суалазул кумекалдалъун предложениялъулъ 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бати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§22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130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rPr>
          <w:trHeight w:val="292"/>
        </w:trPr>
        <w:tc>
          <w:tcPr>
            <w:tcW w:w="15877" w:type="dxa"/>
            <w:gridSpan w:val="10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2 четверть</w:t>
            </w:r>
            <w:r w:rsidR="00215A1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16 саг1ат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Хъвалсараб дополнение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Предложениялда жаниб хъвалсараб дополнение батизе ва суалазул кумекалдалъун бит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дополнениялдаса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бахъизе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Жив живгун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§23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138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rPr>
          <w:trHeight w:val="625"/>
        </w:trPr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Ц1ияб дарс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Суалазул кумекалдалъун  ва маг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наялде балагьун предложениялъулъ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алал ратизе.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§24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147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 Сочинение: «Меседилаб  хасалихълъи».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Ругьунлъиялъул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 предложенияздалъул текст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изе ва хъвазе.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Сочинение лъуг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изабизе.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ва 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ич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ел предложениял.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ва 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ич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ел предложениязе баян кьезе ва цоцадаса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-р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ахъизе.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 – 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§25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156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Тайпа цоял членалгун предложениял.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Тайпа цоял членал предложениялъулъ ратизе ва гьенир лъахъул ишараби лъезе.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анк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азул бак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алда тайпа цоял членал лъезе.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§26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174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Обращение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.Х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итаб.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Ц1ияб дарс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Обращениялъе баян кьезе ва лъалхъул ишараби лъезе.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Тест.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§26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186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адатаб предложениялъул разбор.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Практикияб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Малъараб материал такрар гьабизе.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Тест.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§27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196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адаталги  жураралги предложениял.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иялде балагьун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адатабги  жубарабги предложение бат1а-бахъизе ва лъалхъул ишараби лъазе. 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 жидераго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§28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206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25-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Бит1араб калам.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Бит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 калам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изе лъазе ва гьенир лъалхъул ишараби рихьизаризе схема бахъизе. 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Карточкаби.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§29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216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222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Диалог.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Диалог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изе ва лъалхъул ишараби лъезе.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Суалазе жавабал хъвазе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ализе.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§30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226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A87A49">
        <w:trPr>
          <w:trHeight w:val="1000"/>
        </w:trPr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 диктант.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 дарс.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Тайпа цоял членазул ъ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хит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абалъулъ,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адатаб ва жубараб предложениялъулъ,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каламалъулъ ва диалогалъулъ лъалхъул ишараби хал гьабизе.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228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Каламалъул гьаркьал ва гьел лъугъунеб куц. Рагьарал  ва рагьукъал гьаркьал. 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Каламалъул лугбузе баян кьезе. Рагьарал  ва рагьукъал гьаркьал рат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рахъизе.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Суратазул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хъвазе ва гьаркъазул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ин бицине.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§31,32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240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Геминатал ва лабиалиял гьаркьал.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Геминатал ва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ирекъарал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арпал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абазулъ хъвазе.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Таблица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§32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247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Зирарал ва гъугъал рагьукъал гьаркьал.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Зирарал гъугъал гьаркъал бит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рахъизе ва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– рахъизе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Калзулаб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§33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253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rPr>
          <w:trHeight w:val="825"/>
        </w:trPr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Алфавит. «Алфавит» ва «азбука» абурал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рач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куц.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 Такрар гьаби.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Азбукаялъулгун лъай-хъвай гьабизе,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арпги гьаракьги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гьабизе лъай.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али. 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§34,35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259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rPr>
          <w:trHeight w:val="259"/>
        </w:trPr>
        <w:tc>
          <w:tcPr>
            <w:tcW w:w="15877" w:type="dxa"/>
            <w:gridSpan w:val="10"/>
          </w:tcPr>
          <w:p w:rsidR="009E293F" w:rsidRPr="009E293F" w:rsidRDefault="009E293F" w:rsidP="009E2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3 четверть</w:t>
            </w:r>
            <w:r w:rsidR="00215A1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CD5196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  <w:r w:rsidR="00215A16">
              <w:rPr>
                <w:rFonts w:asciiTheme="majorBidi" w:hAnsiTheme="majorBidi" w:cstheme="majorBidi"/>
                <w:b/>
                <w:sz w:val="24"/>
                <w:szCs w:val="24"/>
              </w:rPr>
              <w:t>20 саг1ат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,Ё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,Ю,Я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Гьел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арпазул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абазулъ бугеб 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вар.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 жидедаго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§36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273                 278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 Изложение.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241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аммаб баян  бицунеб бут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хъвазе.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лъуг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изабизе.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Слог ва 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бикьи  баян.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Тект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ализе ва бут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абазде бикьи.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слогазде бикьун хъвазе.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хабаралъул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акъалъулъ хъвазе.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§37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283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Ударение.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 дарс.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уда 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ад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 ударение  лъезе ва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Жив живгун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§38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294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фонетикияб разбор.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фонетикияб разбор гьабулеб кьаг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ида щула гьабизе.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Карточкаби.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296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Такрар гьабиялъул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дарс.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Контролиял суалазе ва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адкъазе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жавабал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 Сочинение «Дир росу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Рокъоб лъуг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изабизе.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5A16" w:rsidRPr="009E293F" w:rsidTr="00CD5196">
        <w:tc>
          <w:tcPr>
            <w:tcW w:w="15877" w:type="dxa"/>
            <w:gridSpan w:val="10"/>
          </w:tcPr>
          <w:p w:rsidR="00215A16" w:rsidRPr="00215A16" w:rsidRDefault="00215A16" w:rsidP="00215A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5A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Лексика.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Лексикаялъул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акъалъулъ бич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ч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Цо маг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наялъул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Лексикаялъулгун лъай-хъвай гьабизе ва цо чанго маг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 бугел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Текст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ализе ва бицине суалал гьеч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ого.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§39,40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306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ва хъвалсараб калам.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араб ва хъвалсараб маг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 «Дие бокьулеб спорт».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§41лъуг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изабизе.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Омонимал.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маг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 баян гьабизе. Словараздаса пайда босизе.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§42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320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Синонимал.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Синонимал 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абазе ургъизе.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Сипат-сурат гьабизе.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§43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326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44 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Антонимал рихизе бегьуларел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 дандрай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.(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Фразеологизмы).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Каламалъулъ гьел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изаризе ва баян кьезе, маг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 бицине.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Карточкаби.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§44,45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334,335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 халгьабиялъул диктант.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5A16" w:rsidRPr="00215A16" w:rsidTr="00CD5196">
        <w:tc>
          <w:tcPr>
            <w:tcW w:w="15877" w:type="dxa"/>
            <w:gridSpan w:val="10"/>
          </w:tcPr>
          <w:p w:rsidR="00215A16" w:rsidRPr="00215A16" w:rsidRDefault="00215A16" w:rsidP="00215A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19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Раг</w:t>
            </w:r>
            <w:proofErr w:type="gramStart"/>
            <w:r w:rsidRPr="00CD5196">
              <w:rPr>
                <w:rFonts w:asciiTheme="majorBidi" w:hAnsiTheme="majorBidi" w:cstheme="majorBidi"/>
                <w:b/>
                <w:bCs/>
                <w:sz w:val="28"/>
                <w:szCs w:val="24"/>
                <w:lang w:val="en-US"/>
              </w:rPr>
              <w:t>I</w:t>
            </w:r>
            <w:proofErr w:type="gramEnd"/>
            <w:r w:rsidRPr="00CD519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и лъугьин ва орфография.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лъугьин. 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хиси.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 Такрар гьаби.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лъугьунел формаби лъазе. Аслуялъулъ хиси ккей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гьаби.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§46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341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аслу ва ахир. 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хиси.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 Такрар гьаби.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абазулъ аслу, ахир, кьибил 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 гьабизе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Жив живгун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§47,48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359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Суффикс.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улъ суффикс батизе.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Карточкаби.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§49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366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кьибилалъулъ гьаркьазул хиси. Рагьарал гьаркьал хиси.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кьибилалъулъ рагьарал гьаркьазул хиси ва раг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ул форма хиси.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гьаби.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§50,51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378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Рагьукъал гьаркьал хиси. 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лъугьин.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Рагьукъал гьаркьал хиси ва раг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 лъугьиналъул кьаг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идаби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анк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азул бак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 да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арпал лъей.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§52,53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405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 Сочинение «Дир росу».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Рокъоб лъуг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изабизе.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5A16" w:rsidRPr="00215A16" w:rsidTr="00CD5196">
        <w:tc>
          <w:tcPr>
            <w:tcW w:w="15877" w:type="dxa"/>
            <w:gridSpan w:val="10"/>
          </w:tcPr>
          <w:p w:rsidR="00215A16" w:rsidRPr="00215A16" w:rsidRDefault="00215A16" w:rsidP="00215A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19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Морфология ва орфография.</w:t>
            </w:r>
          </w:p>
        </w:tc>
      </w:tr>
      <w:tr w:rsidR="009E293F" w:rsidRPr="009E293F" w:rsidTr="00CD5196">
        <w:trPr>
          <w:trHeight w:val="840"/>
        </w:trPr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аралъул маг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на ва гьелъул  грамматикиял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аламатал.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аралъе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аммаб баян кьезе ва грамматикиял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аламатал ратизе.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анк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азул бак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алда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хъвазе.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§54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414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rPr>
          <w:trHeight w:val="257"/>
        </w:trPr>
        <w:tc>
          <w:tcPr>
            <w:tcW w:w="15877" w:type="dxa"/>
            <w:gridSpan w:val="10"/>
          </w:tcPr>
          <w:p w:rsidR="009E293F" w:rsidRPr="009E293F" w:rsidRDefault="009E293F" w:rsidP="00215A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b/>
                <w:sz w:val="24"/>
                <w:szCs w:val="24"/>
              </w:rPr>
              <w:t>4 четверть</w:t>
            </w:r>
            <w:r w:rsidR="00215A1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16 саг1ат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Предметиял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предложениялъул членаллъун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изари.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Предложениялда  жаниб 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аралъул роль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гьаби.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§55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427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Хасал ва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аммал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арал. 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аралъул жинс.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Хасал ва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аммал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 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а-рахъизе ва бит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 хъвазе, жинсал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Тест.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§56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450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55-</w:t>
            </w:r>
          </w:p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Предметияб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аралъул форма.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ехьалдаса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Цолъул формаялдаса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емерлъун форма лъугьинабизе.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гьаби.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§57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464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езаби. Изложение.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5A16" w:rsidRPr="009E293F" w:rsidTr="00CD5196">
        <w:tc>
          <w:tcPr>
            <w:tcW w:w="15877" w:type="dxa"/>
            <w:gridSpan w:val="10"/>
          </w:tcPr>
          <w:p w:rsidR="00215A16" w:rsidRPr="00215A16" w:rsidRDefault="00215A16" w:rsidP="00215A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19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Глагол.</w:t>
            </w: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Глаголалъул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аммаб баян.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Глаголалъе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аммаб баян кьезе ва грамматикиял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аламатал ратизе.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гьаби.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§59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480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CD5196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реходный ва непереходный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глаголал.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Переходный ва непереходный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глаголал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а-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рахъизе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ех-рех гьаби.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§60  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490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Жинсиял ва жинсиял гурел глаголал.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ехьгун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Глаголалъул жинсиял г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аламатал ратизе.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Карточкаби.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§61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492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Глаголияб 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ар.</w:t>
            </w:r>
            <w:r w:rsidR="00CD5196"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Глаголалъул заманаби. Араб заманалъул глагол.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ехгун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Глаголияб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арги предметияб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арги суалазул кумекалдалъун рат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-р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ахъизе.</w:t>
            </w:r>
            <w:r w:rsidR="00CD5196"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Араб заманалъул глаголалъул формаби лъазе.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Карточкаби.</w:t>
            </w:r>
            <w:r w:rsidR="00CD5196"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Суалазе жавабги хъвазе.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§62</w:t>
            </w:r>
            <w:r w:rsidR="00CD5196">
              <w:rPr>
                <w:rFonts w:asciiTheme="majorBidi" w:hAnsiTheme="majorBidi" w:cstheme="majorBidi"/>
                <w:sz w:val="24"/>
                <w:szCs w:val="24"/>
              </w:rPr>
              <w:t>,63,64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501</w:t>
            </w:r>
            <w:r w:rsidR="00CD5196">
              <w:rPr>
                <w:rFonts w:asciiTheme="majorBidi" w:hAnsiTheme="majorBidi" w:cstheme="majorBidi"/>
                <w:sz w:val="24"/>
                <w:szCs w:val="24"/>
              </w:rPr>
              <w:t>,513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340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Халгъабиялъул диктант «Рохьоб ц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 ккей».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Халгьабиялъул.</w:t>
            </w:r>
          </w:p>
        </w:tc>
        <w:tc>
          <w:tcPr>
            <w:tcW w:w="850" w:type="dxa"/>
            <w:gridSpan w:val="2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3407" w:type="dxa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Бач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унеб ва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ахьалаб заманалъул глагол.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ияб дарс малъи.</w:t>
            </w:r>
          </w:p>
        </w:tc>
        <w:tc>
          <w:tcPr>
            <w:tcW w:w="4110" w:type="dxa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Бач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унеб ва г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ахьалаб заманаби лъугьунеб куцалъе баян кьезе.</w:t>
            </w:r>
          </w:p>
        </w:tc>
        <w:tc>
          <w:tcPr>
            <w:tcW w:w="1987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§65,66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523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93F" w:rsidRPr="009E293F" w:rsidTr="00CD5196">
        <w:tc>
          <w:tcPr>
            <w:tcW w:w="56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3407" w:type="dxa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«Бук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ин» глагол заманабазде хиси.</w:t>
            </w:r>
          </w:p>
        </w:tc>
        <w:tc>
          <w:tcPr>
            <w:tcW w:w="56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«Бук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ин» глаголалдаса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–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иял формаби лъугьинаризе ва заманаби рихьизаризе.</w:t>
            </w:r>
          </w:p>
        </w:tc>
        <w:tc>
          <w:tcPr>
            <w:tcW w:w="1987" w:type="dxa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Суалазе жаватал хъвазе.</w:t>
            </w:r>
          </w:p>
        </w:tc>
        <w:tc>
          <w:tcPr>
            <w:tcW w:w="850" w:type="dxa"/>
            <w:gridSpan w:val="2"/>
          </w:tcPr>
          <w:p w:rsidR="009E293F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§67  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534</w:t>
            </w:r>
          </w:p>
        </w:tc>
        <w:tc>
          <w:tcPr>
            <w:tcW w:w="849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93F" w:rsidRPr="009E293F" w:rsidRDefault="009E293F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196" w:rsidRPr="009E293F" w:rsidTr="00CD5196">
        <w:tc>
          <w:tcPr>
            <w:tcW w:w="562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-66</w:t>
            </w:r>
          </w:p>
        </w:tc>
        <w:tc>
          <w:tcPr>
            <w:tcW w:w="3407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Глагол такрар гьаби.</w:t>
            </w:r>
          </w:p>
        </w:tc>
        <w:tc>
          <w:tcPr>
            <w:tcW w:w="569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Такрар гьабиялъул. 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ехгун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Каламалъул ъ бат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– бат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иял глаголалъул формаби х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изари.</w:t>
            </w:r>
          </w:p>
        </w:tc>
        <w:tc>
          <w:tcPr>
            <w:tcW w:w="1987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Тест.</w:t>
            </w:r>
          </w:p>
        </w:tc>
        <w:tc>
          <w:tcPr>
            <w:tcW w:w="850" w:type="dxa"/>
            <w:gridSpan w:val="2"/>
          </w:tcPr>
          <w:p w:rsidR="00CD5196" w:rsidRPr="009E293F" w:rsidRDefault="00CD5196" w:rsidP="005F175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546</w:t>
            </w:r>
          </w:p>
          <w:p w:rsidR="00CD5196" w:rsidRPr="009E293F" w:rsidRDefault="00CD5196" w:rsidP="005F175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543</w:t>
            </w:r>
          </w:p>
        </w:tc>
        <w:tc>
          <w:tcPr>
            <w:tcW w:w="849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196" w:rsidRPr="009E293F" w:rsidTr="00CD5196">
        <w:tc>
          <w:tcPr>
            <w:tcW w:w="562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3407" w:type="dxa"/>
          </w:tcPr>
          <w:p w:rsidR="00CD5196" w:rsidRPr="009E293F" w:rsidRDefault="00CD5196" w:rsidP="00CD519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 цебет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езаби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  535</w:t>
            </w:r>
          </w:p>
        </w:tc>
        <w:tc>
          <w:tcPr>
            <w:tcW w:w="849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196" w:rsidRPr="009E293F" w:rsidTr="00CD5196">
        <w:tc>
          <w:tcPr>
            <w:tcW w:w="562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3407" w:type="dxa"/>
          </w:tcPr>
          <w:p w:rsidR="00CD5196" w:rsidRPr="009E293F" w:rsidRDefault="00A87A49" w:rsidP="00A87A4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Такрар гьаби</w:t>
            </w:r>
            <w:r w:rsidR="00CD51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96" w:rsidRPr="009E293F" w:rsidRDefault="00CD5196" w:rsidP="009E29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1713" w:rsidRDefault="00871713" w:rsidP="00871713">
      <w:pPr>
        <w:pStyle w:val="aa"/>
        <w:rPr>
          <w:color w:val="auto"/>
        </w:rPr>
      </w:pPr>
    </w:p>
    <w:p w:rsidR="00871713" w:rsidRDefault="00871713" w:rsidP="00871713">
      <w:pPr>
        <w:pStyle w:val="aa"/>
        <w:rPr>
          <w:color w:val="auto"/>
        </w:rPr>
      </w:pPr>
    </w:p>
    <w:p w:rsidR="00871713" w:rsidRDefault="00871713" w:rsidP="00871713">
      <w:pPr>
        <w:pStyle w:val="aa"/>
        <w:rPr>
          <w:color w:val="auto"/>
        </w:rPr>
      </w:pPr>
    </w:p>
    <w:p w:rsidR="00871713" w:rsidRDefault="00871713" w:rsidP="00871713">
      <w:pPr>
        <w:pStyle w:val="aa"/>
        <w:rPr>
          <w:color w:val="auto"/>
          <w:sz w:val="36"/>
          <w:szCs w:val="36"/>
        </w:rPr>
      </w:pPr>
    </w:p>
    <w:p w:rsidR="00871713" w:rsidRDefault="00871713" w:rsidP="00871713">
      <w:pPr>
        <w:pStyle w:val="aa"/>
        <w:rPr>
          <w:color w:val="auto"/>
          <w:sz w:val="36"/>
          <w:szCs w:val="36"/>
        </w:rPr>
      </w:pPr>
    </w:p>
    <w:p w:rsidR="00871713" w:rsidRPr="00871713" w:rsidRDefault="00871713" w:rsidP="00871713">
      <w:pPr>
        <w:pStyle w:val="aa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 xml:space="preserve">                           </w:t>
      </w:r>
      <w:r w:rsidRPr="00871713">
        <w:rPr>
          <w:color w:val="auto"/>
          <w:sz w:val="36"/>
          <w:szCs w:val="36"/>
        </w:rPr>
        <w:t>Корректировка рабочей программы</w:t>
      </w:r>
    </w:p>
    <w:tbl>
      <w:tblPr>
        <w:tblStyle w:val="a9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871713" w:rsidRPr="00B423C6" w:rsidTr="00EA066F">
        <w:tc>
          <w:tcPr>
            <w:tcW w:w="1844" w:type="dxa"/>
            <w:gridSpan w:val="2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871713" w:rsidRPr="00B423C6" w:rsidTr="00EA066F">
        <w:trPr>
          <w:trHeight w:val="517"/>
        </w:trPr>
        <w:tc>
          <w:tcPr>
            <w:tcW w:w="926" w:type="dxa"/>
            <w:vMerge w:val="restart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713" w:rsidRPr="00B423C6" w:rsidTr="00871713">
        <w:trPr>
          <w:trHeight w:val="372"/>
        </w:trPr>
        <w:tc>
          <w:tcPr>
            <w:tcW w:w="926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713" w:rsidRPr="00B423C6" w:rsidTr="00871713">
        <w:trPr>
          <w:trHeight w:val="614"/>
        </w:trPr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EA066F"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871713">
        <w:trPr>
          <w:trHeight w:val="744"/>
        </w:trPr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871713">
        <w:trPr>
          <w:trHeight w:val="1021"/>
        </w:trPr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EA066F"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EA066F"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EA066F"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3" w:rsidRPr="00B423C6" w:rsidTr="00EA066F">
        <w:tc>
          <w:tcPr>
            <w:tcW w:w="92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713" w:rsidRPr="00B423C6" w:rsidRDefault="008717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713" w:rsidRDefault="00871713" w:rsidP="00871713">
      <w:r>
        <w:rPr>
          <w:noProof/>
        </w:rPr>
        <w:pict>
          <v:rect id="_x0000_s1026" style="position:absolute;margin-left:350.4pt;margin-top:15.55pt;width:45.45pt;height:35.2pt;z-index:251660288;mso-position-horizontal-relative:text;mso-position-vertical-relative:text" strokecolor="white [3212]">
            <v:textbox>
              <w:txbxContent>
                <w:p w:rsidR="00871713" w:rsidRPr="00B423C6" w:rsidRDefault="00871713" w:rsidP="0087171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AF5D23" w:rsidRPr="009E293F" w:rsidRDefault="00AF5D23" w:rsidP="009E29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AF5D23" w:rsidRPr="009E293F" w:rsidSect="00CD519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41" w:rsidRDefault="00900941" w:rsidP="009E293F">
      <w:pPr>
        <w:spacing w:after="0" w:line="240" w:lineRule="auto"/>
      </w:pPr>
      <w:r>
        <w:separator/>
      </w:r>
    </w:p>
  </w:endnote>
  <w:endnote w:type="continuationSeparator" w:id="1">
    <w:p w:rsidR="00900941" w:rsidRDefault="00900941" w:rsidP="009E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41" w:rsidRDefault="00900941" w:rsidP="009E293F">
      <w:pPr>
        <w:spacing w:after="0" w:line="240" w:lineRule="auto"/>
      </w:pPr>
      <w:r>
        <w:separator/>
      </w:r>
    </w:p>
  </w:footnote>
  <w:footnote w:type="continuationSeparator" w:id="1">
    <w:p w:rsidR="00900941" w:rsidRDefault="00900941" w:rsidP="009E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93F"/>
    <w:rsid w:val="00215A16"/>
    <w:rsid w:val="00427DDB"/>
    <w:rsid w:val="004F23F7"/>
    <w:rsid w:val="00871713"/>
    <w:rsid w:val="00900941"/>
    <w:rsid w:val="009E293F"/>
    <w:rsid w:val="00A87A49"/>
    <w:rsid w:val="00AF5D23"/>
    <w:rsid w:val="00B86F00"/>
    <w:rsid w:val="00C93AB0"/>
    <w:rsid w:val="00CD5196"/>
    <w:rsid w:val="00E1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9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E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29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93F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E2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87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87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Мурад</cp:lastModifiedBy>
  <cp:revision>4</cp:revision>
  <cp:lastPrinted>2002-01-01T02:48:00Z</cp:lastPrinted>
  <dcterms:created xsi:type="dcterms:W3CDTF">2002-01-01T02:23:00Z</dcterms:created>
  <dcterms:modified xsi:type="dcterms:W3CDTF">2021-09-09T11:23:00Z</dcterms:modified>
</cp:coreProperties>
</file>