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56" w:rsidRDefault="00351056" w:rsidP="00D47CB6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351056" w:rsidRDefault="00351056" w:rsidP="00D47CB6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14529F" w:rsidRPr="0014529F" w:rsidRDefault="0014529F" w:rsidP="00D47CB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529F">
        <w:rPr>
          <w:rFonts w:ascii="Times New Roman" w:eastAsia="Calibri" w:hAnsi="Times New Roman" w:cs="Times New Roman"/>
          <w:b/>
          <w:sz w:val="24"/>
        </w:rPr>
        <w:t xml:space="preserve">СОГЛАСОВАНО:                                                                  </w:t>
      </w:r>
      <w:r w:rsidR="00D47CB6">
        <w:rPr>
          <w:rFonts w:ascii="Times New Roman" w:eastAsia="Calibri" w:hAnsi="Times New Roman" w:cs="Times New Roman"/>
          <w:b/>
          <w:sz w:val="24"/>
        </w:rPr>
        <w:t xml:space="preserve">              </w:t>
      </w:r>
      <w:r w:rsidRPr="0014529F">
        <w:rPr>
          <w:rFonts w:ascii="Times New Roman" w:eastAsia="Calibri" w:hAnsi="Times New Roman" w:cs="Times New Roman"/>
          <w:b/>
          <w:sz w:val="24"/>
        </w:rPr>
        <w:t xml:space="preserve">    </w:t>
      </w:r>
      <w:r w:rsidR="00D47CB6" w:rsidRPr="00D47CB6">
        <w:rPr>
          <w:rFonts w:ascii="Times New Roman" w:eastAsia="Calibri" w:hAnsi="Times New Roman" w:cs="Times New Roman"/>
          <w:b/>
          <w:sz w:val="28"/>
          <w:szCs w:val="28"/>
        </w:rPr>
        <w:t>Утверждаю</w:t>
      </w:r>
      <w:r w:rsidR="00D47CB6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14529F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14529F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</w:rPr>
        <w:t xml:space="preserve">                  </w:t>
      </w:r>
    </w:p>
    <w:p w:rsidR="0014529F" w:rsidRPr="0014529F" w:rsidRDefault="0014529F" w:rsidP="0014529F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14529F">
        <w:rPr>
          <w:rFonts w:ascii="Times New Roman" w:eastAsia="Calibri" w:hAnsi="Times New Roman" w:cs="Times New Roman"/>
          <w:b/>
          <w:sz w:val="24"/>
        </w:rPr>
        <w:t xml:space="preserve">Заместитель директора по ВР                         </w:t>
      </w:r>
      <w:r w:rsidR="00D47CB6">
        <w:rPr>
          <w:rFonts w:ascii="Times New Roman" w:eastAsia="Calibri" w:hAnsi="Times New Roman" w:cs="Times New Roman"/>
          <w:b/>
          <w:sz w:val="24"/>
        </w:rPr>
        <w:t xml:space="preserve">                                Директор МКОУ        </w:t>
      </w:r>
      <w:r w:rsidRPr="0014529F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429" w:rsidRDefault="0014529F" w:rsidP="009E3429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14529F">
        <w:rPr>
          <w:rFonts w:ascii="Times New Roman" w:eastAsia="Calibri" w:hAnsi="Times New Roman" w:cs="Times New Roman"/>
          <w:b/>
          <w:sz w:val="24"/>
        </w:rPr>
        <w:t>МКОУ «</w:t>
      </w:r>
      <w:proofErr w:type="spellStart"/>
      <w:r w:rsidRPr="0014529F">
        <w:rPr>
          <w:rFonts w:ascii="Times New Roman" w:eastAsia="Calibri" w:hAnsi="Times New Roman" w:cs="Times New Roman"/>
          <w:b/>
          <w:sz w:val="24"/>
        </w:rPr>
        <w:t>Красноооктябрьская</w:t>
      </w:r>
      <w:proofErr w:type="spellEnd"/>
      <w:r w:rsidRPr="0014529F">
        <w:rPr>
          <w:rFonts w:ascii="Times New Roman" w:eastAsia="Calibri" w:hAnsi="Times New Roman" w:cs="Times New Roman"/>
          <w:b/>
          <w:sz w:val="24"/>
        </w:rPr>
        <w:t xml:space="preserve"> СОШ»</w:t>
      </w:r>
      <w:r w:rsidR="009E3429">
        <w:rPr>
          <w:rFonts w:ascii="Times New Roman" w:eastAsia="Calibri" w:hAnsi="Times New Roman" w:cs="Times New Roman"/>
          <w:b/>
          <w:sz w:val="24"/>
        </w:rPr>
        <w:t xml:space="preserve">                                  </w:t>
      </w:r>
      <w:r w:rsidR="009E3429" w:rsidRPr="0014529F">
        <w:rPr>
          <w:rFonts w:ascii="Times New Roman" w:eastAsia="Calibri" w:hAnsi="Times New Roman" w:cs="Times New Roman"/>
          <w:b/>
          <w:sz w:val="24"/>
        </w:rPr>
        <w:t>«</w:t>
      </w:r>
      <w:proofErr w:type="spellStart"/>
      <w:r w:rsidR="009E3429" w:rsidRPr="0014529F">
        <w:rPr>
          <w:rFonts w:ascii="Times New Roman" w:eastAsia="Calibri" w:hAnsi="Times New Roman" w:cs="Times New Roman"/>
          <w:b/>
          <w:sz w:val="24"/>
        </w:rPr>
        <w:t>Красноооктябрьская</w:t>
      </w:r>
      <w:proofErr w:type="spellEnd"/>
      <w:r w:rsidR="009E3429" w:rsidRPr="0014529F">
        <w:rPr>
          <w:rFonts w:ascii="Times New Roman" w:eastAsia="Calibri" w:hAnsi="Times New Roman" w:cs="Times New Roman"/>
          <w:b/>
          <w:sz w:val="24"/>
        </w:rPr>
        <w:t xml:space="preserve"> СОШ»</w:t>
      </w:r>
    </w:p>
    <w:p w:rsidR="0014529F" w:rsidRDefault="0014529F" w:rsidP="0014529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</w:rPr>
      </w:pPr>
    </w:p>
    <w:p w:rsidR="009E3429" w:rsidRPr="0014529F" w:rsidRDefault="0014529F" w:rsidP="009E342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</w:rPr>
      </w:pPr>
      <w:r w:rsidRPr="0014529F">
        <w:rPr>
          <w:rFonts w:ascii="Times New Roman" w:eastAsia="Calibri" w:hAnsi="Times New Roman" w:cs="Times New Roman"/>
          <w:b/>
          <w:sz w:val="24"/>
        </w:rPr>
        <w:t xml:space="preserve">________________  </w:t>
      </w:r>
      <w:proofErr w:type="spellStart"/>
      <w:r w:rsidRPr="0014529F">
        <w:rPr>
          <w:rFonts w:ascii="Times New Roman" w:eastAsia="Calibri" w:hAnsi="Times New Roman" w:cs="Times New Roman"/>
          <w:b/>
          <w:sz w:val="24"/>
        </w:rPr>
        <w:t>Арабиева</w:t>
      </w:r>
      <w:proofErr w:type="spellEnd"/>
      <w:r w:rsidRPr="0014529F">
        <w:rPr>
          <w:rFonts w:ascii="Times New Roman" w:eastAsia="Calibri" w:hAnsi="Times New Roman" w:cs="Times New Roman"/>
          <w:b/>
          <w:sz w:val="24"/>
        </w:rPr>
        <w:t xml:space="preserve"> П.Д</w:t>
      </w:r>
      <w:r w:rsidR="009E3429">
        <w:rPr>
          <w:rFonts w:ascii="Times New Roman" w:eastAsia="Calibri" w:hAnsi="Times New Roman" w:cs="Times New Roman"/>
          <w:b/>
          <w:sz w:val="24"/>
        </w:rPr>
        <w:t xml:space="preserve">                                             </w:t>
      </w:r>
      <w:r w:rsidR="009E3429" w:rsidRPr="0014529F">
        <w:rPr>
          <w:rFonts w:ascii="Times New Roman" w:eastAsia="Calibri" w:hAnsi="Times New Roman" w:cs="Times New Roman"/>
          <w:b/>
          <w:sz w:val="24"/>
        </w:rPr>
        <w:t>___________Исмаилов Г.А.</w:t>
      </w:r>
    </w:p>
    <w:p w:rsidR="00D47CB6" w:rsidRPr="0014529F" w:rsidRDefault="009E3429" w:rsidP="009E342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14529F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</w:rPr>
        <w:t xml:space="preserve">                                              </w:t>
      </w:r>
    </w:p>
    <w:p w:rsidR="009E3429" w:rsidRPr="0014529F" w:rsidRDefault="00D47CB6" w:rsidP="009E342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</w:rPr>
      </w:pPr>
      <w:r w:rsidRPr="0014529F">
        <w:rPr>
          <w:rFonts w:ascii="Times New Roman" w:eastAsia="Calibri" w:hAnsi="Times New Roman" w:cs="Times New Roman"/>
          <w:b/>
          <w:sz w:val="24"/>
        </w:rPr>
        <w:t>«___»________________2021г.</w:t>
      </w:r>
      <w:r w:rsidR="009E3429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</w:t>
      </w:r>
      <w:r w:rsidR="009E3429" w:rsidRPr="0014529F">
        <w:rPr>
          <w:rFonts w:ascii="Times New Roman" w:eastAsia="Calibri" w:hAnsi="Times New Roman" w:cs="Times New Roman"/>
          <w:b/>
          <w:sz w:val="24"/>
        </w:rPr>
        <w:t xml:space="preserve">«___»_______________2021г.  </w:t>
      </w:r>
      <w:r w:rsidR="009E3429">
        <w:rPr>
          <w:rFonts w:ascii="Times New Roman" w:eastAsia="Calibri" w:hAnsi="Times New Roman" w:cs="Times New Roman"/>
          <w:b/>
          <w:sz w:val="24"/>
        </w:rPr>
        <w:t xml:space="preserve">                  </w:t>
      </w:r>
    </w:p>
    <w:p w:rsidR="00D47CB6" w:rsidRPr="0014529F" w:rsidRDefault="009E3429" w:rsidP="009E342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</w:t>
      </w:r>
    </w:p>
    <w:p w:rsidR="0014529F" w:rsidRPr="0014529F" w:rsidRDefault="0014529F" w:rsidP="009E34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14529F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                                           </w:t>
      </w:r>
    </w:p>
    <w:p w:rsidR="0014529F" w:rsidRDefault="0014529F" w:rsidP="0014529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51056" w:rsidRDefault="00351056" w:rsidP="0014529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51056" w:rsidRDefault="00351056" w:rsidP="0014529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51056" w:rsidRDefault="00351056" w:rsidP="0014529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51056" w:rsidRPr="0014529F" w:rsidRDefault="00351056" w:rsidP="0014529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4529F" w:rsidRPr="0014529F" w:rsidRDefault="0014529F" w:rsidP="0014529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4529F" w:rsidRPr="0014529F" w:rsidRDefault="0014529F" w:rsidP="0014529F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:rsidR="00F40277" w:rsidRPr="0014529F" w:rsidRDefault="00F40277" w:rsidP="00F4027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8"/>
          <w:szCs w:val="48"/>
          <w:lang w:eastAsia="ru-RU"/>
        </w:rPr>
      </w:pPr>
      <w:r w:rsidRPr="0014529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План работы с одаренными детьми</w:t>
      </w:r>
    </w:p>
    <w:p w:rsidR="0014529F" w:rsidRPr="0014529F" w:rsidRDefault="0014529F" w:rsidP="001452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14529F">
        <w:rPr>
          <w:rFonts w:ascii="Times New Roman" w:eastAsia="Calibri" w:hAnsi="Times New Roman" w:cs="Times New Roman"/>
          <w:b/>
          <w:sz w:val="56"/>
          <w:szCs w:val="56"/>
        </w:rPr>
        <w:t>МКОУ «</w:t>
      </w:r>
      <w:proofErr w:type="spellStart"/>
      <w:r w:rsidRPr="0014529F">
        <w:rPr>
          <w:rFonts w:ascii="Times New Roman" w:eastAsia="Calibri" w:hAnsi="Times New Roman" w:cs="Times New Roman"/>
          <w:b/>
          <w:sz w:val="56"/>
          <w:szCs w:val="56"/>
        </w:rPr>
        <w:t>Краснооктябрьская</w:t>
      </w:r>
      <w:proofErr w:type="spellEnd"/>
      <w:r w:rsidRPr="0014529F">
        <w:rPr>
          <w:rFonts w:ascii="Times New Roman" w:eastAsia="Calibri" w:hAnsi="Times New Roman" w:cs="Times New Roman"/>
          <w:b/>
          <w:sz w:val="56"/>
          <w:szCs w:val="56"/>
        </w:rPr>
        <w:t xml:space="preserve"> СОШ </w:t>
      </w:r>
      <w:proofErr w:type="spellStart"/>
      <w:r w:rsidRPr="0014529F">
        <w:rPr>
          <w:rFonts w:ascii="Times New Roman" w:eastAsia="Calibri" w:hAnsi="Times New Roman" w:cs="Times New Roman"/>
          <w:b/>
          <w:sz w:val="56"/>
          <w:szCs w:val="56"/>
        </w:rPr>
        <w:t>им.Р.Гамзатова</w:t>
      </w:r>
      <w:proofErr w:type="spellEnd"/>
      <w:r w:rsidRPr="0014529F">
        <w:rPr>
          <w:rFonts w:ascii="Times New Roman" w:eastAsia="Calibri" w:hAnsi="Times New Roman" w:cs="Times New Roman"/>
          <w:b/>
          <w:sz w:val="56"/>
          <w:szCs w:val="56"/>
        </w:rPr>
        <w:t>»</w:t>
      </w:r>
    </w:p>
    <w:p w:rsidR="0014529F" w:rsidRPr="0014529F" w:rsidRDefault="0014529F" w:rsidP="001452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14529F">
        <w:rPr>
          <w:rFonts w:ascii="Times New Roman" w:eastAsia="Calibri" w:hAnsi="Times New Roman" w:cs="Times New Roman"/>
          <w:b/>
          <w:sz w:val="56"/>
          <w:szCs w:val="56"/>
        </w:rPr>
        <w:t>на 2021-2022 учебный год</w:t>
      </w:r>
    </w:p>
    <w:p w:rsidR="0014529F" w:rsidRPr="0014529F" w:rsidRDefault="0014529F" w:rsidP="001452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14529F" w:rsidRPr="0014529F" w:rsidRDefault="0014529F" w:rsidP="001452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14529F" w:rsidRPr="0014529F" w:rsidRDefault="0014529F" w:rsidP="001452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14529F" w:rsidRPr="0014529F" w:rsidRDefault="0014529F" w:rsidP="001452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14529F" w:rsidRPr="0014529F" w:rsidRDefault="0014529F" w:rsidP="0014529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4529F" w:rsidRDefault="0014529F" w:rsidP="001452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351056" w:rsidRDefault="00351056" w:rsidP="001452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351056" w:rsidRDefault="00351056" w:rsidP="001452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351056" w:rsidRDefault="00351056" w:rsidP="001452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351056" w:rsidRDefault="00351056" w:rsidP="001452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351056" w:rsidRPr="0014529F" w:rsidRDefault="00351056" w:rsidP="001452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14529F" w:rsidRPr="0014529F" w:rsidRDefault="0014529F" w:rsidP="001452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4529F">
        <w:rPr>
          <w:rFonts w:ascii="Times New Roman" w:eastAsia="Calibri" w:hAnsi="Times New Roman" w:cs="Times New Roman"/>
          <w:b/>
          <w:sz w:val="28"/>
          <w:szCs w:val="28"/>
        </w:rPr>
        <w:t>Составитель:</w:t>
      </w:r>
    </w:p>
    <w:p w:rsidR="0014529F" w:rsidRPr="0014529F" w:rsidRDefault="0014529F" w:rsidP="001452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4529F">
        <w:rPr>
          <w:rFonts w:ascii="Times New Roman" w:eastAsia="Calibri" w:hAnsi="Times New Roman" w:cs="Times New Roman"/>
          <w:b/>
          <w:sz w:val="28"/>
          <w:szCs w:val="28"/>
        </w:rPr>
        <w:t>Педаго</w:t>
      </w:r>
      <w:proofErr w:type="gramStart"/>
      <w:r w:rsidRPr="0014529F">
        <w:rPr>
          <w:rFonts w:ascii="Times New Roman" w:eastAsia="Calibri" w:hAnsi="Times New Roman" w:cs="Times New Roman"/>
          <w:b/>
          <w:sz w:val="28"/>
          <w:szCs w:val="28"/>
        </w:rPr>
        <w:t>г-</w:t>
      </w:r>
      <w:proofErr w:type="gramEnd"/>
      <w:r w:rsidRPr="0014529F">
        <w:rPr>
          <w:rFonts w:ascii="Times New Roman" w:eastAsia="Calibri" w:hAnsi="Times New Roman" w:cs="Times New Roman"/>
          <w:b/>
          <w:sz w:val="28"/>
          <w:szCs w:val="28"/>
        </w:rPr>
        <w:t xml:space="preserve"> психолог : Тагирова П.Р.</w:t>
      </w:r>
    </w:p>
    <w:p w:rsidR="0014529F" w:rsidRPr="0014529F" w:rsidRDefault="0014529F" w:rsidP="001452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529F" w:rsidRDefault="0014529F" w:rsidP="001452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1056" w:rsidRDefault="00351056" w:rsidP="001452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1056" w:rsidRDefault="00351056" w:rsidP="001452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1056" w:rsidRDefault="00351056" w:rsidP="001452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1056" w:rsidRDefault="00351056" w:rsidP="001452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1056" w:rsidRDefault="00351056" w:rsidP="001452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1056" w:rsidRDefault="00351056" w:rsidP="001452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1056" w:rsidRPr="00651BFF" w:rsidRDefault="00351056" w:rsidP="00651B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4529F">
        <w:rPr>
          <w:rFonts w:ascii="Times New Roman" w:eastAsia="Calibri" w:hAnsi="Times New Roman" w:cs="Times New Roman"/>
          <w:b/>
          <w:sz w:val="24"/>
        </w:rPr>
        <w:t xml:space="preserve">2021-2022 </w:t>
      </w:r>
      <w:proofErr w:type="spellStart"/>
      <w:r w:rsidRPr="0014529F">
        <w:rPr>
          <w:rFonts w:ascii="Times New Roman" w:eastAsia="Calibri" w:hAnsi="Times New Roman" w:cs="Times New Roman"/>
          <w:b/>
          <w:sz w:val="24"/>
        </w:rPr>
        <w:t>уч</w:t>
      </w:r>
      <w:proofErr w:type="gramStart"/>
      <w:r w:rsidRPr="0014529F">
        <w:rPr>
          <w:rFonts w:ascii="Times New Roman" w:eastAsia="Calibri" w:hAnsi="Times New Roman" w:cs="Times New Roman"/>
          <w:b/>
          <w:sz w:val="24"/>
        </w:rPr>
        <w:t>.г</w:t>
      </w:r>
      <w:proofErr w:type="gramEnd"/>
      <w:r w:rsidRPr="0014529F">
        <w:rPr>
          <w:rFonts w:ascii="Times New Roman" w:eastAsia="Calibri" w:hAnsi="Times New Roman" w:cs="Times New Roman"/>
          <w:b/>
          <w:sz w:val="24"/>
        </w:rPr>
        <w:t>од</w:t>
      </w:r>
      <w:proofErr w:type="spellEnd"/>
    </w:p>
    <w:p w:rsidR="00351056" w:rsidRDefault="00351056" w:rsidP="001452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4529F" w:rsidRPr="0014529F" w:rsidRDefault="00351056" w:rsidP="0014529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51BF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Цели и задачи</w:t>
      </w:r>
    </w:p>
    <w:p w:rsidR="0014529F" w:rsidRPr="0014529F" w:rsidRDefault="0014529F" w:rsidP="0014529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</w:p>
    <w:p w:rsidR="0014529F" w:rsidRPr="0014529F" w:rsidRDefault="0014529F" w:rsidP="0014529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000000"/>
          <w:lang w:eastAsia="ru-RU"/>
        </w:rPr>
        <w:t>        Для определения и уточнения целей и задач программы необходимо дать определение одаренности.</w:t>
      </w:r>
    </w:p>
    <w:p w:rsidR="0014529F" w:rsidRPr="0014529F" w:rsidRDefault="0014529F" w:rsidP="0014529F">
      <w:pPr>
        <w:spacing w:after="0" w:line="240" w:lineRule="auto"/>
        <w:ind w:right="-6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Одаренность – </w:t>
      </w:r>
      <w:r w:rsidRPr="0014529F">
        <w:rPr>
          <w:rFonts w:ascii="Times New Roman" w:eastAsia="Times New Roman" w:hAnsi="Times New Roman" w:cs="Times New Roman"/>
          <w:color w:val="000000"/>
          <w:lang w:eastAsia="ru-RU"/>
        </w:rPr>
        <w:t>она проявляется в высоком уровне общего умственного развития, творческих проявлений и восприимчивости к учению во многих областях знаний.</w:t>
      </w:r>
    </w:p>
    <w:p w:rsidR="0014529F" w:rsidRPr="0014529F" w:rsidRDefault="0014529F" w:rsidP="0014529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Одаренность – </w:t>
      </w:r>
      <w:r w:rsidRPr="0014529F">
        <w:rPr>
          <w:rFonts w:ascii="Times New Roman" w:eastAsia="Times New Roman" w:hAnsi="Times New Roman" w:cs="Times New Roman"/>
          <w:color w:val="000000"/>
          <w:lang w:eastAsia="ru-RU"/>
        </w:rPr>
        <w:t>качественно своеобразное сочетание способностей, обеспечивающее успешность выполнения деятельности. Совместное действие способностей, представляющих определенную структуру, позволяет компенсировать недостаточность отдельных способностей за счет преимущественного развития других.</w:t>
      </w:r>
    </w:p>
    <w:p w:rsidR="0014529F" w:rsidRPr="0014529F" w:rsidRDefault="0014529F" w:rsidP="0014529F">
      <w:pPr>
        <w:spacing w:after="0" w:line="240" w:lineRule="auto"/>
        <w:ind w:right="-6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000000"/>
          <w:lang w:eastAsia="ru-RU"/>
        </w:rPr>
        <w:t>         </w:t>
      </w:r>
      <w:r w:rsidRPr="001452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Одаренные дети – </w:t>
      </w:r>
      <w:r w:rsidRPr="0014529F">
        <w:rPr>
          <w:rFonts w:ascii="Times New Roman" w:eastAsia="Times New Roman" w:hAnsi="Times New Roman" w:cs="Times New Roman"/>
          <w:color w:val="000000"/>
          <w:lang w:eastAsia="ru-RU"/>
        </w:rPr>
        <w:t>это дети с более высоким (в сравнении со сверстниками) уровнем общего умственного развития, включающего интеллектуальные и творческие способности, чьи особые потребности в учении связаны с их повышенной любознательностью, исследовательской активностью и стремлением к самостоятельному учению;</w:t>
      </w:r>
    </w:p>
    <w:p w:rsidR="0014529F" w:rsidRPr="0014529F" w:rsidRDefault="0014529F" w:rsidP="0014529F">
      <w:pPr>
        <w:spacing w:after="0" w:line="240" w:lineRule="auto"/>
        <w:ind w:right="-6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000000"/>
          <w:lang w:eastAsia="ru-RU"/>
        </w:rPr>
        <w:t>дети, обнаруживающие общую или специальную одаренность (к музыке, рисованию, технике, биологии и т.д.).</w:t>
      </w:r>
    </w:p>
    <w:p w:rsidR="0014529F" w:rsidRPr="0014529F" w:rsidRDefault="0014529F" w:rsidP="0014529F">
      <w:pPr>
        <w:spacing w:after="0" w:line="240" w:lineRule="auto"/>
        <w:ind w:right="-6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        </w:t>
      </w:r>
      <w:proofErr w:type="gramStart"/>
      <w:r w:rsidRPr="001452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Одаренность интеллектуальная –</w:t>
      </w:r>
      <w:r w:rsidRPr="0014529F">
        <w:rPr>
          <w:rFonts w:ascii="Times New Roman" w:eastAsia="Times New Roman" w:hAnsi="Times New Roman" w:cs="Times New Roman"/>
          <w:color w:val="000000"/>
          <w:lang w:eastAsia="ru-RU"/>
        </w:rPr>
        <w:t> такое состояние индивидуальных психологических ресурсов (в первую очередь, умственных ресурсов), которое обеспечивает возможность творческой интеллектуальной деятельности, т.е. деятельности, связанной с созданием субъективно и объективно новых идей, использованием нестандартных подходов к разработке проблем, чувствительностью к ключевым, наиболее перспективным линиям поиска решений в той или иной предметной области, открытостью любым инновациям.</w:t>
      </w:r>
      <w:proofErr w:type="gramEnd"/>
    </w:p>
    <w:p w:rsidR="0014529F" w:rsidRPr="0014529F" w:rsidRDefault="0014529F" w:rsidP="0014529F">
      <w:pPr>
        <w:spacing w:after="0" w:line="240" w:lineRule="auto"/>
        <w:ind w:right="-6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      Одарённость творческая – </w:t>
      </w:r>
      <w:r w:rsidRPr="0014529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такое состояние индивидуальных психологических ресурсов, которое обеспечивает возможность достижения человеком более высоких результатов в одном или нескольких видах творческой  деятельности по сравнению с другими людьми.</w:t>
      </w:r>
    </w:p>
    <w:p w:rsidR="0014529F" w:rsidRPr="0014529F" w:rsidRDefault="0014529F" w:rsidP="0014529F">
      <w:pPr>
        <w:spacing w:before="120" w:after="120" w:line="240" w:lineRule="auto"/>
        <w:outlineLvl w:val="2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 работы с одарёнными детьми в следующем:</w:t>
      </w:r>
    </w:p>
    <w:p w:rsidR="0014529F" w:rsidRPr="0014529F" w:rsidRDefault="0014529F" w:rsidP="0014529F">
      <w:pPr>
        <w:spacing w:before="120" w:after="120" w:line="240" w:lineRule="auto"/>
        <w:ind w:left="360"/>
        <w:outlineLvl w:val="2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000000"/>
          <w:lang w:eastAsia="ru-RU"/>
        </w:rPr>
        <w:t>1.развитие интеллектуального и творческого потенциала школьников;</w:t>
      </w:r>
    </w:p>
    <w:p w:rsidR="0014529F" w:rsidRPr="0014529F" w:rsidRDefault="0014529F" w:rsidP="0014529F">
      <w:pPr>
        <w:spacing w:before="120" w:after="120" w:line="240" w:lineRule="auto"/>
        <w:ind w:left="360"/>
        <w:outlineLvl w:val="2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000000"/>
          <w:lang w:eastAsia="ru-RU"/>
        </w:rPr>
        <w:t>2.формирование устойчивого мотива к учебной и творческой деятельности;</w:t>
      </w:r>
    </w:p>
    <w:p w:rsidR="0014529F" w:rsidRPr="0014529F" w:rsidRDefault="0014529F" w:rsidP="0014529F">
      <w:pPr>
        <w:spacing w:before="120" w:after="120" w:line="240" w:lineRule="auto"/>
        <w:ind w:left="360"/>
        <w:outlineLvl w:val="2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000000"/>
          <w:lang w:eastAsia="ru-RU"/>
        </w:rPr>
        <w:t>3.овладение  исследовательской деятельностью;</w:t>
      </w:r>
    </w:p>
    <w:p w:rsidR="0014529F" w:rsidRPr="0014529F" w:rsidRDefault="0014529F" w:rsidP="0014529F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000000"/>
          <w:lang w:eastAsia="ru-RU"/>
        </w:rPr>
        <w:t>4. формирование основ теоретического мышления;</w:t>
      </w:r>
    </w:p>
    <w:p w:rsidR="0014529F" w:rsidRPr="0014529F" w:rsidRDefault="0014529F" w:rsidP="0014529F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000000"/>
          <w:lang w:eastAsia="ru-RU"/>
        </w:rPr>
        <w:t>5. развитие самостоятельной интеллектуальной и творческой деятельности.</w:t>
      </w:r>
    </w:p>
    <w:p w:rsidR="0014529F" w:rsidRPr="0014529F" w:rsidRDefault="0014529F" w:rsidP="0014529F">
      <w:pPr>
        <w:spacing w:before="120" w:after="120" w:line="240" w:lineRule="auto"/>
        <w:outlineLvl w:val="2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000000"/>
          <w:lang w:eastAsia="ru-RU"/>
        </w:rPr>
        <w:t>Реализация этих задач возможна в условиях целостности образовательного процесса, при максимальном использовании средств урочной и внеурочной деятельности.</w:t>
      </w:r>
    </w:p>
    <w:p w:rsidR="0014529F" w:rsidRPr="0014529F" w:rsidRDefault="0014529F" w:rsidP="0014529F">
      <w:pPr>
        <w:spacing w:before="120" w:after="120" w:line="240" w:lineRule="auto"/>
        <w:outlineLvl w:val="2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Ожидаемые результаты.</w:t>
      </w:r>
    </w:p>
    <w:p w:rsidR="0014529F" w:rsidRPr="0014529F" w:rsidRDefault="0014529F" w:rsidP="0014529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000000"/>
          <w:lang w:eastAsia="ru-RU"/>
        </w:rPr>
        <w:t>1. Увеличение числа детей с интеллектуальной и творческой одарённостью.</w:t>
      </w:r>
    </w:p>
    <w:p w:rsidR="0014529F" w:rsidRPr="0014529F" w:rsidRDefault="0014529F" w:rsidP="0014529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000000"/>
          <w:lang w:eastAsia="ru-RU"/>
        </w:rPr>
        <w:t>2. Создание системы работы с одаренными детьми.</w:t>
      </w:r>
    </w:p>
    <w:p w:rsidR="0014529F" w:rsidRPr="0014529F" w:rsidRDefault="0014529F" w:rsidP="0014529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000000"/>
          <w:lang w:eastAsia="ru-RU"/>
        </w:rPr>
        <w:t>3. Разработка и апробация новых образовательных программ для работы с одаренными детьми.</w:t>
      </w:r>
    </w:p>
    <w:p w:rsidR="0014529F" w:rsidRPr="0014529F" w:rsidRDefault="0014529F" w:rsidP="0014529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000000"/>
          <w:lang w:eastAsia="ru-RU"/>
        </w:rPr>
        <w:t>4. Совершенствование системы работы с одарёнными детьми.</w:t>
      </w:r>
    </w:p>
    <w:p w:rsidR="0014529F" w:rsidRPr="0014529F" w:rsidRDefault="0014529F" w:rsidP="0014529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000000"/>
          <w:lang w:eastAsia="ru-RU"/>
        </w:rPr>
        <w:t>5. Выявление проблем по различным аспектам работы с одаренными детьми.</w:t>
      </w:r>
    </w:p>
    <w:p w:rsidR="0014529F" w:rsidRPr="0014529F" w:rsidRDefault="0014529F" w:rsidP="00145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b/>
          <w:bCs/>
          <w:color w:val="111115"/>
          <w:u w:val="single"/>
          <w:lang w:eastAsia="ru-RU"/>
        </w:rPr>
        <w:t>Основные направления работы:</w:t>
      </w:r>
    </w:p>
    <w:p w:rsidR="0014529F" w:rsidRPr="0014529F" w:rsidRDefault="0014529F" w:rsidP="0014529F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111115"/>
          <w:lang w:eastAsia="ru-RU"/>
        </w:rPr>
        <w:t>1.      Выявление одарённых детей по разным направлениям.</w:t>
      </w:r>
    </w:p>
    <w:p w:rsidR="0014529F" w:rsidRPr="0014529F" w:rsidRDefault="0014529F" w:rsidP="0014529F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111115"/>
          <w:lang w:eastAsia="ru-RU"/>
        </w:rPr>
        <w:t>2.      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14529F" w:rsidRPr="0014529F" w:rsidRDefault="0014529F" w:rsidP="0014529F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111115"/>
          <w:lang w:eastAsia="ru-RU"/>
        </w:rPr>
        <w:t>3.      Организация индивидуальной работы с одарёнными детьми.</w:t>
      </w:r>
    </w:p>
    <w:p w:rsidR="0014529F" w:rsidRPr="0014529F" w:rsidRDefault="0014529F" w:rsidP="0014529F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111115"/>
          <w:lang w:eastAsia="ru-RU"/>
        </w:rPr>
        <w:t>4.      Подготовка учащихся к олимпиадам, конкурсам, викторинам, конференциям разного уровня.</w:t>
      </w:r>
    </w:p>
    <w:p w:rsidR="0014529F" w:rsidRPr="0014529F" w:rsidRDefault="0014529F" w:rsidP="0014529F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111115"/>
          <w:lang w:eastAsia="ru-RU"/>
        </w:rPr>
        <w:t>5.      Консультирование родителей одарённых детей по вопросам развития способностей их детей по предмету.</w:t>
      </w:r>
    </w:p>
    <w:p w:rsidR="0014529F" w:rsidRPr="0014529F" w:rsidRDefault="0014529F" w:rsidP="001452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b/>
          <w:bCs/>
          <w:color w:val="111115"/>
          <w:u w:val="single"/>
          <w:lang w:eastAsia="ru-RU"/>
        </w:rPr>
        <w:t>Формы работы с одаренными учащимися:</w:t>
      </w:r>
    </w:p>
    <w:p w:rsidR="0014529F" w:rsidRPr="0014529F" w:rsidRDefault="0014529F" w:rsidP="0014529F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111115"/>
          <w:lang w:eastAsia="ru-RU"/>
        </w:rPr>
        <w:t>·        творческие мастерские;</w:t>
      </w:r>
    </w:p>
    <w:p w:rsidR="0014529F" w:rsidRPr="0014529F" w:rsidRDefault="0014529F" w:rsidP="0014529F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111115"/>
          <w:lang w:eastAsia="ru-RU"/>
        </w:rPr>
        <w:t>·        групповые занятия с сильными учащимися;</w:t>
      </w:r>
    </w:p>
    <w:p w:rsidR="0014529F" w:rsidRPr="0014529F" w:rsidRDefault="0014529F" w:rsidP="0014529F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111115"/>
          <w:lang w:eastAsia="ru-RU"/>
        </w:rPr>
        <w:t>·        внеурочная деятельность;</w:t>
      </w:r>
    </w:p>
    <w:p w:rsidR="00651BFF" w:rsidRPr="0014529F" w:rsidRDefault="00651BFF" w:rsidP="00651BFF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5"/>
          <w:lang w:eastAsia="ru-RU"/>
        </w:rPr>
        <w:t>·        кружки по интересам</w:t>
      </w:r>
      <w:bookmarkStart w:id="0" w:name="_GoBack"/>
      <w:bookmarkEnd w:id="0"/>
    </w:p>
    <w:p w:rsidR="0014529F" w:rsidRPr="0014529F" w:rsidRDefault="0014529F" w:rsidP="001452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lastRenderedPageBreak/>
        <w:t>План работы</w:t>
      </w:r>
    </w:p>
    <w:tbl>
      <w:tblPr>
        <w:tblW w:w="999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5689"/>
        <w:gridCol w:w="1193"/>
        <w:gridCol w:w="2652"/>
      </w:tblGrid>
      <w:tr w:rsidR="0014529F" w:rsidRPr="0014529F" w:rsidTr="0014529F">
        <w:trPr>
          <w:trHeight w:val="316"/>
        </w:trPr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Результат</w:t>
            </w:r>
          </w:p>
        </w:tc>
      </w:tr>
      <w:tr w:rsidR="0014529F" w:rsidRPr="0014529F" w:rsidTr="0014529F">
        <w:trPr>
          <w:trHeight w:val="962"/>
        </w:trPr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Изучение нормативных документов по организации работы с одарёнными детьми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Изучение и реализация</w:t>
            </w:r>
          </w:p>
        </w:tc>
      </w:tr>
      <w:tr w:rsidR="0014529F" w:rsidRPr="0014529F" w:rsidTr="0014529F">
        <w:trPr>
          <w:trHeight w:val="648"/>
        </w:trPr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Составление списков мотивированных учащихся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Списки</w:t>
            </w:r>
          </w:p>
        </w:tc>
      </w:tr>
      <w:tr w:rsidR="0014529F" w:rsidRPr="0014529F" w:rsidTr="0014529F">
        <w:trPr>
          <w:trHeight w:val="648"/>
        </w:trPr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Изучение интересов и склонностей обучающихся: уточнение критериев всех видов одаренности: интеллектуальной, творческой, художественной и т.д. Диагностика родителей и индивидуальные беседы Формирование списка одаренных детей.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Сентябрь</w:t>
            </w:r>
          </w:p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</w:tr>
      <w:tr w:rsidR="0014529F" w:rsidRPr="0014529F" w:rsidTr="0014529F">
        <w:trPr>
          <w:trHeight w:val="316"/>
        </w:trPr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Планирование работы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План</w:t>
            </w:r>
          </w:p>
        </w:tc>
      </w:tr>
      <w:tr w:rsidR="0014529F" w:rsidRPr="0014529F" w:rsidTr="0014529F">
        <w:trPr>
          <w:trHeight w:val="648"/>
        </w:trPr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Еженедельные  индивидуальные и групповые занятия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т.г</w:t>
            </w:r>
            <w:proofErr w:type="spellEnd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</w:tr>
      <w:tr w:rsidR="0014529F" w:rsidRPr="0014529F" w:rsidTr="0014529F">
        <w:trPr>
          <w:trHeight w:val="648"/>
        </w:trPr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Дополнительные занятия с одаренными детьми во внеурочной деятельности.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т.г</w:t>
            </w:r>
            <w:proofErr w:type="spellEnd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</w:tr>
      <w:tr w:rsidR="0014529F" w:rsidRPr="0014529F" w:rsidTr="0014529F">
        <w:trPr>
          <w:trHeight w:val="648"/>
        </w:trPr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На уроках включать </w:t>
            </w:r>
            <w:proofErr w:type="spellStart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задания, повышенной сложности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т.г</w:t>
            </w:r>
            <w:proofErr w:type="spellEnd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</w:tr>
      <w:tr w:rsidR="0014529F" w:rsidRPr="0014529F" w:rsidTr="0014529F">
        <w:trPr>
          <w:trHeight w:val="648"/>
        </w:trPr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Вовлечение в активную внеклассную творческую работу. Создание портфолио ученика.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</w:t>
            </w:r>
            <w:proofErr w:type="gramEnd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т.г</w:t>
            </w:r>
            <w:proofErr w:type="spellEnd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</w:tr>
      <w:tr w:rsidR="0014529F" w:rsidRPr="0014529F" w:rsidTr="0014529F">
        <w:trPr>
          <w:trHeight w:val="648"/>
        </w:trPr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Привлекать детей к проектной деятельности.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т.г</w:t>
            </w:r>
            <w:proofErr w:type="spellEnd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</w:tr>
      <w:tr w:rsidR="0014529F" w:rsidRPr="0014529F" w:rsidTr="0014529F">
        <w:trPr>
          <w:trHeight w:val="648"/>
        </w:trPr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Вовлекать одаренных детей в творческий процесс на уроках и во внеклассной деятельности.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т.г</w:t>
            </w:r>
            <w:proofErr w:type="spellEnd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</w:tr>
      <w:tr w:rsidR="0014529F" w:rsidRPr="0014529F" w:rsidTr="0014529F">
        <w:trPr>
          <w:trHeight w:val="648"/>
        </w:trPr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Участие в конкурсах творческих работ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т.г</w:t>
            </w:r>
            <w:proofErr w:type="spellEnd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Участие</w:t>
            </w:r>
          </w:p>
        </w:tc>
      </w:tr>
      <w:tr w:rsidR="0014529F" w:rsidRPr="0014529F" w:rsidTr="0014529F">
        <w:trPr>
          <w:trHeight w:val="2364"/>
        </w:trPr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Участие во всероссийских конкурсах: и олимпиадах:</w:t>
            </w:r>
          </w:p>
          <w:p w:rsidR="0014529F" w:rsidRPr="0014529F" w:rsidRDefault="0014529F" w:rsidP="0014529F">
            <w:pPr>
              <w:spacing w:after="0" w:line="240" w:lineRule="auto"/>
              <w:ind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·        Дистанционные олимпиады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т.г</w:t>
            </w:r>
            <w:proofErr w:type="spellEnd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.</w:t>
            </w:r>
          </w:p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Январь</w:t>
            </w:r>
          </w:p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Март</w:t>
            </w:r>
          </w:p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Март</w:t>
            </w:r>
          </w:p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Апрель</w:t>
            </w:r>
          </w:p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Сертификаты</w:t>
            </w:r>
          </w:p>
        </w:tc>
      </w:tr>
      <w:tr w:rsidR="0014529F" w:rsidRPr="0014529F" w:rsidTr="0014529F">
        <w:trPr>
          <w:trHeight w:val="2364"/>
        </w:trPr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Анализ критических замечаний и предложений по результатам олимпиад с выработкой рекомендаций.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т.г</w:t>
            </w:r>
            <w:proofErr w:type="spellEnd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Анализ работы</w:t>
            </w:r>
          </w:p>
        </w:tc>
      </w:tr>
      <w:tr w:rsidR="0014529F" w:rsidRPr="0014529F" w:rsidTr="0014529F">
        <w:trPr>
          <w:trHeight w:val="2364"/>
        </w:trPr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Оформление портфолио всех школьников.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т.г</w:t>
            </w:r>
            <w:proofErr w:type="spellEnd"/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Заполненное и оформленное портфолио обучающихся</w:t>
            </w:r>
          </w:p>
        </w:tc>
      </w:tr>
      <w:tr w:rsidR="0014529F" w:rsidRPr="0014529F" w:rsidTr="0014529F">
        <w:trPr>
          <w:trHeight w:val="978"/>
        </w:trPr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Подведение итогов за 202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</w:t>
            </w: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</w:t>
            </w: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учебный год. Задачи на следующий год.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29F" w:rsidRPr="0014529F" w:rsidRDefault="0014529F" w:rsidP="0014529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52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Анализ работы</w:t>
            </w:r>
          </w:p>
        </w:tc>
      </w:tr>
    </w:tbl>
    <w:p w:rsidR="0014529F" w:rsidRPr="0014529F" w:rsidRDefault="0014529F" w:rsidP="001452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529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 </w:t>
      </w:r>
    </w:p>
    <w:p w:rsidR="007C4F7E" w:rsidRDefault="007C4F7E"/>
    <w:sectPr w:rsidR="007C4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15"/>
    <w:rsid w:val="0014529F"/>
    <w:rsid w:val="00152E15"/>
    <w:rsid w:val="00351056"/>
    <w:rsid w:val="00651BFF"/>
    <w:rsid w:val="007C4F7E"/>
    <w:rsid w:val="009E3429"/>
    <w:rsid w:val="00D47CB6"/>
    <w:rsid w:val="00F4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dcterms:created xsi:type="dcterms:W3CDTF">2021-09-20T17:10:00Z</dcterms:created>
  <dcterms:modified xsi:type="dcterms:W3CDTF">2021-09-20T17:29:00Z</dcterms:modified>
</cp:coreProperties>
</file>