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УСТАВ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первичного отделения РДШ МКОУ «</w:t>
      </w:r>
      <w:proofErr w:type="spellStart"/>
      <w:r>
        <w:rPr>
          <w:b/>
          <w:bCs/>
          <w:color w:val="000000"/>
          <w:sz w:val="27"/>
          <w:szCs w:val="27"/>
        </w:rPr>
        <w:t>Краснооктябрьская</w:t>
      </w:r>
      <w:proofErr w:type="spellEnd"/>
      <w:r>
        <w:rPr>
          <w:b/>
          <w:bCs/>
          <w:color w:val="000000"/>
          <w:sz w:val="27"/>
          <w:szCs w:val="27"/>
        </w:rPr>
        <w:t xml:space="preserve"> СОШ им.Р.Гамзатова»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1. Общие положения</w:t>
      </w:r>
    </w:p>
    <w:p w:rsidR="00704C86" w:rsidRP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 Устав регулирует деятельность детской общественной организаци</w:t>
      </w:r>
      <w:proofErr w:type="gramStart"/>
      <w:r>
        <w:rPr>
          <w:color w:val="000000"/>
          <w:sz w:val="27"/>
          <w:szCs w:val="27"/>
        </w:rPr>
        <w:t>и(</w:t>
      </w:r>
      <w:proofErr w:type="gramEnd"/>
      <w:r>
        <w:rPr>
          <w:color w:val="000000"/>
          <w:sz w:val="27"/>
          <w:szCs w:val="27"/>
        </w:rPr>
        <w:t xml:space="preserve">далее ДОО) - первичного отделения РДШ, созданной в 2017 году в </w:t>
      </w:r>
      <w:r w:rsidRPr="00704C86">
        <w:rPr>
          <w:bCs/>
          <w:color w:val="000000"/>
          <w:sz w:val="27"/>
          <w:szCs w:val="27"/>
        </w:rPr>
        <w:t>МКОУ «</w:t>
      </w:r>
      <w:proofErr w:type="spellStart"/>
      <w:r w:rsidRPr="00704C86">
        <w:rPr>
          <w:bCs/>
          <w:color w:val="000000"/>
          <w:sz w:val="27"/>
          <w:szCs w:val="27"/>
        </w:rPr>
        <w:t>Краснооктябрьская</w:t>
      </w:r>
      <w:proofErr w:type="spellEnd"/>
      <w:r w:rsidRPr="00704C86">
        <w:rPr>
          <w:bCs/>
          <w:color w:val="000000"/>
          <w:sz w:val="27"/>
          <w:szCs w:val="27"/>
        </w:rPr>
        <w:t xml:space="preserve"> СОШ им.Р.Гамзатова»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1.2. ДОО руководствуется в своей деятельности нормативно-правовыми документами: Конституцией РФ, Конвенцией ООН «О правах ребенка», ФЗ «Об общественных объединениях», «О государственной поддержке молодежных и детских объединений», Указом президента РФ «О создании Общероссийской общественно-государственной детско-юношеской организации «Российское движение школьников», Уставом Общероссийской общественно-государственной детско-юношеской организации «Российское движение школьников», законом Оренбургской области «О государственной поддержке молодежных и детских объединений», Уставом</w:t>
      </w:r>
      <w:r w:rsidRPr="00704C86">
        <w:rPr>
          <w:b/>
          <w:bCs/>
          <w:color w:val="000000"/>
          <w:sz w:val="27"/>
          <w:szCs w:val="27"/>
        </w:rPr>
        <w:t xml:space="preserve"> </w:t>
      </w:r>
      <w:r w:rsidRPr="00704C86">
        <w:rPr>
          <w:bCs/>
          <w:color w:val="000000"/>
          <w:sz w:val="27"/>
          <w:szCs w:val="27"/>
        </w:rPr>
        <w:t>МКОУ «</w:t>
      </w:r>
      <w:proofErr w:type="spellStart"/>
      <w:r w:rsidRPr="00704C86">
        <w:rPr>
          <w:bCs/>
          <w:color w:val="000000"/>
          <w:sz w:val="27"/>
          <w:szCs w:val="27"/>
        </w:rPr>
        <w:t>Краснооктябрьская</w:t>
      </w:r>
      <w:proofErr w:type="spellEnd"/>
      <w:r w:rsidRPr="00704C86">
        <w:rPr>
          <w:bCs/>
          <w:color w:val="000000"/>
          <w:sz w:val="27"/>
          <w:szCs w:val="27"/>
        </w:rPr>
        <w:t xml:space="preserve"> СОШ им.Р.Гамзатова»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Программа развития и Программой воспитания и социализации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МКОУ «</w:t>
      </w:r>
      <w:proofErr w:type="spellStart"/>
      <w:r>
        <w:rPr>
          <w:color w:val="000000"/>
          <w:sz w:val="27"/>
          <w:szCs w:val="27"/>
        </w:rPr>
        <w:t>Краснооктябрьская</w:t>
      </w:r>
      <w:proofErr w:type="spellEnd"/>
      <w:r>
        <w:rPr>
          <w:color w:val="000000"/>
          <w:sz w:val="27"/>
          <w:szCs w:val="27"/>
        </w:rPr>
        <w:t xml:space="preserve"> СОШ им.Р.Гамзатова» и настоящим Уставом.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1.3. Детская общественная организация – это добровольное, сознательное, самодеятельное объединение детей от 8 до 18 лет.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1.4. ДОО имеет право устанавливать связи с другими детскими организациями и объединениями поселка, района, республики, со службами культуры, спорта и досуга.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1.5. Деятельность ДОО основывается на принципах самостоятельности, ответственности, равноправия, сотрудничества, гласности и коллективности.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1.6. ДОО имеет свою символику, атрибуты, традиции.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1.7. ДОО работает под девизом: Ни шагу назад, ни шагу на месте! Только вперед, только все вместе!!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2. Цель, задачи и предмет деятельности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 Цель: Формирование, воспитание и развитие высоконравственного, творческого, компетентного гражданина России.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 Задачи:</w:t>
      </w:r>
    </w:p>
    <w:p w:rsidR="00704C86" w:rsidRDefault="00704C86" w:rsidP="00704C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взаимодействие детской организации, школьного ученического самоуправления, социума (партнеры РДШ) и семьи;</w:t>
      </w:r>
    </w:p>
    <w:p w:rsidR="00704C86" w:rsidRDefault="00704C86" w:rsidP="00704C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самопознания, самоуважения, социальной активности учащихся;</w:t>
      </w:r>
    </w:p>
    <w:p w:rsidR="00704C86" w:rsidRDefault="00704C86" w:rsidP="00704C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готовности учащихся к выполнению задач по обеспечению защиты Отечества и овладению необходимыми для этого знаниями, навыками и умениями;</w:t>
      </w:r>
    </w:p>
    <w:p w:rsidR="00704C86" w:rsidRDefault="00704C86" w:rsidP="00704C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обеспечение мотивации и объединение в команду СМИ: коммуникативных, творческих, свободно мыслящих личностей, обладающих аналитическим мышлением, владеющих современными </w:t>
      </w:r>
      <w:proofErr w:type="spellStart"/>
      <w:r>
        <w:rPr>
          <w:color w:val="000000"/>
          <w:sz w:val="27"/>
          <w:szCs w:val="27"/>
        </w:rPr>
        <w:t>информационно-медийными</w:t>
      </w:r>
      <w:proofErr w:type="spellEnd"/>
      <w:r>
        <w:rPr>
          <w:color w:val="000000"/>
          <w:sz w:val="27"/>
          <w:szCs w:val="27"/>
        </w:rPr>
        <w:t xml:space="preserve"> компетенциями;</w:t>
      </w:r>
    </w:p>
    <w:p w:rsidR="00704C86" w:rsidRDefault="00704C86" w:rsidP="00704C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стимулирование и мотивация обучающихся к личностному развитию: расширению кругозора в многообразии профессий, позитивному отношению к здоровому образу жизни, развитие творческого потенциала.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2.3. Предметом деятельности являются:</w:t>
      </w:r>
    </w:p>
    <w:p w:rsidR="00704C86" w:rsidRDefault="00704C86" w:rsidP="00704C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организация и проведение конкурсов, мероприятий, фестивалей по основным направлениям деятельности;</w:t>
      </w:r>
    </w:p>
    <w:p w:rsidR="00704C86" w:rsidRDefault="00704C86" w:rsidP="00704C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обучение актива и лидеров РДШ;</w:t>
      </w:r>
    </w:p>
    <w:p w:rsidR="00704C86" w:rsidRDefault="00704C86" w:rsidP="00704C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участие в конкурсных программах и акциях разного уровня (район, регион, Россия);</w:t>
      </w:r>
    </w:p>
    <w:p w:rsidR="00704C86" w:rsidRDefault="00704C86" w:rsidP="00704C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участие в региональных слетах по основным направлениям РДШ.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3. Основы деятельности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3.1. Деятельность ДОО осуществляется в рамках Программы первичного отделения РДШ.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3.2. ДОО имеет право самостоятельно разрабатывать программу своей деятельности по интересам в соответствии с Уставом, а также объединять программы подобных организаций.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4. Члены детской общественной организации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4.1. Участниками ДОО могут быть дети с 8 лет и подростки до 18 лет, изъявившие желание вступить в организацию. Прием осуществляется на торжественных общешкольных мероприятиях.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4.2. При приеме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в ДОО, они должны быть ознакомлены с Уставом и другими документами, регулирующими деятельность организации.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 Права и обязанности членов ДОО регламентируются Уставом.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 Членство прекращается добровольно, по желанию школьника.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5. Организация деятельности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5.1. Непосредственное руководство ДОО осуществляется старшим вожатым.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5.2. Первичная единица ДОО – отряд (обучающиеся одного класса) и разновозрастные объединения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по интересам.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5.3. Высший орган ДОО: общее собрание. Лидер РДШ во главе Совета актива РДШ – избирается на одно полугодие.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5.4. Координирует деятельность и руководит первичным отделением РДШ Штаб РДШ во главе с лидером-председателем штаба, </w:t>
      </w:r>
      <w:proofErr w:type="gramStart"/>
      <w:r>
        <w:rPr>
          <w:color w:val="000000"/>
          <w:sz w:val="27"/>
          <w:szCs w:val="27"/>
        </w:rPr>
        <w:t>которые</w:t>
      </w:r>
      <w:proofErr w:type="gramEnd"/>
      <w:r>
        <w:rPr>
          <w:color w:val="000000"/>
          <w:sz w:val="27"/>
          <w:szCs w:val="27"/>
        </w:rPr>
        <w:t xml:space="preserve"> избираются ежегодно в последнюю неделю сентября.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 Заседания штаба РДШ проводятся не реже 1 раза в четверть по направлениям под руководством старшего вожатого совместно с председателем и лидерами направлений деятельности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аправления Протоколы заседаний Советов актива РДШ ведет секретарь.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5.6. Организация деятельности ДОО осуществляется в соответствии с Годовым планом работы первичного отделения РДШ на текущий учебный год.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5.7. Штаб РДШ включает в себя 4 сектора: личностного развития, гражданской активности, военно-патриотический и </w:t>
      </w:r>
      <w:proofErr w:type="spellStart"/>
      <w:r>
        <w:rPr>
          <w:color w:val="000000"/>
          <w:sz w:val="27"/>
          <w:szCs w:val="27"/>
        </w:rPr>
        <w:t>информационно-медийный</w:t>
      </w:r>
      <w:proofErr w:type="spellEnd"/>
      <w:r>
        <w:rPr>
          <w:color w:val="000000"/>
          <w:sz w:val="27"/>
          <w:szCs w:val="27"/>
        </w:rPr>
        <w:t>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6. Содержание работы штаба РДШ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6.1. Председатель штаба РДШ организует работу штаба РДШ, планирует и проводит совместно со старшим вожатым и лидерами направлений мероприятия и конкурсы, ведет учет проводимых мероприятий, координирует работу лидеров направлений.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6.2. Лидер сектора личностного развития: планирует, организует и проводит культурные вечера, творческие программы; организует творческую деятельность в сфере нравственного и духовного воспитания; организует и </w:t>
      </w:r>
      <w:r>
        <w:rPr>
          <w:color w:val="000000"/>
          <w:sz w:val="27"/>
          <w:szCs w:val="27"/>
        </w:rPr>
        <w:lastRenderedPageBreak/>
        <w:t>проводит спортивные праздники и мероприятия, ведет учет и пропаганду творческих и спортивных достижений учащихся школы.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6.3. Лидер сектора гражданской активности: организует помощь ветеранам, инвалидам, пенсионерам; руководит работой волонтерского отряда «</w:t>
      </w:r>
      <w:proofErr w:type="spellStart"/>
      <w:r>
        <w:rPr>
          <w:color w:val="000000"/>
          <w:sz w:val="27"/>
          <w:szCs w:val="27"/>
        </w:rPr>
        <w:t>Добродеи</w:t>
      </w:r>
      <w:proofErr w:type="spellEnd"/>
      <w:r>
        <w:rPr>
          <w:color w:val="000000"/>
          <w:sz w:val="27"/>
          <w:szCs w:val="27"/>
        </w:rPr>
        <w:t xml:space="preserve">»; организует трудовые десанты и помощь детским садам </w:t>
      </w:r>
      <w:proofErr w:type="spellStart"/>
      <w:r>
        <w:rPr>
          <w:color w:val="000000"/>
          <w:sz w:val="27"/>
          <w:szCs w:val="27"/>
        </w:rPr>
        <w:t>Расцветовского</w:t>
      </w:r>
      <w:proofErr w:type="spellEnd"/>
      <w:r>
        <w:rPr>
          <w:color w:val="000000"/>
          <w:sz w:val="27"/>
          <w:szCs w:val="27"/>
        </w:rPr>
        <w:t xml:space="preserve"> поселения; ведет работу в классах младшего звена, оказывает помощь в организации благотворительных акций.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6.4 Лидер сектора военно-патриотического направления: координирует работу военно-патриотического клуба «Кедр», организует проведение военно-спортивных игр, патриотических акций и почетного караула Пост№1, координирует работу отряда ЮИД «Светофор».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6.5. Лидер </w:t>
      </w:r>
      <w:proofErr w:type="spellStart"/>
      <w:r>
        <w:rPr>
          <w:color w:val="000000"/>
          <w:sz w:val="27"/>
          <w:szCs w:val="27"/>
        </w:rPr>
        <w:t>информационно-медийного</w:t>
      </w:r>
      <w:proofErr w:type="spellEnd"/>
      <w:r>
        <w:rPr>
          <w:color w:val="000000"/>
          <w:sz w:val="27"/>
          <w:szCs w:val="27"/>
        </w:rPr>
        <w:t xml:space="preserve"> сектора: собирает материалы и организует работу школьного пресс-центра и выпуск школьной газеты; занимается оформлением тематических стендов, залов к мероприятиям и праздникам; планирует и организовывает конкурсы газет, наполняет информацией и координирует работу социальных страниц о деятельности ДОО в системе Интернет.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7. Права и обязанности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7.1. Члены ДОО имеют право:</w:t>
      </w:r>
    </w:p>
    <w:p w:rsidR="00704C86" w:rsidRDefault="00704C86" w:rsidP="00704C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избирать и быть избранным в лидеры секторов;</w:t>
      </w:r>
    </w:p>
    <w:p w:rsidR="00704C86" w:rsidRDefault="00704C86" w:rsidP="00704C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вносить на рассмотрение штаба РДШ предложения по развитию детского движения;</w:t>
      </w:r>
    </w:p>
    <w:p w:rsidR="00704C86" w:rsidRDefault="00704C86" w:rsidP="00704C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принимать активное участие в планировании внеурочной деятельности ДОО, на своих заседаниях обсуждать и утверждать годовой план работы первичного отделения РДШ на текущий учебный год;</w:t>
      </w:r>
    </w:p>
    <w:p w:rsidR="00704C86" w:rsidRDefault="00704C86" w:rsidP="00704C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участвовать в школьных, районных, региональных, всероссийских и международных конкурсах и мероприятиях;</w:t>
      </w:r>
    </w:p>
    <w:p w:rsidR="00704C86" w:rsidRDefault="00704C86" w:rsidP="00704C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 поощрение за активное участие в жизнедеятельности школы по итогам учебного года на ежегодном фестивале</w:t>
      </w:r>
      <w:proofErr w:type="gramEnd"/>
      <w:r>
        <w:rPr>
          <w:color w:val="000000"/>
          <w:sz w:val="27"/>
          <w:szCs w:val="27"/>
        </w:rPr>
        <w:t xml:space="preserve"> достижений «Наши звезды».</w:t>
      </w:r>
    </w:p>
    <w:p w:rsidR="00704C86" w:rsidRDefault="00704C86" w:rsidP="00704C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7.2. Члены ДОО обязаны:</w:t>
      </w:r>
    </w:p>
    <w:p w:rsidR="00704C86" w:rsidRDefault="00704C86" w:rsidP="00704C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соблюдать Устав и законы организации;</w:t>
      </w:r>
    </w:p>
    <w:p w:rsidR="00704C86" w:rsidRDefault="00704C86" w:rsidP="00704C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выполнять решения Совета актива РДШ;</w:t>
      </w:r>
    </w:p>
    <w:p w:rsidR="00704C86" w:rsidRDefault="00704C86" w:rsidP="00704C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пропагандировать деятельность своей организации и РДШ;</w:t>
      </w:r>
    </w:p>
    <w:p w:rsidR="00704C86" w:rsidRDefault="00704C86" w:rsidP="00704C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строить свою деятельность в соответствии с целью организации;</w:t>
      </w:r>
    </w:p>
    <w:p w:rsidR="00704C86" w:rsidRDefault="00704C86" w:rsidP="00704C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активно участвовать в деятельности ДОО.</w:t>
      </w:r>
    </w:p>
    <w:p w:rsidR="00AF05BE" w:rsidRDefault="00AF05BE"/>
    <w:sectPr w:rsidR="00AF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8CA"/>
    <w:multiLevelType w:val="multilevel"/>
    <w:tmpl w:val="E94A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45222"/>
    <w:multiLevelType w:val="multilevel"/>
    <w:tmpl w:val="6576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005C8"/>
    <w:multiLevelType w:val="multilevel"/>
    <w:tmpl w:val="0F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87EE7"/>
    <w:multiLevelType w:val="multilevel"/>
    <w:tmpl w:val="6EF2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704C86"/>
    <w:rsid w:val="00704C86"/>
    <w:rsid w:val="00A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5</dc:creator>
  <cp:keywords/>
  <dc:description/>
  <cp:lastModifiedBy>Компьютер 5</cp:lastModifiedBy>
  <cp:revision>2</cp:revision>
  <dcterms:created xsi:type="dcterms:W3CDTF">2018-10-08T06:59:00Z</dcterms:created>
  <dcterms:modified xsi:type="dcterms:W3CDTF">2018-10-08T07:07:00Z</dcterms:modified>
</cp:coreProperties>
</file>