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54EE8" w:rsidRPr="00D54EE8" w:rsidTr="00A471A0">
        <w:tc>
          <w:tcPr>
            <w:tcW w:w="4785" w:type="dxa"/>
          </w:tcPr>
          <w:p w:rsidR="00D54EE8" w:rsidRPr="00D54EE8" w:rsidRDefault="00D54EE8" w:rsidP="00D54E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D54EE8" w:rsidRPr="00D54EE8" w:rsidRDefault="00D54EE8" w:rsidP="00D54E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Председатель ПК МКОУ «Краснооктябрьская СОШ им. Р. Гамзатова»</w:t>
            </w:r>
          </w:p>
          <w:p w:rsidR="00D54EE8" w:rsidRPr="00D54EE8" w:rsidRDefault="00D54EE8" w:rsidP="00D54E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____________Р. И. Магомедов  </w:t>
            </w:r>
          </w:p>
          <w:p w:rsidR="00D54EE8" w:rsidRPr="00D54EE8" w:rsidRDefault="00D54EE8" w:rsidP="00D54EE8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01.09.2018г.                                         </w:t>
            </w:r>
          </w:p>
        </w:tc>
        <w:tc>
          <w:tcPr>
            <w:tcW w:w="4786" w:type="dxa"/>
          </w:tcPr>
          <w:p w:rsidR="00D54EE8" w:rsidRPr="00D54EE8" w:rsidRDefault="00D54EE8" w:rsidP="00D54EE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D54EE8" w:rsidRPr="00D54EE8" w:rsidRDefault="00D54EE8" w:rsidP="00D54EE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Директор МКОУ  </w:t>
            </w:r>
          </w:p>
          <w:p w:rsidR="00D54EE8" w:rsidRPr="00D54EE8" w:rsidRDefault="00D54EE8" w:rsidP="00D54EE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«Краснооктябрьская СОШ им. Р. Гамзатова»</w:t>
            </w:r>
          </w:p>
          <w:p w:rsidR="00D54EE8" w:rsidRPr="00D54EE8" w:rsidRDefault="00D54EE8" w:rsidP="00D54EE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_____________  Г. А. Исмаилов</w:t>
            </w:r>
          </w:p>
          <w:p w:rsidR="00D54EE8" w:rsidRPr="00D54EE8" w:rsidRDefault="00D54EE8" w:rsidP="00D54EE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54E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01.09.2018г.</w:t>
            </w:r>
          </w:p>
          <w:p w:rsidR="00D54EE8" w:rsidRPr="00D54EE8" w:rsidRDefault="00D54EE8" w:rsidP="00D54EE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54EE8" w:rsidRDefault="00D54EE8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600BC" w:rsidRPr="003600BC" w:rsidRDefault="00D54EE8" w:rsidP="00D54E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600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="003600BC" w:rsidRPr="003600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нструкция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№</w:t>
      </w:r>
      <w:r w:rsidR="008A01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073</w:t>
      </w:r>
      <w:bookmarkStart w:id="0" w:name="_GoBack"/>
      <w:bookmarkEnd w:id="0"/>
    </w:p>
    <w:p w:rsidR="003600BC" w:rsidRPr="003600BC" w:rsidRDefault="003600BC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ответственного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за пожарную безопасность</w:t>
      </w:r>
    </w:p>
    <w:p w:rsidR="003600BC" w:rsidRPr="003600BC" w:rsidRDefault="003600BC" w:rsidP="003600B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3600BC" w:rsidRDefault="003600BC" w:rsidP="003600B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  <w:r w:rsidRPr="003600BC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Общие положения</w:t>
      </w:r>
    </w:p>
    <w:p w:rsidR="003600BC" w:rsidRPr="003600BC" w:rsidRDefault="003600BC" w:rsidP="003600BC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1.1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обязанности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разработаны в соответствии с законодательством РФ, Федеральным законом N 69-ФЗ "О пожарной безопасности".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Настоящие должностные обязанности определяют функции, права, ответственность и сферу деятельности ответственного за пожарную безопасность 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На должность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назначается лицо, имеющее высшее техническое образование или среднее техническое образование и стаж работы не менее трех лет.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назначается на должность и освобождается от должности приказом директора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</w:t>
      </w:r>
      <w:proofErr w:type="gramStart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 подчиняется непосредственно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школы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На время отсутствия Ответственного за пожарную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</w:t>
      </w:r>
      <w:r w:rsidR="00DC0D5F" w:rsidRPr="00360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обязанности </w:t>
      </w:r>
      <w:r w:rsidR="00DC0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директор школы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.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1.7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.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val="en-US" w:eastAsia="ru-RU"/>
        </w:rPr>
        <w:t> </w:t>
      </w:r>
      <w:r w:rsidR="009B0862"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 за пожарную безопасность должен знать: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приоритетные направления развития образовательной системы РФ;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обр</w:t>
      </w:r>
      <w:r w:rsidR="009B0862"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азовательную деятельность;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-законодательство в области обеспечения функционирования образовательного учреждения при чрезвычайных ситуациях;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Конвенцию о правах ребенка;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педагогики, психологии;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- правила охраны жизни и здоровья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обучающихся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организационные структуры систем предупреждения и действий при пожаре;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порядок оповещения населения при возникновении пожара;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правила и методы проведения мероприятий при чрезвычайных ситуациях;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методы оказания первой медицинской помощи;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теорию и методы управления образовательными системами;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педагогическими работниками;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технологии диагностики причин конфликтных ситуаций, их профилактики и разрешения;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экологии, экономики, социологии;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трудовое законодательство;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правила внутреннего трудового распорядка;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режим работы школы;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правила по охране труда и пожарной безопасности.</w:t>
      </w:r>
    </w:p>
    <w:p w:rsidR="009B0862" w:rsidRPr="009B0862" w:rsidRDefault="00DC0D5F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lastRenderedPageBreak/>
        <w:t>1.8</w:t>
      </w:r>
      <w:r w:rsidR="009B0862" w:rsidRPr="009B0862">
        <w:rPr>
          <w:rFonts w:ascii="Times New Roman" w:eastAsia="Times New Roman" w:hAnsi="Times New Roman" w:cs="Times New Roman"/>
          <w:bCs/>
          <w:color w:val="1D1D1D"/>
          <w:sz w:val="24"/>
          <w:szCs w:val="24"/>
          <w:lang w:eastAsia="ru-RU"/>
        </w:rPr>
        <w:t>.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деятельности отв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0862"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тственный за пожарную безопасность должен руководствоваться: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Конституцией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«О пожарной безопасности»;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Письмом Министерства РФ по делам гражданской обороны, чрезвычайным ситуациям и ликвидации последствий стихийных бедствий и Министерства образования РФ «О противопожарной защите образовательных учреждений»;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Трудовым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законом РФ «Об образовании»;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Типовым положением об общеобразовательном учреждении;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Гражданским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Семейным кодексом РФ;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указами Президента РФ, нормативными актами Правительства РФ, Правительства Региона и органов управления образованием всех уровней по вопросам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действий в случае чрезвычайных ситуаций, при их угрозе;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административным, трудовым и хозяйственным законодательством;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правилами и нормами охраны труда, техники безопасности и противопожарной защиты;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Уставом и локальными правовыми актами школы (в том числе Правилами внутреннего трудового распорядка, настоящей должностной инструкцией).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Ответственный за пожарную безопасность должен соблюдать Конвенцию о правах ребенка.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B0862" w:rsidRDefault="00DC0D5F" w:rsidP="00DC0D5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Функции</w:t>
      </w:r>
    </w:p>
    <w:p w:rsidR="00DC0D5F" w:rsidRPr="00DC0D5F" w:rsidRDefault="00DC0D5F" w:rsidP="00DC0D5F">
      <w:pPr>
        <w:pStyle w:val="a3"/>
        <w:ind w:left="720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Основными функциями, выполняемыми Ответственным за пожарную безопасность, являются: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организация подготовки сотрудников и учащихся по вопросам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руководство деятельностью по проведению противопожарных мероприятий в школе;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2.4.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контроль работоспособности систем и средств пожаротушения школы.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 </w:t>
      </w:r>
    </w:p>
    <w:p w:rsidR="009B0862" w:rsidRPr="00DC0D5F" w:rsidRDefault="00DC0D5F" w:rsidP="00DC0D5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DC0D5F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Должностные обязанности</w:t>
      </w:r>
    </w:p>
    <w:p w:rsidR="00DC0D5F" w:rsidRPr="009B0862" w:rsidRDefault="00DC0D5F" w:rsidP="00DC0D5F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за пожарную безопасность выполняет следующие должностные обязанности: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3.1. анализирует: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состояние пожарной безопасности школы;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уровень готовности работников и учащихся школы к действиям в случае возникновения пожара;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наличие, достаточность и работоспособность средств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3.2. прогнозирует: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потребность школы в средствах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-материальные затраты на организацию мероприятий по противопожарной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последствия запланированных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мероприятий по обеспечению пожарной безопасности в школе;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3.3. планирует и организует: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текущее и перспективное планирование деятельности коллектива по обеспечению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разработку необходимой документации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осуществление систематического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соблюдением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работу по оснащению помещений школы необходимыми средствами пожаротушения;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работу по проведению вводного и повторного инструктажа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с участием заместителей директора и инженера по охране труда своевременное составление актов-разрешений на использование в образовательном процессе специальных и учебных кабинетов, мастерских, помещений физкультурно-оздоровительного блока, а также подсобных помещений;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противопожарные мероприятия;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3.4. координирует: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разработку необходимой документации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деятельность сотрудников школы и представителей сторонних организаций при проведении противопожарных мероприятий и устранении очагов возгорания;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3.5. контролирует: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выполнение требований пожарной безопасности всеми сотрудниками</w:t>
      </w:r>
      <w:r w:rsidRPr="009B0862">
        <w:rPr>
          <w:rFonts w:ascii="Times New Roman" w:hAnsi="Times New Roman" w:cs="Times New Roman"/>
          <w:sz w:val="24"/>
          <w:szCs w:val="24"/>
          <w:lang w:val="en-US" w:eastAsia="ru-RU"/>
        </w:rPr>
        <w:t>  </w:t>
      </w:r>
      <w:r w:rsidRPr="009B0862">
        <w:rPr>
          <w:rFonts w:ascii="Times New Roman" w:hAnsi="Times New Roman" w:cs="Times New Roman"/>
          <w:sz w:val="24"/>
          <w:szCs w:val="24"/>
          <w:lang w:eastAsia="ru-RU"/>
        </w:rPr>
        <w:t>и учащимися школы;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рациональное расходование материальных средств, выделенных на проведение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- соответствие требованиям пожарной безопасности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используемых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 образовательном </w:t>
      </w:r>
      <w:proofErr w:type="gramStart"/>
      <w:r w:rsidRPr="009B0862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9B0862">
        <w:rPr>
          <w:rFonts w:ascii="Times New Roman" w:hAnsi="Times New Roman" w:cs="Times New Roman"/>
          <w:sz w:val="24"/>
          <w:szCs w:val="24"/>
          <w:lang w:eastAsia="ru-RU"/>
        </w:rPr>
        <w:t xml:space="preserve"> оборудования, приборов, технических и наглядных средств обучения, материалов;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работоспособность систем и средств пожаротушения и пожарной сигнализации;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3.6. корректирует:</w:t>
      </w:r>
    </w:p>
    <w:p w:rsidR="009B0862" w:rsidRPr="009B0862" w:rsidRDefault="009B0862" w:rsidP="009B086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B0862">
        <w:rPr>
          <w:rFonts w:ascii="Times New Roman" w:hAnsi="Times New Roman" w:cs="Times New Roman"/>
          <w:sz w:val="24"/>
          <w:szCs w:val="24"/>
          <w:lang w:eastAsia="ru-RU"/>
        </w:rPr>
        <w:t>- ход проведения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план проведения противопожарных мероприятий и проведения инструктажа по пожарной безопасности с учащимися и работниками школы;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3.7. разрабатывает: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локальную нормативную документацию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3.8. обеспечивает: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своевременное проведение всех видов инструктажа учащихся и работников школы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проведение противопожарных мероприятий;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разработку инструкций по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разработку необходимых документов для получения заключения о соответствии помещений и территории школы правилам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3.9. консультирует: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сотрудников и учащихся школы по вопросам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сотрудников школы по вопросам использования имеющихся систем и средств пожаротушения.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DC0D5F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DC0D5F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П</w:t>
      </w:r>
      <w:r w:rsidR="00DC0D5F" w:rsidRPr="00DC0D5F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рава</w:t>
      </w:r>
    </w:p>
    <w:p w:rsidR="00DC0D5F" w:rsidRPr="009B0862" w:rsidRDefault="00DC0D5F" w:rsidP="00DC0D5F">
      <w:pPr>
        <w:pStyle w:val="a3"/>
        <w:ind w:left="720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 имеет право в пределах своей компетенции: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4.1. присутствовать: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во время проведения любых мероприятий в школе с целью контроля соблюдения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4.2. предъявлять требования: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сотрудникам и учащимся школы по соблюдению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 приостановке любых мероприятий, проводимых в школе, в случае нарушения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4.3. представлять: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- к дисциплинарной ответственности директору школы сотрудников и учащихся, нарушающих требования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 xml:space="preserve">4.4. принимать участие </w:t>
      </w:r>
      <w:proofErr w:type="gramStart"/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в</w:t>
      </w:r>
      <w:proofErr w:type="gramEnd"/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-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ведении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переговоров с партнерами школы по вопросам пожарной безопасности и обеспечению школы средствами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4.5. устанавливать: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от имени школы деловые контакты с лицами и организациями, могущими способствовать совершенствованию пожарной безопасности школы и работоспособности систем и средств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4.6. вносить предложения: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по совершенствованию работы систем и средств пожаротушения;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4.7. запрашивать: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4.8. повышать: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- свою квалификацию.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651C74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О</w:t>
      </w:r>
      <w:r w:rsidR="00651C74"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тветственность</w:t>
      </w:r>
    </w:p>
    <w:p w:rsidR="00651C74" w:rsidRPr="00651C74" w:rsidRDefault="00651C74" w:rsidP="00651C74">
      <w:pPr>
        <w:pStyle w:val="a3"/>
        <w:ind w:left="720"/>
        <w:rPr>
          <w:rFonts w:ascii="Times New Roman" w:eastAsia="Times New Roman" w:hAnsi="Times New Roman" w:cs="Times New Roman"/>
          <w:i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5.1.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непосредственного руководителя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нарушение правил пожарной безопасности и (или) образовательного процесса, ответственный за пожарную безопасность несет дисциплинарную ответственность в порядке, определенном трудовым законодательством.</w:t>
      </w:r>
      <w:proofErr w:type="gramEnd"/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5.2.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учебно-воспитательного процесса 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5.3.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 использование прав, предоставленных настоящей инструкцией, ответственный за пожарную безопасность несет материальную ответственность в порядке и в пределах, установленных трудовым и (или) гражданским законодательством.</w:t>
      </w:r>
      <w:proofErr w:type="gramEnd"/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val="en-US" w:eastAsia="ru-RU"/>
        </w:rPr>
        <w:t> </w:t>
      </w:r>
    </w:p>
    <w:p w:rsidR="009B0862" w:rsidRDefault="009B0862" w:rsidP="00651C74">
      <w:pPr>
        <w:pStyle w:val="a3"/>
        <w:numPr>
          <w:ilvl w:val="0"/>
          <w:numId w:val="2"/>
        </w:numPr>
        <w:jc w:val="center"/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</w:pPr>
      <w:r w:rsidRP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В</w:t>
      </w:r>
      <w:r w:rsidR="00651C74">
        <w:rPr>
          <w:rFonts w:ascii="Times New Roman" w:eastAsia="Times New Roman" w:hAnsi="Times New Roman" w:cs="Times New Roman"/>
          <w:b/>
          <w:bCs/>
          <w:i/>
          <w:color w:val="1D1D1D"/>
          <w:sz w:val="24"/>
          <w:szCs w:val="24"/>
          <w:lang w:eastAsia="ru-RU"/>
        </w:rPr>
        <w:t>заимоотношения. Связи по должности.</w:t>
      </w:r>
    </w:p>
    <w:p w:rsidR="00651C74" w:rsidRPr="009B0862" w:rsidRDefault="00651C74" w:rsidP="00651C74">
      <w:pPr>
        <w:pStyle w:val="a3"/>
        <w:ind w:left="720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proofErr w:type="gramStart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Ответственный</w:t>
      </w:r>
      <w:proofErr w:type="gramEnd"/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 xml:space="preserve"> за пожарную безопасность: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6.1.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самостоятельно планирует свою работу на каждый учебный год и каждый учебный модуль. План работы утверждается директором школы не позднее пяти дней с начала планируемого периода;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6.2.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информирует непосредственного руководителя и соответствующие службы обо всех нарушениях требований пожарной безопасности;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6.3. 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получает от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9B0862" w:rsidRPr="009B0862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6.4.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 систематически обменивается информацией по вопросам, входящим в его компетенцию, с сотрудниками школы;</w:t>
      </w:r>
    </w:p>
    <w:p w:rsidR="00B34552" w:rsidRPr="00D54EE8" w:rsidRDefault="009B0862" w:rsidP="009B0862">
      <w:pPr>
        <w:pStyle w:val="a3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  <w:r w:rsidRPr="009B0862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  <w:lang w:eastAsia="ru-RU"/>
        </w:rPr>
        <w:t>6.5.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val="en-US" w:eastAsia="ru-RU"/>
        </w:rPr>
        <w:t> </w:t>
      </w:r>
      <w:r w:rsidRPr="009B0862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передает непосредственному руководителю информацию, полученную на совещаниях и семинарах различного уровня непосредственно после ее получения.</w:t>
      </w:r>
    </w:p>
    <w:sectPr w:rsidR="00B34552" w:rsidRPr="00D5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CC1"/>
    <w:multiLevelType w:val="hybridMultilevel"/>
    <w:tmpl w:val="265A9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DD3B64"/>
    <w:multiLevelType w:val="hybridMultilevel"/>
    <w:tmpl w:val="E9CCC42C"/>
    <w:lvl w:ilvl="0" w:tplc="ECA2A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62"/>
    <w:rsid w:val="003600BC"/>
    <w:rsid w:val="00651C74"/>
    <w:rsid w:val="00765472"/>
    <w:rsid w:val="008A0193"/>
    <w:rsid w:val="009B0862"/>
    <w:rsid w:val="00B34552"/>
    <w:rsid w:val="00D54EE8"/>
    <w:rsid w:val="00DC0D5F"/>
    <w:rsid w:val="00F9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5472"/>
  </w:style>
  <w:style w:type="paragraph" w:styleId="a4">
    <w:name w:val="Normal (Web)"/>
    <w:basedOn w:val="a"/>
    <w:uiPriority w:val="99"/>
    <w:semiHidden/>
    <w:unhideWhenUsed/>
    <w:rsid w:val="0076547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86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765472"/>
  </w:style>
  <w:style w:type="paragraph" w:styleId="a4">
    <w:name w:val="Normal (Web)"/>
    <w:basedOn w:val="a"/>
    <w:uiPriority w:val="99"/>
    <w:semiHidden/>
    <w:unhideWhenUsed/>
    <w:rsid w:val="0076547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A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0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Рамазан</cp:lastModifiedBy>
  <cp:revision>3</cp:revision>
  <cp:lastPrinted>2019-02-04T13:00:00Z</cp:lastPrinted>
  <dcterms:created xsi:type="dcterms:W3CDTF">2019-02-04T13:00:00Z</dcterms:created>
  <dcterms:modified xsi:type="dcterms:W3CDTF">2019-02-04T13:02:00Z</dcterms:modified>
</cp:coreProperties>
</file>