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A3" w:rsidRPr="00FD3AA3" w:rsidRDefault="00FD3AA3" w:rsidP="00FD3AA3">
      <w:pPr>
        <w:pStyle w:val="a3"/>
        <w:spacing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FD3AA3">
        <w:rPr>
          <w:rFonts w:ascii="Times New Roman" w:hAnsi="Times New Roman"/>
          <w:b/>
          <w:sz w:val="28"/>
          <w:szCs w:val="28"/>
        </w:rPr>
        <w:t>Вредные и полезные советы родителям:</w:t>
      </w:r>
    </w:p>
    <w:p w:rsidR="00FD3AA3" w:rsidRDefault="00FD3AA3" w:rsidP="00FD3AA3">
      <w:pPr>
        <w:pStyle w:val="a3"/>
        <w:spacing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9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402"/>
        <w:gridCol w:w="3574"/>
      </w:tblGrid>
      <w:tr w:rsidR="00FD3AA3" w:rsidTr="0017541E">
        <w:trPr>
          <w:trHeight w:val="12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35DC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 xml:space="preserve">Вредные советы или </w:t>
            </w:r>
            <w:proofErr w:type="gramStart"/>
            <w:r w:rsidRPr="00D135DC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Как</w:t>
            </w:r>
            <w:proofErr w:type="gramEnd"/>
            <w:r w:rsidRPr="00D135DC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 xml:space="preserve"> нельзя вести себя с агрессивным ребенком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35DC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Негативные последствия подобного воспитания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35DC">
              <w:rPr>
                <w:rFonts w:ascii="Times New Roman" w:hAnsi="Times New Roman"/>
                <w:b/>
                <w:i/>
                <w:color w:val="70AD47" w:themeColor="accent6"/>
                <w:sz w:val="20"/>
                <w:szCs w:val="20"/>
              </w:rPr>
              <w:t xml:space="preserve">Полезные советы или </w:t>
            </w:r>
            <w:proofErr w:type="gramStart"/>
            <w:r w:rsidRPr="00D135DC">
              <w:rPr>
                <w:rFonts w:ascii="Times New Roman" w:hAnsi="Times New Roman"/>
                <w:b/>
                <w:i/>
                <w:color w:val="70AD47" w:themeColor="accent6"/>
                <w:sz w:val="20"/>
                <w:szCs w:val="20"/>
              </w:rPr>
              <w:t>Как</w:t>
            </w:r>
            <w:proofErr w:type="gramEnd"/>
            <w:r w:rsidRPr="00D135DC">
              <w:rPr>
                <w:rFonts w:ascii="Times New Roman" w:hAnsi="Times New Roman"/>
                <w:b/>
                <w:i/>
                <w:color w:val="70AD47" w:themeColor="accent6"/>
                <w:sz w:val="20"/>
                <w:szCs w:val="20"/>
              </w:rPr>
              <w:t xml:space="preserve"> нужно вести себя с агрессивным ребенком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1. Всегда жестоко наказывайте ребенка за проявление агрессивности.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Ребенок еще больше ожесточится, поймет, что на агрессию нужно отвечать агрессией.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Оставлять без внимания агрессивное поведение ребенка нельзя, но и жестоко наказывать тоже! Побеседуйте с ребенком, объясните последствия такого поведения. Договоритесь о «санкциях» в его отношении, если подобное повторится.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2.Общаясь с агрессивным ребенком, используйте повышенный, угрожающий тон голоса, а также агрессивные позы и жесты.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Подобная форма поведения со стороны взрослого усилит агрессивные проявления ребенка.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Старайтесь сдержать свои негативные эмоции при общении с агрессивным ребенком, используйте спокойный тон голоса, нейтральные жесты.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3.Никогда не заостряйте внимание на агрессивном поведении ребенка – само пройдет.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Ребенок подумает: если его поведение не вызывает неодобрения со стороны родителей, значит, можно вести себя подобным образом.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Обязательно побеседуйте с ребенком о его проступке. Обсудите, каковы последствия подобного поведения, как по-другому можно было поступить в подобной ситуации.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4.Учите ребенка всегда давать сдачи (и посильнее, чтобы больше к нему никто не подходил), даже в ситуации, когда его нечаянно задели, например, в подвижной игре.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С позволения родителей ребенок будет решать все конфликтные ситуации (даже незначительные) с помощью агрессии. В результате окажется нежелательным членом группы сверстников.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Формируйте у ребенка в ходе игры, в беседе, при чтении книг разнообразный репертуар поведенческих реакций в различных ситуациях.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5.Разрешайте ребенку смотреть агрессивные фильмы со сценами насилия, играть в подобные игры (</w:t>
            </w:r>
            <w:proofErr w:type="gramStart"/>
            <w:r w:rsidRPr="00FD3AA3">
              <w:rPr>
                <w:rFonts w:ascii="Times New Roman" w:hAnsi="Times New Roman"/>
                <w:sz w:val="20"/>
                <w:szCs w:val="20"/>
              </w:rPr>
              <w:t xml:space="preserve">например, </w:t>
            </w:r>
            <w:bookmarkStart w:id="0" w:name="_GoBack"/>
            <w:bookmarkEnd w:id="0"/>
            <w:r w:rsidRPr="00FD3AA3">
              <w:rPr>
                <w:rFonts w:ascii="Times New Roman" w:hAnsi="Times New Roman"/>
                <w:sz w:val="20"/>
                <w:szCs w:val="20"/>
              </w:rPr>
              <w:t xml:space="preserve"> на</w:t>
            </w:r>
            <w:proofErr w:type="gramEnd"/>
            <w:r w:rsidRPr="00FD3AA3">
              <w:rPr>
                <w:rFonts w:ascii="Times New Roman" w:hAnsi="Times New Roman"/>
                <w:sz w:val="20"/>
                <w:szCs w:val="20"/>
              </w:rPr>
              <w:t xml:space="preserve"> компьютере).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Подобные фильмы и игры закрепляют стереотип агрессивного поведения.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Старайтесь избегать просмотра ребенком подобных фильмов. Если же ребенок увидел сцену насилии, необходимо обсудить ее с ним (последствия, другие формы поведения).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6.Старайтесь как можно больше конфликтовать в семье на глазах ребенка. Можете даже использовать физические формы воздействия на членов семьи, когда вам что-то не нравиться.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 xml:space="preserve">Подобными действиями родители демонстрируют </w:t>
            </w:r>
            <w:proofErr w:type="gramStart"/>
            <w:r w:rsidRPr="00FD3AA3">
              <w:rPr>
                <w:rFonts w:ascii="Times New Roman" w:hAnsi="Times New Roman"/>
                <w:sz w:val="20"/>
                <w:szCs w:val="20"/>
              </w:rPr>
              <w:t>негативный  пример</w:t>
            </w:r>
            <w:proofErr w:type="gramEnd"/>
            <w:r w:rsidRPr="00FD3AA3">
              <w:rPr>
                <w:rFonts w:ascii="Times New Roman" w:hAnsi="Times New Roman"/>
                <w:sz w:val="20"/>
                <w:szCs w:val="20"/>
              </w:rPr>
              <w:t xml:space="preserve"> поведения для ребенка. Кроме этого, частые конфликты в семье отрицательно сказываются на эмоционально-психологическом состоянии ребенка (повышается напряженность, тревожность, появляются страхи). Ребенок станет жестоким.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Старайтесь избегать конфликтов в семье, особенно в присутствии ребенка. Стремитесь к решению возникающих в семье конфликтов мирным путем, демонстрируя правильный способ поведения для своего малыша.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7.Не проявляете к ребенку нежности, ласки, особенно по отношению к мальчикам. Ведь, «телячьи нежности» помешают сделать из него настоящего мужчину.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Агрессивные дети часто вырастают в эмоционально холодных семьях. Ребенок не будет знать, что родители любят его. Повысится его тревожность, неуверенность в себе.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Каждый день говорите ребенку, что вы его любите. Не менее пяти раз в день проявляете по отношению к нему «поглаживания» (нежные объятия, поцелуи, мягкий телесный контакт и др.). Создайте благоприятную эмоциональную атмосферу в семье.</w:t>
            </w:r>
          </w:p>
        </w:tc>
      </w:tr>
    </w:tbl>
    <w:p w:rsidR="00157B20" w:rsidRDefault="00157B20"/>
    <w:p w:rsidR="00FD3AA3" w:rsidRDefault="00FD3AA3"/>
    <w:p w:rsidR="00FD3AA3" w:rsidRDefault="00FD3AA3"/>
    <w:sectPr w:rsidR="00FD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A8"/>
    <w:rsid w:val="00157B20"/>
    <w:rsid w:val="00C14AA8"/>
    <w:rsid w:val="00D135DC"/>
    <w:rsid w:val="00F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83D27-005E-4FF5-B783-5FF9F354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A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D06A1-E120-4D21-B70C-07270464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12</dc:creator>
  <cp:keywords/>
  <dc:description/>
  <cp:lastModifiedBy>Компьютер 12</cp:lastModifiedBy>
  <cp:revision>4</cp:revision>
  <dcterms:created xsi:type="dcterms:W3CDTF">2018-01-19T07:12:00Z</dcterms:created>
  <dcterms:modified xsi:type="dcterms:W3CDTF">2018-01-19T07:16:00Z</dcterms:modified>
</cp:coreProperties>
</file>